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6A67CC" w:rsidRPr="009B18F6" w:rsidTr="00EE324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67CC" w:rsidRPr="009B18F6" w:rsidRDefault="006A67CC" w:rsidP="00EE324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9B18F6">
              <w:rPr>
                <w:szCs w:val="24"/>
                <w:lang w:eastAsia="en-US"/>
              </w:rPr>
              <w:t xml:space="preserve">      РЕСПУБЛИКА АДЫГЕЯ</w:t>
            </w:r>
          </w:p>
          <w:p w:rsidR="006A67CC" w:rsidRPr="009B18F6" w:rsidRDefault="006A67CC" w:rsidP="00EE324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6A67CC" w:rsidRPr="009B18F6" w:rsidRDefault="006A67CC" w:rsidP="00EE324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B18F6">
              <w:rPr>
                <w:sz w:val="24"/>
                <w:szCs w:val="24"/>
                <w:lang w:eastAsia="en-US"/>
              </w:rPr>
              <w:t>«</w:t>
            </w:r>
            <w:r w:rsidRPr="009B18F6"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A67CC" w:rsidRPr="009B18F6" w:rsidRDefault="006A67CC" w:rsidP="00EE324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Ленина, 51</w:t>
            </w:r>
          </w:p>
          <w:p w:rsidR="006A67CC" w:rsidRPr="009B18F6" w:rsidRDefault="006A67CC" w:rsidP="00EE324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тел.9-31-36Факс (87773) 9-31-36</w:t>
            </w:r>
          </w:p>
          <w:p w:rsidR="006A67CC" w:rsidRPr="009B18F6" w:rsidRDefault="006A67CC" w:rsidP="00EE324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67CC" w:rsidRPr="009B18F6" w:rsidRDefault="006A67CC" w:rsidP="00EE324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18F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74.25pt;height:71.25pt" o:ole="" fillcolor="window">
                  <v:imagedata r:id="rId5" o:title=""/>
                </v:shape>
                <o:OLEObject Type="Embed" ProgID="MSDraw" ShapeID="_x0000_i1052" DrawAspect="Content" ObjectID="_1701866249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67CC" w:rsidRPr="009B18F6" w:rsidRDefault="006A67CC" w:rsidP="00EE324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9B18F6">
              <w:rPr>
                <w:szCs w:val="24"/>
                <w:lang w:eastAsia="en-US"/>
              </w:rPr>
              <w:t>АДЫГЭ РЕСПУБЛИК</w:t>
            </w:r>
          </w:p>
          <w:p w:rsidR="006A67CC" w:rsidRPr="009B18F6" w:rsidRDefault="006A67CC" w:rsidP="00EE324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9B18F6">
              <w:rPr>
                <w:szCs w:val="24"/>
                <w:lang w:eastAsia="en-US"/>
              </w:rPr>
              <w:t>Хьатыгъужъкъое</w:t>
            </w:r>
            <w:proofErr w:type="spellEnd"/>
            <w:r w:rsidRPr="009B18F6">
              <w:rPr>
                <w:szCs w:val="24"/>
                <w:lang w:eastAsia="en-US"/>
              </w:rPr>
              <w:t xml:space="preserve"> </w:t>
            </w:r>
            <w:proofErr w:type="spellStart"/>
            <w:r w:rsidRPr="009B18F6">
              <w:rPr>
                <w:szCs w:val="24"/>
                <w:lang w:eastAsia="en-US"/>
              </w:rPr>
              <w:t>муниципальнэ</w:t>
            </w:r>
            <w:proofErr w:type="spellEnd"/>
            <w:r w:rsidRPr="009B18F6">
              <w:rPr>
                <w:szCs w:val="24"/>
                <w:lang w:eastAsia="en-US"/>
              </w:rPr>
              <w:t xml:space="preserve">     </w:t>
            </w:r>
            <w:proofErr w:type="spellStart"/>
            <w:r w:rsidRPr="009B18F6">
              <w:rPr>
                <w:szCs w:val="24"/>
                <w:lang w:eastAsia="en-US"/>
              </w:rPr>
              <w:t>къоджэ</w:t>
            </w:r>
            <w:proofErr w:type="spellEnd"/>
            <w:r w:rsidRPr="009B18F6">
              <w:rPr>
                <w:szCs w:val="24"/>
                <w:lang w:eastAsia="en-US"/>
              </w:rPr>
              <w:t xml:space="preserve"> </w:t>
            </w:r>
            <w:proofErr w:type="spellStart"/>
            <w:r w:rsidRPr="009B18F6">
              <w:rPr>
                <w:szCs w:val="24"/>
                <w:lang w:eastAsia="en-US"/>
              </w:rPr>
              <w:t>псэуп</w:t>
            </w:r>
            <w:proofErr w:type="spellEnd"/>
            <w:r w:rsidRPr="009B18F6">
              <w:rPr>
                <w:szCs w:val="24"/>
                <w:lang w:val="en-US" w:eastAsia="en-US"/>
              </w:rPr>
              <w:t>I</w:t>
            </w:r>
            <w:r w:rsidRPr="009B18F6">
              <w:rPr>
                <w:szCs w:val="24"/>
                <w:lang w:eastAsia="en-US"/>
              </w:rPr>
              <w:t>э ч</w:t>
            </w:r>
            <w:r w:rsidRPr="009B18F6">
              <w:rPr>
                <w:szCs w:val="24"/>
                <w:lang w:val="en-US" w:eastAsia="en-US"/>
              </w:rPr>
              <w:t>I</w:t>
            </w:r>
            <w:proofErr w:type="spellStart"/>
            <w:r w:rsidRPr="009B18F6">
              <w:rPr>
                <w:szCs w:val="24"/>
                <w:lang w:eastAsia="en-US"/>
              </w:rPr>
              <w:t>ып</w:t>
            </w:r>
            <w:proofErr w:type="spellEnd"/>
            <w:r w:rsidRPr="009B18F6">
              <w:rPr>
                <w:szCs w:val="24"/>
                <w:lang w:val="en-US" w:eastAsia="en-US"/>
              </w:rPr>
              <w:t>I</w:t>
            </w:r>
            <w:r w:rsidRPr="009B18F6">
              <w:rPr>
                <w:szCs w:val="24"/>
                <w:lang w:eastAsia="en-US"/>
              </w:rPr>
              <w:t xml:space="preserve">эм </w:t>
            </w:r>
            <w:proofErr w:type="spellStart"/>
            <w:r w:rsidRPr="009B18F6">
              <w:rPr>
                <w:szCs w:val="24"/>
                <w:lang w:eastAsia="en-US"/>
              </w:rPr>
              <w:t>изэхэщап</w:t>
            </w:r>
            <w:proofErr w:type="spellEnd"/>
            <w:r w:rsidRPr="009B18F6">
              <w:rPr>
                <w:szCs w:val="24"/>
                <w:lang w:val="en-US" w:eastAsia="en-US"/>
              </w:rPr>
              <w:t>I</w:t>
            </w:r>
          </w:p>
          <w:p w:rsidR="006A67CC" w:rsidRPr="009B18F6" w:rsidRDefault="006A67CC" w:rsidP="00EE324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 </w:t>
            </w:r>
            <w:proofErr w:type="gram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ур.Лениным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тел. 9-31-36, тел. Факс (87773) 9-31-36</w:t>
            </w:r>
          </w:p>
          <w:p w:rsidR="006A67CC" w:rsidRPr="009B18F6" w:rsidRDefault="006A67CC" w:rsidP="00EE324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B18F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2B604D" w:rsidRPr="009B18F6" w:rsidRDefault="002B60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391"/>
        <w:tblW w:w="41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</w:tblGrid>
      <w:tr w:rsidR="002B604D" w:rsidRPr="009B18F6" w:rsidTr="002B604D">
        <w:trPr>
          <w:trHeight w:val="241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2B604D" w:rsidRPr="009B18F6" w:rsidRDefault="002B604D" w:rsidP="00EE324C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2B604D" w:rsidRPr="009B18F6" w:rsidRDefault="002B604D" w:rsidP="002B604D">
      <w:pPr>
        <w:pStyle w:val="a3"/>
        <w:spacing w:before="0" w:beforeAutospacing="0" w:after="200" w:afterAutospacing="0"/>
        <w:jc w:val="center"/>
      </w:pPr>
      <w:r w:rsidRPr="009B18F6">
        <w:rPr>
          <w:lang w:val="en-US"/>
        </w:rPr>
        <w:t> </w:t>
      </w:r>
      <w:r w:rsidRPr="009B18F6">
        <w:rPr>
          <w:color w:val="000000"/>
        </w:rPr>
        <w:t>ПОСТАНОВЛЕНИЕ</w:t>
      </w:r>
    </w:p>
    <w:p w:rsidR="002B604D" w:rsidRPr="009B18F6" w:rsidRDefault="002B604D" w:rsidP="002B604D">
      <w:pPr>
        <w:pStyle w:val="a3"/>
        <w:spacing w:before="0" w:beforeAutospacing="0" w:after="200" w:afterAutospacing="0"/>
        <w:jc w:val="center"/>
      </w:pPr>
      <w:r w:rsidRPr="009B18F6">
        <w:t> </w:t>
      </w:r>
      <w:r w:rsidR="006A67CC" w:rsidRPr="009B18F6">
        <w:rPr>
          <w:color w:val="000000"/>
        </w:rPr>
        <w:t>24.12.</w:t>
      </w:r>
      <w:r w:rsidRPr="009B18F6">
        <w:rPr>
          <w:color w:val="000000"/>
        </w:rPr>
        <w:t xml:space="preserve"> 2021 года                    </w:t>
      </w:r>
      <w:r w:rsidR="006A67CC" w:rsidRPr="009B18F6">
        <w:rPr>
          <w:color w:val="000000"/>
        </w:rPr>
        <w:t xml:space="preserve">   </w:t>
      </w:r>
      <w:r w:rsidRPr="009B18F6">
        <w:rPr>
          <w:color w:val="000000"/>
        </w:rPr>
        <w:t xml:space="preserve">                                                 № </w:t>
      </w:r>
      <w:r w:rsidR="006A67CC" w:rsidRPr="009B18F6">
        <w:rPr>
          <w:color w:val="000000"/>
        </w:rPr>
        <w:t>44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center"/>
      </w:pPr>
      <w:r w:rsidRPr="009B18F6">
        <w:t> </w:t>
      </w:r>
    </w:p>
    <w:p w:rsidR="002B604D" w:rsidRPr="009B18F6" w:rsidRDefault="002B604D" w:rsidP="006A67CC">
      <w:pPr>
        <w:pStyle w:val="a3"/>
        <w:shd w:val="clear" w:color="auto" w:fill="FFFFFF"/>
        <w:spacing w:before="0" w:beforeAutospacing="0" w:after="0" w:afterAutospacing="0"/>
        <w:jc w:val="both"/>
      </w:pPr>
      <w:r w:rsidRPr="009B18F6">
        <w:rPr>
          <w:b/>
          <w:bCs/>
          <w:color w:val="000000"/>
        </w:rPr>
        <w:t>Об утверждении Порядка</w:t>
      </w:r>
    </w:p>
    <w:p w:rsidR="002B604D" w:rsidRPr="009B18F6" w:rsidRDefault="002B604D" w:rsidP="006A67CC">
      <w:pPr>
        <w:pStyle w:val="a3"/>
        <w:shd w:val="clear" w:color="auto" w:fill="FFFFFF"/>
        <w:spacing w:before="0" w:beforeAutospacing="0" w:after="0" w:afterAutospacing="0"/>
        <w:jc w:val="both"/>
      </w:pPr>
      <w:r w:rsidRPr="009B18F6">
        <w:rPr>
          <w:b/>
          <w:bCs/>
          <w:color w:val="000000"/>
        </w:rPr>
        <w:t>осуществления ведомственного контроля за соблюдением требований Федерального закона от 18.07.2011 года № 223-ФЗ</w:t>
      </w:r>
    </w:p>
    <w:p w:rsidR="002B604D" w:rsidRPr="009B18F6" w:rsidRDefault="002B604D" w:rsidP="006A67CC">
      <w:pPr>
        <w:pStyle w:val="a3"/>
        <w:shd w:val="clear" w:color="auto" w:fill="FFFFFF"/>
        <w:spacing w:before="0" w:beforeAutospacing="0" w:after="0" w:afterAutospacing="0"/>
        <w:jc w:val="both"/>
      </w:pPr>
      <w:r w:rsidRPr="009B18F6">
        <w:rPr>
          <w:b/>
          <w:bCs/>
          <w:color w:val="000000"/>
        </w:rPr>
        <w:t>«О закупках товаров, работ, услуг отдельными</w:t>
      </w:r>
      <w:r w:rsidRPr="009B18F6">
        <w:rPr>
          <w:color w:val="000000"/>
        </w:rPr>
        <w:t> </w:t>
      </w:r>
      <w:r w:rsidRPr="009B18F6">
        <w:rPr>
          <w:b/>
          <w:bCs/>
          <w:color w:val="000000"/>
        </w:rPr>
        <w:t>видами юридических лиц» и иных принятых</w:t>
      </w:r>
      <w:r w:rsidRPr="009B18F6">
        <w:rPr>
          <w:color w:val="000000"/>
        </w:rPr>
        <w:t> </w:t>
      </w:r>
      <w:r w:rsidRPr="009B18F6">
        <w:rPr>
          <w:b/>
          <w:bCs/>
          <w:color w:val="000000"/>
        </w:rPr>
        <w:t>в соответствии с ним нормативных правовых</w:t>
      </w:r>
      <w:r w:rsidRPr="009B18F6">
        <w:rPr>
          <w:color w:val="000000"/>
        </w:rPr>
        <w:t> </w:t>
      </w:r>
      <w:r w:rsidRPr="009B18F6">
        <w:rPr>
          <w:b/>
          <w:bCs/>
          <w:color w:val="000000"/>
        </w:rPr>
        <w:t>актов Российской Федерации</w:t>
      </w:r>
    </w:p>
    <w:p w:rsidR="002B604D" w:rsidRPr="009B18F6" w:rsidRDefault="002B604D" w:rsidP="006A67CC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center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center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9"/>
        <w:jc w:val="both"/>
      </w:pPr>
      <w:r w:rsidRPr="009B18F6">
        <w:rPr>
          <w:color w:val="000000"/>
        </w:rPr>
        <w:t xml:space="preserve">В соответствии с Федеральным </w:t>
      </w:r>
      <w:hyperlink r:id="rId7" w:tooltip="consultantplus://offline/main?base=LAW;n=113646;fld=134;dst=100287" w:history="1">
        <w:r w:rsidRPr="009B18F6">
          <w:rPr>
            <w:rStyle w:val="a4"/>
            <w:rFonts w:eastAsia="Arial Unicode MS"/>
            <w:color w:val="000080"/>
          </w:rPr>
          <w:t>законом</w:t>
        </w:r>
      </w:hyperlink>
      <w:r w:rsidRPr="009B18F6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18.07.2011 № 223-ФЗ «О закупках товаров, работ, услуг отдельными видами юридических лиц», </w:t>
      </w:r>
      <w:hyperlink r:id="rId8" w:tooltip="consultantplus://offline/main?base=RLAW154;n=28654;fld=134;dst=104387" w:history="1">
        <w:r w:rsidRPr="009B18F6">
          <w:rPr>
            <w:rStyle w:val="a4"/>
            <w:rFonts w:eastAsia="Arial Unicode MS"/>
            <w:color w:val="000080"/>
          </w:rPr>
          <w:t>Уставом</w:t>
        </w:r>
      </w:hyperlink>
      <w:r w:rsidRPr="009B18F6">
        <w:rPr>
          <w:color w:val="000000"/>
        </w:rPr>
        <w:t>  МО «</w:t>
      </w:r>
      <w:r w:rsidR="006A67CC" w:rsidRPr="009B18F6">
        <w:rPr>
          <w:color w:val="000000"/>
        </w:rPr>
        <w:t>Хатажукайское сельское поселение</w:t>
      </w:r>
      <w:r w:rsidRPr="009B18F6">
        <w:rPr>
          <w:color w:val="000000"/>
        </w:rPr>
        <w:t>», постановляю: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9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9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1. Утвердить прилагаемый Порядок осуществления ведомственного контроля за соблюдением требований Федерального закона            от 18.07.2011 года № 223-ФЗ «О закупках товаров, работ, услуг отдельными видами юридических лиц».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2. Настоящее постановление подлежит официальному обнародованию.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 Контроль за исполнением настоящего постановления оставляю за собой.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B18F6">
        <w:rPr>
          <w:color w:val="000000"/>
        </w:rPr>
        <w:t xml:space="preserve">4. Постановление вступает в силу со дня его официального опубликования. </w:t>
      </w:r>
    </w:p>
    <w:p w:rsidR="006A67CC" w:rsidRPr="009B18F6" w:rsidRDefault="006A67CC" w:rsidP="002B604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A67CC" w:rsidRPr="009B18F6" w:rsidRDefault="006A67CC" w:rsidP="002B604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6A67CC" w:rsidRDefault="006A67CC" w:rsidP="002B604D">
      <w:pPr>
        <w:pStyle w:val="a3"/>
        <w:spacing w:before="0" w:beforeAutospacing="0" w:after="0" w:afterAutospacing="0"/>
        <w:ind w:firstLine="708"/>
        <w:jc w:val="both"/>
      </w:pPr>
    </w:p>
    <w:p w:rsidR="009B18F6" w:rsidRDefault="009B18F6" w:rsidP="002B604D">
      <w:pPr>
        <w:pStyle w:val="a3"/>
        <w:spacing w:before="0" w:beforeAutospacing="0" w:after="0" w:afterAutospacing="0"/>
        <w:ind w:firstLine="708"/>
        <w:jc w:val="both"/>
      </w:pPr>
    </w:p>
    <w:p w:rsidR="009B18F6" w:rsidRPr="009B18F6" w:rsidRDefault="009B18F6" w:rsidP="002B604D">
      <w:pPr>
        <w:pStyle w:val="a3"/>
        <w:spacing w:before="0" w:beforeAutospacing="0" w:after="0" w:afterAutospacing="0"/>
        <w:ind w:firstLine="708"/>
        <w:jc w:val="both"/>
      </w:pPr>
    </w:p>
    <w:p w:rsidR="002B604D" w:rsidRPr="009B18F6" w:rsidRDefault="002B604D" w:rsidP="002B604D">
      <w:pPr>
        <w:pStyle w:val="a3"/>
        <w:shd w:val="clear" w:color="auto" w:fill="FFFFFF"/>
        <w:spacing w:before="0" w:beforeAutospacing="0" w:after="0" w:afterAutospacing="0"/>
        <w:jc w:val="both"/>
      </w:pPr>
      <w:r w:rsidRPr="009B18F6">
        <w:rPr>
          <w:color w:val="000000"/>
        </w:rPr>
        <w:t xml:space="preserve">                </w:t>
      </w:r>
    </w:p>
    <w:p w:rsidR="006A67CC" w:rsidRPr="009B18F6" w:rsidRDefault="002B604D" w:rsidP="002B604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9B18F6">
        <w:rPr>
          <w:color w:val="000000"/>
        </w:rPr>
        <w:t xml:space="preserve">Глава </w:t>
      </w:r>
      <w:r w:rsidR="006A67CC" w:rsidRPr="009B18F6">
        <w:rPr>
          <w:color w:val="000000"/>
        </w:rPr>
        <w:t xml:space="preserve"> администрации</w:t>
      </w:r>
      <w:proofErr w:type="gramEnd"/>
      <w:r w:rsidR="006A67CC" w:rsidRPr="009B18F6">
        <w:rPr>
          <w:color w:val="000000"/>
        </w:rPr>
        <w:t xml:space="preserve"> </w:t>
      </w:r>
    </w:p>
    <w:p w:rsidR="002B604D" w:rsidRPr="009B18F6" w:rsidRDefault="006A67CC" w:rsidP="002B604D">
      <w:pPr>
        <w:pStyle w:val="a3"/>
        <w:spacing w:before="0" w:beforeAutospacing="0" w:after="0" w:afterAutospacing="0"/>
        <w:jc w:val="both"/>
      </w:pPr>
      <w:r w:rsidRPr="009B18F6">
        <w:rPr>
          <w:color w:val="000000"/>
        </w:rPr>
        <w:t xml:space="preserve">МО «Хатажукайское сельское </w:t>
      </w:r>
      <w:proofErr w:type="gramStart"/>
      <w:r w:rsidRPr="009B18F6">
        <w:rPr>
          <w:color w:val="000000"/>
        </w:rPr>
        <w:t xml:space="preserve">поселение»   </w:t>
      </w:r>
      <w:proofErr w:type="gramEnd"/>
      <w:r w:rsidRPr="009B18F6">
        <w:rPr>
          <w:color w:val="000000"/>
        </w:rPr>
        <w:t xml:space="preserve">                                      К.А. </w:t>
      </w:r>
      <w:proofErr w:type="spellStart"/>
      <w:r w:rsidRPr="009B18F6">
        <w:rPr>
          <w:color w:val="000000"/>
        </w:rPr>
        <w:t>Карабетов</w:t>
      </w:r>
      <w:proofErr w:type="spellEnd"/>
      <w:r w:rsidRPr="009B18F6">
        <w:rPr>
          <w:color w:val="000000"/>
        </w:rPr>
        <w:t xml:space="preserve"> </w:t>
      </w:r>
      <w:r w:rsidR="002B604D" w:rsidRPr="009B18F6">
        <w:rPr>
          <w:color w:val="000000"/>
        </w:rPr>
        <w:t xml:space="preserve"> 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9B18F6" w:rsidRDefault="002B604D" w:rsidP="006A67CC">
      <w:pPr>
        <w:pStyle w:val="a3"/>
        <w:spacing w:before="0" w:beforeAutospacing="0" w:after="0" w:afterAutospacing="0"/>
        <w:jc w:val="both"/>
      </w:pPr>
      <w:r w:rsidRPr="009B18F6">
        <w:t> </w:t>
      </w:r>
      <w:r w:rsidR="006A67CC" w:rsidRPr="009B18F6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9B18F6" w:rsidRDefault="009B18F6" w:rsidP="006A67CC">
      <w:pPr>
        <w:pStyle w:val="a3"/>
        <w:spacing w:before="0" w:beforeAutospacing="0" w:after="0" w:afterAutospacing="0"/>
        <w:jc w:val="both"/>
      </w:pPr>
    </w:p>
    <w:p w:rsidR="002B604D" w:rsidRPr="009B18F6" w:rsidRDefault="009B18F6" w:rsidP="006A67CC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</w:t>
      </w:r>
      <w:r w:rsidR="006A67CC" w:rsidRPr="009B18F6">
        <w:t xml:space="preserve">           </w:t>
      </w:r>
      <w:r w:rsidR="002B604D" w:rsidRPr="009B18F6">
        <w:rPr>
          <w:color w:val="000000"/>
        </w:rPr>
        <w:t>УТВЕРЖДЕНО: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left="5220"/>
      </w:pPr>
      <w:r w:rsidRPr="009B18F6">
        <w:rPr>
          <w:color w:val="000000"/>
        </w:rPr>
        <w:t>постановление</w:t>
      </w:r>
      <w:r w:rsidR="006A67CC" w:rsidRPr="009B18F6">
        <w:rPr>
          <w:color w:val="000000"/>
        </w:rPr>
        <w:t xml:space="preserve">м администрации </w:t>
      </w:r>
      <w:r w:rsidRPr="009B18F6">
        <w:rPr>
          <w:color w:val="000000"/>
        </w:rPr>
        <w:t xml:space="preserve">МО </w:t>
      </w:r>
      <w:proofErr w:type="gramStart"/>
      <w:r w:rsidRPr="009B18F6">
        <w:rPr>
          <w:color w:val="000000"/>
        </w:rPr>
        <w:t>« </w:t>
      </w:r>
      <w:r w:rsidR="006A67CC" w:rsidRPr="009B18F6">
        <w:rPr>
          <w:color w:val="000000"/>
        </w:rPr>
        <w:t>Хатажукайское</w:t>
      </w:r>
      <w:proofErr w:type="gramEnd"/>
      <w:r w:rsidR="006A67CC" w:rsidRPr="009B18F6">
        <w:rPr>
          <w:color w:val="000000"/>
        </w:rPr>
        <w:t xml:space="preserve"> сельское поселение</w:t>
      </w:r>
      <w:r w:rsidRPr="009B18F6">
        <w:rPr>
          <w:color w:val="000000"/>
        </w:rPr>
        <w:t>»</w:t>
      </w:r>
    </w:p>
    <w:p w:rsidR="002B604D" w:rsidRPr="009B18F6" w:rsidRDefault="006A67CC" w:rsidP="006A67CC">
      <w:pPr>
        <w:pStyle w:val="a3"/>
        <w:spacing w:before="0" w:beforeAutospacing="0" w:after="0" w:afterAutospacing="0"/>
      </w:pPr>
      <w:r w:rsidRPr="009B18F6">
        <w:rPr>
          <w:color w:val="000000"/>
        </w:rPr>
        <w:t xml:space="preserve">                                                                         </w:t>
      </w:r>
      <w:r w:rsidR="009B18F6">
        <w:rPr>
          <w:color w:val="000000"/>
        </w:rPr>
        <w:t xml:space="preserve">             </w:t>
      </w:r>
      <w:r w:rsidRPr="009B18F6">
        <w:rPr>
          <w:color w:val="000000"/>
        </w:rPr>
        <w:t xml:space="preserve">  24.12.</w:t>
      </w:r>
      <w:r w:rsidR="002B604D" w:rsidRPr="009B18F6">
        <w:rPr>
          <w:color w:val="000000"/>
        </w:rPr>
        <w:t xml:space="preserve">2021 года № </w:t>
      </w:r>
      <w:r w:rsidRPr="009B18F6">
        <w:rPr>
          <w:color w:val="000000"/>
        </w:rPr>
        <w:t>44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center"/>
      </w:pPr>
      <w:r w:rsidRPr="009B18F6">
        <w:rPr>
          <w:b/>
          <w:bCs/>
          <w:color w:val="000000"/>
        </w:rPr>
        <w:t>ПОРЯДОК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center"/>
      </w:pPr>
      <w:r w:rsidRPr="009B18F6">
        <w:rPr>
          <w:b/>
          <w:bCs/>
          <w:color w:val="000000"/>
        </w:rPr>
        <w:t>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2B604D" w:rsidRPr="009B18F6" w:rsidRDefault="002B604D" w:rsidP="002B604D">
      <w:pPr>
        <w:pStyle w:val="a3"/>
        <w:shd w:val="clear" w:color="auto" w:fill="FFFFFF"/>
        <w:spacing w:before="0" w:beforeAutospacing="0" w:after="0" w:afterAutospacing="0"/>
        <w:jc w:val="center"/>
      </w:pPr>
      <w:r w:rsidRPr="009B18F6">
        <w:t> </w:t>
      </w:r>
    </w:p>
    <w:p w:rsidR="002B604D" w:rsidRPr="009B18F6" w:rsidRDefault="002B604D" w:rsidP="002B60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jc w:val="center"/>
        <w:rPr>
          <w:b/>
        </w:rPr>
      </w:pPr>
      <w:r w:rsidRPr="009B18F6">
        <w:rPr>
          <w:b/>
          <w:color w:val="000000"/>
        </w:rPr>
        <w:t>Общие положения</w:t>
      </w:r>
    </w:p>
    <w:p w:rsidR="002B604D" w:rsidRPr="009B18F6" w:rsidRDefault="002B604D" w:rsidP="002B604D">
      <w:pPr>
        <w:pStyle w:val="a3"/>
        <w:shd w:val="clear" w:color="auto" w:fill="FFFFFF"/>
        <w:spacing w:before="0" w:beforeAutospacing="0" w:after="0" w:afterAutospacing="0"/>
        <w:jc w:val="center"/>
      </w:pPr>
      <w:r w:rsidRPr="009B18F6">
        <w:t> 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 xml:space="preserve">1.1. Настоящий Порядок устанавливает правила осуществления администрацией МО «     » (далее - Администрация) ведомственного контроля за соблюдением требований Федерального закона от 18 июля 2011 года № 223-ФЗ  «О закупках товаров, работ, услуг отдельными видами юридических лиц» (далее – Закон № 223-ФЗ) и иных принятых в соответствии с ним нормативных правовых актов Российской Федерации                                      (далее – Ведомственный контроль) в отношении муниципальных учреждений и муниципальных унитарных предприятий Администрации. 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1.2 Органами ведомственного контроля являются структурные подразделения Администрации, осуществляющие функции и полномочия учредителя в отношении муниципальных учреждений и унитарных предприятий, осуществляющих закупки в соответствии с законодательством о закупочной деятельности.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1.3. Ведомственный контроль осуществляется в отношении муниципальных учреждений и муниципальных унитарных предприятий Администрации (далее – Заказчик, объект контроля) за соблюдением требований Закона № 223-ФЗ и иных принятых в соответствии с ним нормативных правовых актов Российской Федерации.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1.4. Ведомственный контроль осуществляется путем проведения выездной и (или) документарной проверки (далее – Проверки):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1)       выездная проверка – проверка, проводимая органом ведомственного контроля по месту нахождения заказчика, в ходе которой определяется соблюдение заказчиком требований Закона № 223-ФЗ и иных принятых в соответствии с ним нормативных правовых актов Российской Федерации;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2)       документарная проверка – проверка, проводимая по месту нахождения органа ведомственного контроля, в ходе которой определяется соблюдение заказчиком требований Закона № 223-ФЗ и иных принятых в соответствии с ним нормативных правовых актов Российской Федерации.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1.5. При осуществлении ведомственного контроля орган ведомственного контроля осуществляет проверку соблюдения объектами проверки требований Закона № 223-ФЗ и иных принятых в соответствии с ним нормативных правовых актов Российской Федерации, в том числе: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а) требований, предусмотренных частями 2.2 и 2.6 статьи 2                         Закона № 223-ФЗ, в случае утверждения органом ведомственного контроля типового положения о закупке, предусмотренного                                         статьей 2 Закона № 223-ФЗ;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б) положения о закупке при осуществлении закупок товаров, работ, услуг.</w:t>
      </w:r>
    </w:p>
    <w:p w:rsidR="009B18F6" w:rsidRDefault="009B18F6" w:rsidP="006A67CC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2B604D" w:rsidRPr="009B18F6" w:rsidRDefault="002B604D" w:rsidP="006A67CC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B18F6">
        <w:rPr>
          <w:b/>
        </w:rPr>
        <w:t> </w:t>
      </w:r>
      <w:r w:rsidRPr="009B18F6">
        <w:rPr>
          <w:b/>
          <w:color w:val="000000"/>
        </w:rPr>
        <w:t>2. Планирование проверок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284"/>
        <w:jc w:val="center"/>
      </w:pP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2.1. План проверок должен содержать следующие сведения: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lastRenderedPageBreak/>
        <w:t>1) наименование органа ведомственного контроля;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2) наименование, ИНН и адрес местонахождения субъекта контроля, в отношении которого планируется проведение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3) предмет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4) форму проведения проверки (выездная, документарная);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5) сроки проведения проверки.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План проверок может содержать иную информацию.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2.2. План проверок утверждается ежегодно в текущем году на очередной календарный год. Внесение изменений в план проверок допускается не позднее чем за 15 календарных дней до начала проведения проверки, в отношении которой вносятся такие изменения. Копия утвержденного плана проведения проверки направляется субъектам контроля, в отношении которых запланировано проведение проверки в течение 5 рабочих дней с даты его утверждения. 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2.3. Утвержденный план проверок, а также вносимые в него изменения не позднее 5 рабочих дней со дня их утверждения размещаются на официальном сайте Администрации.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2.4. Исполнение утвержденного плана проверок возлагается на орган ведомственного контроля.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9B18F6">
        <w:rPr>
          <w:b/>
          <w:color w:val="000000"/>
        </w:rPr>
        <w:t>3. Проведение проверок</w:t>
      </w:r>
    </w:p>
    <w:p w:rsidR="009B18F6" w:rsidRPr="009B18F6" w:rsidRDefault="009B18F6" w:rsidP="002B604D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:rsidR="002B604D" w:rsidRPr="009B18F6" w:rsidRDefault="002B604D" w:rsidP="006A67CC">
      <w:pPr>
        <w:pStyle w:val="a3"/>
        <w:spacing w:before="0" w:beforeAutospacing="0" w:after="0" w:afterAutospacing="0"/>
        <w:ind w:firstLine="284"/>
        <w:jc w:val="center"/>
      </w:pPr>
      <w:r w:rsidRPr="009B18F6">
        <w:rPr>
          <w:color w:val="000000"/>
        </w:rPr>
        <w:t> 3.1. Плановые проверки проводятся на основании распоряжения главы Администрации в соответствии с планом проверок.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 xml:space="preserve">3.2. Внеплановые проверки проводятся в соответствии с распоряжением главы Администрации на основании поступившей информации о </w:t>
      </w:r>
      <w:proofErr w:type="gramStart"/>
      <w:r w:rsidRPr="009B18F6">
        <w:rPr>
          <w:color w:val="000000"/>
        </w:rPr>
        <w:t>нарушении  Закона</w:t>
      </w:r>
      <w:proofErr w:type="gramEnd"/>
      <w:r w:rsidRPr="009B18F6">
        <w:rPr>
          <w:color w:val="000000"/>
        </w:rPr>
        <w:t xml:space="preserve"> № 223-ФЗ и иных принятых в соответствии с ним нормативно-правовых актов Российской Федерации.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3.3. Распоряжением главы администрации определяются: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1) наименование заказчика;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2) вид проверки (выездная и (или) документарная);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3) тема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4) проверяемый период;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5) дата начала и дата окончания проведения мероприятия ведомственного контроля;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6) состав комиссии, уполномоченной на проведение проверки (далее – комиссия).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3.4. Срок и периодичность проведения проверок, порядок формирования комиссии, уполномоченной на проведение проверки                 </w:t>
      </w:r>
      <w:proofErr w:type="gramStart"/>
      <w:r w:rsidRPr="009B18F6">
        <w:rPr>
          <w:color w:val="000000"/>
        </w:rPr>
        <w:t>   (</w:t>
      </w:r>
      <w:proofErr w:type="gramEnd"/>
      <w:r w:rsidRPr="009B18F6">
        <w:rPr>
          <w:color w:val="000000"/>
        </w:rPr>
        <w:t>далее - Комиссия), утверждаются органом ведомственного контроля. При этом не допускается включение в состав комиссии должностных лиц заказчика, в отношении которого проводится проверка.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 xml:space="preserve">3.5. Изменение состава комиссии, а также сроков осуществления проверки оформляется распоряжением главы Администрации. 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3.6. Орган ведомственного контроля вправе привлекать экспертные организации, независимых консультантов и экспертов для осуществления проверок.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3.7. Орган ведомственного контроля не менее чем за 10 рабочих дней до начала проведения проверки направляет заказчику уведомление о проведении проверки, которое должно содержать: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а) вид проверки (выездная и (или) документарная);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б) срок проведения проверки, в том числе дату ее начала;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в) состав комиссии;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г) запрос о представлении документов и информации;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3.8. Срок проведения проверки не может превышать 15 рабочих дней и может быть продлен только один раз не более, чем на 15 рабочих дней по решению руководителя органа ведомственного контроля.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lastRenderedPageBreak/>
        <w:t>3.9. Основанием продления срока проверки является получение в ходе проведения проверки информации о наличии в деятельности объекта контроля нарушений требований Закона № 223-ФЗ и иных принятых в соответствии с ним нормативных правовых актов Российской Федерации.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3.10. При наличии необходимости в представлении дополнительных материалов, документов и сведений комиссия вправе направить в адрес заказчика запрос о предоставлении указанных документов в любой период проведения проверки.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3.11. Документы и информация, необходимые для проведения проверки представляются в подлиннике или представляются их копии, заверенные заказчиком в установленном законодательством Российской Федерации порядке.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3.12. Информация также может быть получена посредством использования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3.13. При проведении проверки должностные лица, входящие в состав комиссии, имеют право: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 xml:space="preserve">3) в случае проведения </w:t>
      </w:r>
      <w:proofErr w:type="gramStart"/>
      <w:r w:rsidRPr="009B18F6">
        <w:rPr>
          <w:color w:val="000000"/>
        </w:rPr>
        <w:t>выездной  проверки</w:t>
      </w:r>
      <w:proofErr w:type="gramEnd"/>
      <w:r w:rsidRPr="009B18F6">
        <w:rPr>
          <w:color w:val="000000"/>
        </w:rPr>
        <w:t xml:space="preserve"> на беспрепятственный доступ на территорию, в помещения,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п. 3.7. настоящего Порядка,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9B18F6" w:rsidRPr="009B18F6" w:rsidRDefault="002B604D" w:rsidP="006A67CC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9B18F6">
        <w:rPr>
          <w:color w:val="000000"/>
        </w:rPr>
        <w:t> </w:t>
      </w:r>
    </w:p>
    <w:p w:rsidR="002B604D" w:rsidRPr="009B18F6" w:rsidRDefault="002B604D" w:rsidP="009B18F6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 w:rsidRPr="009B18F6">
        <w:rPr>
          <w:b/>
          <w:color w:val="000000"/>
        </w:rPr>
        <w:t>4. Оформление результатов контрольных мероприятий</w:t>
      </w:r>
    </w:p>
    <w:p w:rsidR="002B604D" w:rsidRPr="009B18F6" w:rsidRDefault="002B604D" w:rsidP="009B18F6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4.1. По результатам проверки в течение 10 рабочих дней составляется акт проверки, который подписывается всеми членами комиссии.                          В случае, если член комиссии не согласен с выводами остальных членов комиссии, он излагает письменно особое мнение.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4.2. При составлении акта проверки учитываются все обстоятельства, установленные комиссией в период проведения проверки.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4.3. Акт проверки должен состоять из вводной и основной частей.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4.4. Вводная часть акта проверки должна содержать: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1) дату и место составления акта;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2) основание проведения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3) состав комиссии с указанием фамилии, имени, отчества, наименования должности каждого члена комиссии, принимавшего участие в составлении акта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4) наименование, адрес местонахождения заказчика, в отношении которого принято решение о проведении проверки, а также фамилии, имени, отчества представителей заказчика;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5) тему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6) вид проверки (выездная, документарная);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7) проверяемый период;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8) дату начала и дату окончания проверки.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4.5. В основной части акта проверки должны быть указаны: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1) обстоятельства, установленные при проведении проверки, на которых основываются выводы комиссии;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lastRenderedPageBreak/>
        <w:t>2) нормы законодательства, которыми руководствовалась комиссия при составлении акта проверки;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3) сведения о нарушении требований Закона № 223-ФЗ и иных принятых в соответствии с ним нормативных правовых актов Российской Федерации (при наличии).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4.6. В конце основной части акта проверки отражается информация о принятых или не принятых руководителем заказчика мерах по устранению нарушений, выявленных в ходе предыдущей проверки (при наличии).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4.7. Копия акта проверки направляется заказчику, в отношении которого проведена проверка, в течение 3 рабочих дней со дня его подписания.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4.8. Заказчик, в отношении которого проведена проверка, в течение               5 рабочих дней со дня получения копии акта проверки вправе представить комиссии письменные возражения или замечания по фактам, изложенным в акте проверки, которые приобщаются к материалам проверки.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4.8.1. Письменные возражения или замечания по фактам, изложенным в акте проверки заказчика, поступившие в срок, установленный настоящим пунктом, в течение 3 рабочих дней рассматриваются органом ведомственного контроля.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4.8.2. Орган ведомственного контроля готовит заключение на возражения и замечания, представленные заказчиком, которое направляется в адрес заказчика.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4.8.3. Заключение на представленные возражения и замечания приобщается к материалам проверки и учитывается при утверждении плана устранения выявленных нарушений.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4.9. План устранения выявленных нарушений разрабатывается заказчиком в случае выявления нарушений по результатам проверки и утверждается руководителем органа ведомственного контроля.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4.10. План устранения выявленных нарушений разрабатывается и утверждается в течение 10 рабочих дней с даты подписания акта проверки и должен содержать указания на установленные нарушения требований               Закона № 223-ФЗ и иных принятых в соответствии с ним нормативных правовых актов Российской Федерации, меры и срок их устранения.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4.11. План устранения выявленных нарушений направляется в адрес объекта проверки в течение 3 рабочих дней со дня его утверждения.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4.12. Заказчик информирует орган ведомственного контроля о результатах выполнения мероприятий, предусмотренных планом устранения выявленных нарушений, в течение 3 рабочих дней со дня истечения срока, установленного данным планом.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4.13.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2B604D" w:rsidRPr="009B18F6" w:rsidRDefault="002B604D" w:rsidP="002B604D">
      <w:pPr>
        <w:pStyle w:val="a3"/>
        <w:spacing w:before="0" w:beforeAutospacing="0" w:after="0" w:afterAutospacing="0"/>
        <w:ind w:firstLine="708"/>
        <w:jc w:val="both"/>
      </w:pPr>
      <w:r w:rsidRPr="009B18F6">
        <w:rPr>
          <w:color w:val="000000"/>
        </w:rPr>
        <w:t>4.14. Материалы по результатам проверки, в том числе план устранения выявленных нарушений,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2B604D" w:rsidRPr="009B18F6" w:rsidRDefault="002B604D" w:rsidP="002B604D">
      <w:pPr>
        <w:pStyle w:val="a3"/>
        <w:spacing w:before="0" w:beforeAutospacing="0" w:after="0" w:afterAutospacing="0"/>
        <w:jc w:val="both"/>
      </w:pPr>
      <w:r w:rsidRPr="009B18F6">
        <w:t> </w:t>
      </w:r>
    </w:p>
    <w:p w:rsidR="00F62518" w:rsidRPr="009B18F6" w:rsidRDefault="009B18F6">
      <w:pPr>
        <w:rPr>
          <w:rFonts w:ascii="Times New Roman" w:hAnsi="Times New Roman" w:cs="Times New Roman"/>
          <w:sz w:val="24"/>
          <w:szCs w:val="24"/>
        </w:rPr>
      </w:pPr>
    </w:p>
    <w:sectPr w:rsidR="00F62518" w:rsidRPr="009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5456"/>
    <w:multiLevelType w:val="multilevel"/>
    <w:tmpl w:val="38D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D"/>
    <w:rsid w:val="001118B5"/>
    <w:rsid w:val="002B604D"/>
    <w:rsid w:val="006A67CC"/>
    <w:rsid w:val="009B18F6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3445"/>
  <w15:chartTrackingRefBased/>
  <w15:docId w15:val="{86E7C02E-DED3-44F7-95BE-068D48E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B60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B604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1399,bqiaagaaeyqcaaagiaiaaap5faeabtyeaqaaaaaaaaaaaaaaaaaaaaaaaaaaaaaaaaaaaaaaaaaaaaaaaaaaaaaaaaaaaaaaaaaaaaaaaaaaaaaaaaaaaaaaaaaaaaaaaaaaaaaaaaaaaaaaaaaaaaaaaaaaaaaaaaaaaaaaaaaaaaaaaaaaaaaaaaaaaaaaaaaaaaaaaaaaaaaaaaaaaaaaaaaaaaaaaaaaaa"/>
    <w:basedOn w:val="a"/>
    <w:rsid w:val="002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04D"/>
    <w:rPr>
      <w:color w:val="0000FF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B604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B604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2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2B604D"/>
  </w:style>
  <w:style w:type="character" w:customStyle="1" w:styleId="normaltextrun">
    <w:name w:val="normaltextrun"/>
    <w:basedOn w:val="a0"/>
    <w:rsid w:val="002B604D"/>
  </w:style>
  <w:style w:type="paragraph" w:styleId="a5">
    <w:name w:val="Balloon Text"/>
    <w:basedOn w:val="a"/>
    <w:link w:val="a6"/>
    <w:uiPriority w:val="99"/>
    <w:semiHidden/>
    <w:unhideWhenUsed/>
    <w:rsid w:val="009B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2021-12-24T12:49:00Z</cp:lastPrinted>
  <dcterms:created xsi:type="dcterms:W3CDTF">2021-12-24T12:25:00Z</dcterms:created>
  <dcterms:modified xsi:type="dcterms:W3CDTF">2021-12-24T12:51:00Z</dcterms:modified>
</cp:coreProperties>
</file>