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241"/>
        <w:tblW w:w="105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678"/>
      </w:tblGrid>
      <w:tr w:rsidR="006505D0" w:rsidRPr="00885335" w:rsidTr="00215F6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05D0" w:rsidRPr="00885335" w:rsidRDefault="006505D0" w:rsidP="00215F62">
            <w:pPr>
              <w:pStyle w:val="5"/>
              <w:ind w:left="-71"/>
              <w:rPr>
                <w:szCs w:val="24"/>
                <w:lang w:eastAsia="en-US"/>
              </w:rPr>
            </w:pPr>
          </w:p>
          <w:p w:rsidR="006505D0" w:rsidRPr="00885335" w:rsidRDefault="006505D0" w:rsidP="00215F62">
            <w:pPr>
              <w:pStyle w:val="5"/>
              <w:ind w:left="-71"/>
              <w:rPr>
                <w:i w:val="0"/>
                <w:szCs w:val="24"/>
                <w:lang w:eastAsia="en-US"/>
              </w:rPr>
            </w:pPr>
            <w:r w:rsidRPr="00885335">
              <w:rPr>
                <w:szCs w:val="24"/>
                <w:lang w:eastAsia="en-US"/>
              </w:rPr>
              <w:t>РЕСПУБЛИКА АДЫГЕЯ</w:t>
            </w:r>
          </w:p>
          <w:p w:rsidR="006505D0" w:rsidRPr="00885335" w:rsidRDefault="006505D0" w:rsidP="00215F6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6505D0" w:rsidRPr="00885335" w:rsidRDefault="006505D0" w:rsidP="00215F62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85335">
              <w:rPr>
                <w:i/>
                <w:iCs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6505D0" w:rsidRPr="00885335" w:rsidRDefault="006505D0" w:rsidP="00215F6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6505D0" w:rsidRPr="00885335" w:rsidRDefault="006505D0" w:rsidP="00215F6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тел. 9-31-36, тел. Факс</w:t>
            </w:r>
            <w:r w:rsidRPr="008853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(87773) 9-31-36 e-mail: </w:t>
            </w:r>
            <w:proofErr w:type="spellStart"/>
            <w:r w:rsidRPr="008853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8853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05D0" w:rsidRPr="00885335" w:rsidRDefault="006505D0" w:rsidP="00215F62">
            <w:pPr>
              <w:ind w:left="540" w:hanging="540"/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6505D0" w:rsidRPr="00885335" w:rsidRDefault="006505D0" w:rsidP="00215F62">
            <w:pPr>
              <w:spacing w:line="240" w:lineRule="atLeast"/>
              <w:ind w:left="540" w:hanging="54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85335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74.25pt;height:71.25pt" o:ole="" fillcolor="window">
                  <v:imagedata r:id="rId5" o:title=""/>
                </v:shape>
                <o:OLEObject Type="Embed" ProgID="MSDraw" ShapeID="_x0000_i1032" DrawAspect="Content" ObjectID="_1720959456" r:id="rId6"/>
              </w:objec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05D0" w:rsidRPr="00885335" w:rsidRDefault="006505D0" w:rsidP="00215F62">
            <w:pPr>
              <w:pStyle w:val="5"/>
              <w:rPr>
                <w:szCs w:val="24"/>
                <w:lang w:eastAsia="en-US"/>
              </w:rPr>
            </w:pPr>
          </w:p>
          <w:p w:rsidR="006505D0" w:rsidRPr="00885335" w:rsidRDefault="006505D0" w:rsidP="00215F62">
            <w:pPr>
              <w:pStyle w:val="5"/>
              <w:spacing w:line="240" w:lineRule="auto"/>
              <w:rPr>
                <w:rFonts w:eastAsia="Times New Roman"/>
                <w:i w:val="0"/>
                <w:szCs w:val="24"/>
                <w:lang w:eastAsia="en-US"/>
              </w:rPr>
            </w:pPr>
            <w:r w:rsidRPr="00885335">
              <w:rPr>
                <w:szCs w:val="24"/>
                <w:lang w:eastAsia="en-US"/>
              </w:rPr>
              <w:t>АДЫГЭ РЕСПУБЛИК</w:t>
            </w:r>
          </w:p>
          <w:p w:rsidR="006505D0" w:rsidRPr="00885335" w:rsidRDefault="006505D0" w:rsidP="00215F62">
            <w:pPr>
              <w:pStyle w:val="5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885335">
              <w:rPr>
                <w:szCs w:val="24"/>
                <w:lang w:eastAsia="en-US"/>
              </w:rPr>
              <w:t>Хьатыгъужъкъое</w:t>
            </w:r>
            <w:proofErr w:type="spellEnd"/>
            <w:r w:rsidRPr="00885335">
              <w:rPr>
                <w:szCs w:val="24"/>
                <w:lang w:eastAsia="en-US"/>
              </w:rPr>
              <w:t xml:space="preserve"> </w:t>
            </w:r>
            <w:proofErr w:type="spellStart"/>
            <w:r w:rsidRPr="00885335">
              <w:rPr>
                <w:szCs w:val="24"/>
                <w:lang w:eastAsia="en-US"/>
              </w:rPr>
              <w:t>муниципальнэ</w:t>
            </w:r>
            <w:proofErr w:type="spellEnd"/>
            <w:r w:rsidRPr="00885335">
              <w:rPr>
                <w:szCs w:val="24"/>
                <w:lang w:eastAsia="en-US"/>
              </w:rPr>
              <w:t xml:space="preserve"> </w:t>
            </w:r>
            <w:proofErr w:type="spellStart"/>
            <w:r w:rsidRPr="00885335">
              <w:rPr>
                <w:szCs w:val="24"/>
                <w:lang w:eastAsia="en-US"/>
              </w:rPr>
              <w:t>къоджэ</w:t>
            </w:r>
            <w:proofErr w:type="spellEnd"/>
            <w:r w:rsidRPr="00885335">
              <w:rPr>
                <w:szCs w:val="24"/>
                <w:lang w:eastAsia="en-US"/>
              </w:rPr>
              <w:t xml:space="preserve"> </w:t>
            </w:r>
            <w:proofErr w:type="spellStart"/>
            <w:r w:rsidRPr="00885335">
              <w:rPr>
                <w:szCs w:val="24"/>
                <w:lang w:eastAsia="en-US"/>
              </w:rPr>
              <w:t>псэуп</w:t>
            </w:r>
            <w:proofErr w:type="spellEnd"/>
            <w:r w:rsidRPr="00885335">
              <w:rPr>
                <w:szCs w:val="24"/>
                <w:lang w:val="en-US" w:eastAsia="en-US"/>
              </w:rPr>
              <w:t>I</w:t>
            </w:r>
            <w:r w:rsidRPr="00885335">
              <w:rPr>
                <w:szCs w:val="24"/>
                <w:lang w:eastAsia="en-US"/>
              </w:rPr>
              <w:t>э ч</w:t>
            </w:r>
            <w:r w:rsidRPr="00885335">
              <w:rPr>
                <w:szCs w:val="24"/>
                <w:lang w:val="en-US" w:eastAsia="en-US"/>
              </w:rPr>
              <w:t>I</w:t>
            </w:r>
            <w:proofErr w:type="spellStart"/>
            <w:r w:rsidRPr="00885335">
              <w:rPr>
                <w:szCs w:val="24"/>
                <w:lang w:eastAsia="en-US"/>
              </w:rPr>
              <w:t>ып</w:t>
            </w:r>
            <w:proofErr w:type="spellEnd"/>
            <w:r w:rsidRPr="00885335">
              <w:rPr>
                <w:szCs w:val="24"/>
                <w:lang w:val="en-US" w:eastAsia="en-US"/>
              </w:rPr>
              <w:t>I</w:t>
            </w:r>
            <w:r w:rsidRPr="00885335">
              <w:rPr>
                <w:szCs w:val="24"/>
                <w:lang w:eastAsia="en-US"/>
              </w:rPr>
              <w:t xml:space="preserve">эм </w:t>
            </w:r>
            <w:proofErr w:type="spellStart"/>
            <w:r w:rsidRPr="00885335">
              <w:rPr>
                <w:szCs w:val="24"/>
                <w:lang w:eastAsia="en-US"/>
              </w:rPr>
              <w:t>изэхэщап</w:t>
            </w:r>
            <w:proofErr w:type="spellEnd"/>
            <w:r w:rsidRPr="00885335">
              <w:rPr>
                <w:szCs w:val="24"/>
                <w:lang w:val="en-US" w:eastAsia="en-US"/>
              </w:rPr>
              <w:t>I</w:t>
            </w:r>
          </w:p>
          <w:p w:rsidR="006505D0" w:rsidRPr="00885335" w:rsidRDefault="006505D0" w:rsidP="00215F62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8853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proofErr w:type="gramStart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>51,  тел.</w:t>
            </w:r>
            <w:proofErr w:type="gramEnd"/>
            <w:r w:rsidRPr="008853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9-31-36, тел. Факс</w:t>
            </w:r>
            <w:r w:rsidRPr="008853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6505D0" w:rsidRPr="00885335" w:rsidRDefault="006505D0" w:rsidP="00215F62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8853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8853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88533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6505D0" w:rsidRPr="00885335" w:rsidRDefault="006505D0" w:rsidP="006505D0">
      <w:pPr>
        <w:pStyle w:val="ConsPlusTitle"/>
        <w:jc w:val="center"/>
        <w:rPr>
          <w:rFonts w:ascii="Times New Roman" w:hAnsi="Times New Roman" w:cs="Times New Roman"/>
        </w:rPr>
      </w:pPr>
      <w:r w:rsidRPr="00885335">
        <w:rPr>
          <w:rFonts w:ascii="Times New Roman" w:hAnsi="Times New Roman" w:cs="Times New Roman"/>
        </w:rPr>
        <w:t xml:space="preserve">ПОСТАНОВЛЕНИЕ </w:t>
      </w:r>
      <w:r w:rsidRPr="00885335">
        <w:rPr>
          <w:rFonts w:ascii="Times New Roman" w:hAnsi="Times New Roman" w:cs="Times New Roman"/>
        </w:rPr>
        <w:t>№23</w:t>
      </w:r>
    </w:p>
    <w:p w:rsidR="006505D0" w:rsidRPr="00885335" w:rsidRDefault="006505D0" w:rsidP="006505D0">
      <w:pPr>
        <w:pStyle w:val="ConsPlusTitle"/>
        <w:rPr>
          <w:rFonts w:ascii="Times New Roman" w:hAnsi="Times New Roman" w:cs="Times New Roman"/>
        </w:rPr>
      </w:pPr>
      <w:r w:rsidRPr="00885335">
        <w:rPr>
          <w:rFonts w:ascii="Times New Roman" w:hAnsi="Times New Roman" w:cs="Times New Roman"/>
        </w:rPr>
        <w:t>О</w:t>
      </w:r>
      <w:r w:rsidRPr="00885335">
        <w:rPr>
          <w:rFonts w:ascii="Times New Roman" w:hAnsi="Times New Roman" w:cs="Times New Roman"/>
        </w:rPr>
        <w:t>т</w:t>
      </w:r>
      <w:r w:rsidRPr="00885335">
        <w:rPr>
          <w:rFonts w:ascii="Times New Roman" w:hAnsi="Times New Roman" w:cs="Times New Roman"/>
        </w:rPr>
        <w:t xml:space="preserve"> 02.08.2022г.</w:t>
      </w:r>
      <w:r w:rsidRPr="00885335">
        <w:rPr>
          <w:rFonts w:ascii="Times New Roman" w:hAnsi="Times New Roman" w:cs="Times New Roman"/>
        </w:rPr>
        <w:t xml:space="preserve"> </w:t>
      </w:r>
      <w:r w:rsidRPr="00885335">
        <w:rPr>
          <w:rFonts w:ascii="Times New Roman" w:hAnsi="Times New Roman" w:cs="Times New Roman"/>
        </w:rPr>
        <w:t xml:space="preserve">                                                                                      а. Пшичо                  </w:t>
      </w:r>
    </w:p>
    <w:p w:rsidR="006505D0" w:rsidRPr="00885335" w:rsidRDefault="006505D0" w:rsidP="006505D0">
      <w:pPr>
        <w:pStyle w:val="ConsPlusTitle"/>
        <w:jc w:val="center"/>
        <w:rPr>
          <w:rFonts w:ascii="Times New Roman" w:hAnsi="Times New Roman" w:cs="Times New Roman"/>
        </w:rPr>
      </w:pPr>
    </w:p>
    <w:p w:rsidR="006505D0" w:rsidRPr="00885335" w:rsidRDefault="006505D0" w:rsidP="006505D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885335">
        <w:rPr>
          <w:rFonts w:ascii="Times New Roman" w:hAnsi="Times New Roman" w:cs="Times New Roman"/>
          <w:b w:val="0"/>
        </w:rPr>
        <w:t>ОБ УТВЕРЖДЕНИИ ПОРЯДКА РАЗМЕЩЕНИЯ</w:t>
      </w:r>
    </w:p>
    <w:p w:rsidR="006505D0" w:rsidRPr="00885335" w:rsidRDefault="006505D0" w:rsidP="006505D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885335">
        <w:rPr>
          <w:rFonts w:ascii="Times New Roman" w:hAnsi="Times New Roman" w:cs="Times New Roman"/>
          <w:b w:val="0"/>
        </w:rPr>
        <w:t>В ИНФОРМАЦИОННО-ТЕЛЕКОММУНИКАЦИОННОЙ СЕТИ ИНТЕРНЕТ</w:t>
      </w:r>
    </w:p>
    <w:p w:rsidR="006505D0" w:rsidRPr="00885335" w:rsidRDefault="006505D0" w:rsidP="006505D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885335">
        <w:rPr>
          <w:rFonts w:ascii="Times New Roman" w:hAnsi="Times New Roman" w:cs="Times New Roman"/>
          <w:b w:val="0"/>
        </w:rPr>
        <w:t>ИНФОРМАЦИИ О РАССЧИТЫВАЕМОЙ ЗА КАЛЕНДАРНЫЙ ГОД</w:t>
      </w:r>
    </w:p>
    <w:p w:rsidR="006505D0" w:rsidRPr="00885335" w:rsidRDefault="006505D0" w:rsidP="006505D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885335">
        <w:rPr>
          <w:rFonts w:ascii="Times New Roman" w:hAnsi="Times New Roman" w:cs="Times New Roman"/>
          <w:b w:val="0"/>
        </w:rPr>
        <w:t>СРЕДНЕМЕСЯЧНОЙ ЗАРАБОТНОЙ ПЛАТЕ РУКОВОДИТЕЛЕЙ,</w:t>
      </w:r>
    </w:p>
    <w:p w:rsidR="006505D0" w:rsidRPr="00885335" w:rsidRDefault="006505D0" w:rsidP="006505D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885335">
        <w:rPr>
          <w:rFonts w:ascii="Times New Roman" w:hAnsi="Times New Roman" w:cs="Times New Roman"/>
          <w:b w:val="0"/>
        </w:rPr>
        <w:t>ИХ ЗАМЕСТИТЕЛЕЙ И ГЛАВНЫХ БУХГАЛТЕРОВ МУНИЦИПАЛЬНЫХ</w:t>
      </w:r>
    </w:p>
    <w:p w:rsidR="006505D0" w:rsidRPr="00885335" w:rsidRDefault="006505D0" w:rsidP="006505D0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885335">
        <w:rPr>
          <w:rFonts w:ascii="Times New Roman" w:hAnsi="Times New Roman" w:cs="Times New Roman"/>
          <w:b w:val="0"/>
        </w:rPr>
        <w:t>УЧРЕЖДЕНИЙ И МУНИЦИПАЛЬНЫХ УНИТАРНЫХ ПРЕДПРИЯТИЙ</w:t>
      </w:r>
    </w:p>
    <w:p w:rsidR="006505D0" w:rsidRDefault="006505D0" w:rsidP="006505D0">
      <w:pPr>
        <w:pStyle w:val="ConsPlusTitle"/>
        <w:jc w:val="both"/>
        <w:outlineLvl w:val="0"/>
        <w:rPr>
          <w:rFonts w:ascii="Times New Roman" w:hAnsi="Times New Roman" w:cs="Times New Roman"/>
          <w:b w:val="0"/>
        </w:rPr>
      </w:pPr>
      <w:r w:rsidRPr="00885335">
        <w:rPr>
          <w:rFonts w:ascii="Times New Roman" w:hAnsi="Times New Roman" w:cs="Times New Roman"/>
          <w:b w:val="0"/>
        </w:rPr>
        <w:t xml:space="preserve">МУНИЦИПАЛЬНОГО </w:t>
      </w:r>
      <w:proofErr w:type="gramStart"/>
      <w:r w:rsidRPr="00885335">
        <w:rPr>
          <w:rFonts w:ascii="Times New Roman" w:hAnsi="Times New Roman" w:cs="Times New Roman"/>
          <w:b w:val="0"/>
        </w:rPr>
        <w:t xml:space="preserve">ОБРАЗОВАНИЯ </w:t>
      </w:r>
      <w:r w:rsidRPr="00885335">
        <w:rPr>
          <w:rFonts w:ascii="Times New Roman" w:hAnsi="Times New Roman" w:cs="Times New Roman"/>
          <w:b w:val="0"/>
        </w:rPr>
        <w:t xml:space="preserve"> «</w:t>
      </w:r>
      <w:proofErr w:type="gramEnd"/>
      <w:r w:rsidRPr="00885335">
        <w:rPr>
          <w:rFonts w:ascii="Times New Roman" w:hAnsi="Times New Roman" w:cs="Times New Roman"/>
          <w:b w:val="0"/>
        </w:rPr>
        <w:t xml:space="preserve">ХАТАЖУКАЙСКОЕ СЕЛЬСКОЕ ПОСЕЛЕНИЕ» ШОВГЕНОВСКОГО </w:t>
      </w:r>
      <w:r w:rsidRPr="00885335">
        <w:rPr>
          <w:rFonts w:ascii="Times New Roman" w:hAnsi="Times New Roman" w:cs="Times New Roman"/>
          <w:b w:val="0"/>
        </w:rPr>
        <w:t>РАЙОНА И ПРЕДСТАВЛЕНИЯ УКАЗАННЫМИ ЛИЦАМИ ДАННОЙ ИНФОРМАЦИИ</w:t>
      </w:r>
    </w:p>
    <w:p w:rsidR="00885335" w:rsidRDefault="00885335" w:rsidP="006505D0">
      <w:pPr>
        <w:pStyle w:val="ConsPlusTitle"/>
        <w:jc w:val="both"/>
        <w:outlineLvl w:val="0"/>
        <w:rPr>
          <w:rFonts w:ascii="Times New Roman" w:hAnsi="Times New Roman" w:cs="Times New Roman"/>
          <w:b w:val="0"/>
        </w:rPr>
      </w:pPr>
    </w:p>
    <w:p w:rsidR="00885335" w:rsidRDefault="00885335" w:rsidP="006505D0">
      <w:pPr>
        <w:pStyle w:val="ConsPlusTitle"/>
        <w:jc w:val="both"/>
        <w:outlineLvl w:val="0"/>
        <w:rPr>
          <w:rFonts w:ascii="Times New Roman" w:hAnsi="Times New Roman" w:cs="Times New Roman"/>
          <w:b w:val="0"/>
        </w:rPr>
      </w:pPr>
    </w:p>
    <w:p w:rsidR="00885335" w:rsidRDefault="00885335" w:rsidP="006505D0">
      <w:pPr>
        <w:pStyle w:val="ConsPlusTitle"/>
        <w:jc w:val="both"/>
        <w:outlineLvl w:val="0"/>
        <w:rPr>
          <w:rFonts w:ascii="Times New Roman" w:hAnsi="Times New Roman" w:cs="Times New Roman"/>
          <w:b w:val="0"/>
        </w:rPr>
      </w:pPr>
    </w:p>
    <w:p w:rsidR="00885335" w:rsidRDefault="00885335" w:rsidP="006505D0">
      <w:pPr>
        <w:pStyle w:val="ConsPlusTitle"/>
        <w:jc w:val="both"/>
        <w:outlineLvl w:val="0"/>
        <w:rPr>
          <w:rFonts w:ascii="Times New Roman" w:hAnsi="Times New Roman" w:cs="Times New Roman"/>
          <w:b w:val="0"/>
        </w:rPr>
      </w:pPr>
    </w:p>
    <w:p w:rsidR="00885335" w:rsidRPr="00885335" w:rsidRDefault="00885335" w:rsidP="006505D0">
      <w:pPr>
        <w:pStyle w:val="ConsPlusTitle"/>
        <w:jc w:val="both"/>
        <w:outlineLvl w:val="0"/>
        <w:rPr>
          <w:rFonts w:ascii="Times New Roman" w:hAnsi="Times New Roman" w:cs="Times New Roman"/>
          <w:b w:val="0"/>
        </w:rPr>
      </w:pPr>
    </w:p>
    <w:p w:rsidR="006505D0" w:rsidRPr="00885335" w:rsidRDefault="006505D0" w:rsidP="006505D0">
      <w:pPr>
        <w:pStyle w:val="ConsPlusNormal"/>
        <w:ind w:firstLine="540"/>
        <w:jc w:val="both"/>
      </w:pPr>
    </w:p>
    <w:p w:rsidR="006505D0" w:rsidRPr="00885335" w:rsidRDefault="006505D0" w:rsidP="006505D0">
      <w:pPr>
        <w:pStyle w:val="ConsPlusNormal"/>
        <w:ind w:firstLine="540"/>
        <w:jc w:val="both"/>
      </w:pPr>
      <w:r w:rsidRPr="00885335">
        <w:t>В соответствии со статьей 349.5 Трудового кодекса Российской Федерации постановляет:</w:t>
      </w:r>
    </w:p>
    <w:p w:rsidR="006505D0" w:rsidRPr="00885335" w:rsidRDefault="006505D0" w:rsidP="006505D0">
      <w:pPr>
        <w:pStyle w:val="ConsPlusNormal"/>
        <w:ind w:firstLine="540"/>
        <w:jc w:val="both"/>
      </w:pPr>
      <w:r w:rsidRPr="00885335">
        <w:t xml:space="preserve">1. Утвердить прилагаемый </w:t>
      </w:r>
      <w:hyperlink r:id="rId7" w:anchor="Par34" w:tooltip="ПОРЯДОК" w:history="1">
        <w:r w:rsidRPr="00885335">
          <w:rPr>
            <w:rStyle w:val="a3"/>
            <w:color w:val="auto"/>
            <w:u w:val="none"/>
          </w:rPr>
          <w:t>Порядок</w:t>
        </w:r>
      </w:hyperlink>
      <w:r w:rsidRPr="00885335">
        <w:t xml:space="preserve">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</w:t>
      </w:r>
      <w:r w:rsidRPr="00885335">
        <w:t xml:space="preserve">«Хатажукайское сельское поселение» Шовгеновского района </w:t>
      </w:r>
      <w:r w:rsidRPr="00885335">
        <w:t>и представления указанными лицами данной информации (прилагается).</w:t>
      </w:r>
    </w:p>
    <w:p w:rsidR="006505D0" w:rsidRPr="00885335" w:rsidRDefault="006505D0" w:rsidP="006505D0">
      <w:pPr>
        <w:pStyle w:val="ConsPlusNormal"/>
        <w:ind w:firstLine="540"/>
        <w:jc w:val="both"/>
      </w:pPr>
      <w:r w:rsidRPr="00885335">
        <w:t>2. Опубликовать (обнародов</w:t>
      </w:r>
      <w:r w:rsidRPr="00885335">
        <w:t xml:space="preserve">ать) настоящее постановление в районной газете «Заря» </w:t>
      </w:r>
      <w:r w:rsidRPr="00885335">
        <w:t xml:space="preserve">и разместить на официальном сайте </w:t>
      </w:r>
      <w:r w:rsidRPr="00885335">
        <w:t>https://adminis-hatazhuk.ru/</w:t>
      </w:r>
      <w:r w:rsidRPr="00885335">
        <w:t xml:space="preserve"> в информационно-телекоммуникационной сети «Интернет».</w:t>
      </w:r>
    </w:p>
    <w:p w:rsidR="006505D0" w:rsidRPr="00885335" w:rsidRDefault="006505D0" w:rsidP="006505D0">
      <w:pPr>
        <w:pStyle w:val="ConsPlusNormal"/>
        <w:ind w:firstLine="540"/>
        <w:jc w:val="both"/>
      </w:pPr>
      <w:r w:rsidRPr="00885335">
        <w:t>3. Постановление вступает в силу со дня его официального обнародования.</w:t>
      </w:r>
    </w:p>
    <w:p w:rsidR="006505D0" w:rsidRPr="00885335" w:rsidRDefault="006505D0" w:rsidP="006505D0">
      <w:pPr>
        <w:pStyle w:val="ConsPlusNormal"/>
        <w:ind w:firstLine="540"/>
        <w:jc w:val="both"/>
      </w:pPr>
      <w:r w:rsidRPr="00885335">
        <w:t xml:space="preserve">4. Контроль исполнения настоящего постановления возложить </w:t>
      </w:r>
      <w:proofErr w:type="gramStart"/>
      <w:r w:rsidRPr="00885335">
        <w:t xml:space="preserve">на </w:t>
      </w:r>
      <w:r w:rsidRPr="00885335">
        <w:t xml:space="preserve"> заместителя</w:t>
      </w:r>
      <w:proofErr w:type="gramEnd"/>
      <w:r w:rsidRPr="00885335">
        <w:t xml:space="preserve"> главы администрации муниципального образования «Х</w:t>
      </w:r>
      <w:r w:rsidR="00B10A79" w:rsidRPr="00885335">
        <w:t>атажукайское сельское поселение</w:t>
      </w:r>
      <w:r w:rsidRPr="00885335">
        <w:t>»</w:t>
      </w:r>
      <w:r w:rsidR="00B10A79" w:rsidRPr="00885335">
        <w:t xml:space="preserve"> Шовгеновского района</w:t>
      </w:r>
      <w:r w:rsidRPr="00885335">
        <w:t xml:space="preserve"> .</w:t>
      </w:r>
    </w:p>
    <w:p w:rsidR="006505D0" w:rsidRPr="00885335" w:rsidRDefault="006505D0" w:rsidP="006505D0">
      <w:pPr>
        <w:pStyle w:val="ConsPlusNormal"/>
        <w:ind w:firstLine="540"/>
        <w:jc w:val="both"/>
      </w:pPr>
    </w:p>
    <w:p w:rsidR="00B10A79" w:rsidRPr="00885335" w:rsidRDefault="00B10A79" w:rsidP="006505D0">
      <w:pPr>
        <w:pStyle w:val="ConsPlusNormal"/>
        <w:ind w:firstLine="540"/>
        <w:jc w:val="both"/>
      </w:pPr>
    </w:p>
    <w:p w:rsidR="00B10A79" w:rsidRDefault="00B10A79" w:rsidP="006505D0">
      <w:pPr>
        <w:pStyle w:val="ConsPlusNormal"/>
        <w:ind w:firstLine="540"/>
        <w:jc w:val="both"/>
      </w:pPr>
    </w:p>
    <w:p w:rsidR="00885335" w:rsidRDefault="00885335" w:rsidP="006505D0">
      <w:pPr>
        <w:pStyle w:val="ConsPlusNormal"/>
        <w:ind w:firstLine="540"/>
        <w:jc w:val="both"/>
      </w:pPr>
    </w:p>
    <w:p w:rsidR="00885335" w:rsidRDefault="00885335" w:rsidP="006505D0">
      <w:pPr>
        <w:pStyle w:val="ConsPlusNormal"/>
        <w:ind w:firstLine="540"/>
        <w:jc w:val="both"/>
      </w:pPr>
    </w:p>
    <w:p w:rsidR="00885335" w:rsidRDefault="00885335" w:rsidP="006505D0">
      <w:pPr>
        <w:pStyle w:val="ConsPlusNormal"/>
        <w:ind w:firstLine="540"/>
        <w:jc w:val="both"/>
      </w:pPr>
    </w:p>
    <w:p w:rsidR="00885335" w:rsidRDefault="00885335" w:rsidP="006505D0">
      <w:pPr>
        <w:pStyle w:val="ConsPlusNormal"/>
        <w:ind w:firstLine="540"/>
        <w:jc w:val="both"/>
      </w:pPr>
    </w:p>
    <w:p w:rsidR="00885335" w:rsidRDefault="00885335" w:rsidP="006505D0">
      <w:pPr>
        <w:pStyle w:val="ConsPlusNormal"/>
        <w:ind w:firstLine="540"/>
        <w:jc w:val="both"/>
      </w:pPr>
    </w:p>
    <w:p w:rsidR="00885335" w:rsidRPr="00885335" w:rsidRDefault="00885335" w:rsidP="006505D0">
      <w:pPr>
        <w:pStyle w:val="ConsPlusNormal"/>
        <w:ind w:firstLine="540"/>
        <w:jc w:val="both"/>
      </w:pPr>
      <w:bookmarkStart w:id="0" w:name="_GoBack"/>
      <w:bookmarkEnd w:id="0"/>
    </w:p>
    <w:p w:rsidR="006505D0" w:rsidRPr="00885335" w:rsidRDefault="00B10A79" w:rsidP="006505D0">
      <w:pPr>
        <w:pStyle w:val="ConsPlusNormal"/>
      </w:pPr>
      <w:r w:rsidRPr="00885335">
        <w:t xml:space="preserve"> Зам. г</w:t>
      </w:r>
      <w:r w:rsidR="006505D0" w:rsidRPr="00885335">
        <w:t>лав</w:t>
      </w:r>
      <w:r w:rsidRPr="00885335">
        <w:t>ы</w:t>
      </w:r>
      <w:r w:rsidR="006505D0" w:rsidRPr="00885335">
        <w:t xml:space="preserve"> муниципального образования</w:t>
      </w:r>
    </w:p>
    <w:p w:rsidR="00B10A79" w:rsidRPr="00885335" w:rsidRDefault="00B10A79" w:rsidP="006505D0">
      <w:pPr>
        <w:pStyle w:val="ConsPlusNormal"/>
      </w:pPr>
      <w:proofErr w:type="gramStart"/>
      <w:r w:rsidRPr="00885335">
        <w:t>« Хатажукайского</w:t>
      </w:r>
      <w:proofErr w:type="gramEnd"/>
      <w:r w:rsidRPr="00885335">
        <w:t xml:space="preserve"> сельского поселения» </w:t>
      </w:r>
    </w:p>
    <w:p w:rsidR="006505D0" w:rsidRPr="00885335" w:rsidRDefault="00B10A79" w:rsidP="006505D0">
      <w:pPr>
        <w:pStyle w:val="ConsPlusNormal"/>
      </w:pPr>
      <w:proofErr w:type="gramStart"/>
      <w:r w:rsidRPr="00885335">
        <w:t xml:space="preserve">Шовгеновского </w:t>
      </w:r>
      <w:r w:rsidR="006505D0" w:rsidRPr="00885335">
        <w:t xml:space="preserve"> района</w:t>
      </w:r>
      <w:proofErr w:type="gramEnd"/>
      <w:r w:rsidR="006505D0" w:rsidRPr="00885335">
        <w:t xml:space="preserve"> Республики Адыгея</w:t>
      </w:r>
      <w:r w:rsidRPr="00885335">
        <w:t xml:space="preserve">                           </w:t>
      </w:r>
      <w:r w:rsidR="00885335">
        <w:t xml:space="preserve">         </w:t>
      </w:r>
      <w:r w:rsidRPr="00885335">
        <w:t xml:space="preserve">    А.А. </w:t>
      </w:r>
      <w:proofErr w:type="spellStart"/>
      <w:r w:rsidRPr="00885335">
        <w:t>Карашаев</w:t>
      </w:r>
      <w:proofErr w:type="spellEnd"/>
      <w:r w:rsidRPr="00885335">
        <w:t xml:space="preserve"> </w:t>
      </w:r>
    </w:p>
    <w:p w:rsidR="006505D0" w:rsidRPr="00885335" w:rsidRDefault="006505D0" w:rsidP="006505D0">
      <w:pPr>
        <w:pStyle w:val="ConsPlusNormal"/>
        <w:jc w:val="right"/>
        <w:outlineLvl w:val="0"/>
      </w:pPr>
    </w:p>
    <w:p w:rsidR="006505D0" w:rsidRPr="00885335" w:rsidRDefault="006505D0" w:rsidP="006505D0">
      <w:pPr>
        <w:pStyle w:val="ConsPlusNormal"/>
        <w:ind w:left="4820"/>
      </w:pPr>
      <w:r w:rsidRPr="00885335">
        <w:lastRenderedPageBreak/>
        <w:t>Приложение к постановлению муниципального образования</w:t>
      </w:r>
    </w:p>
    <w:p w:rsidR="006505D0" w:rsidRPr="00885335" w:rsidRDefault="00B10A79" w:rsidP="006505D0">
      <w:pPr>
        <w:pStyle w:val="ConsPlusNormal"/>
        <w:ind w:left="4820"/>
      </w:pPr>
      <w:r w:rsidRPr="00885335">
        <w:t>«Хатажукайское сельское поселение» Шовгеновского</w:t>
      </w:r>
      <w:r w:rsidR="006505D0" w:rsidRPr="00885335">
        <w:t xml:space="preserve"> </w:t>
      </w:r>
      <w:bookmarkStart w:id="1" w:name="Par34"/>
      <w:bookmarkEnd w:id="1"/>
      <w:r w:rsidR="006505D0" w:rsidRPr="00885335">
        <w:t xml:space="preserve">района </w:t>
      </w:r>
    </w:p>
    <w:p w:rsidR="006505D0" w:rsidRPr="00885335" w:rsidRDefault="006505D0" w:rsidP="006505D0">
      <w:pPr>
        <w:pStyle w:val="ConsPlusNormal"/>
        <w:ind w:left="4820"/>
      </w:pPr>
      <w:r w:rsidRPr="00885335">
        <w:t>Республики Адыгея</w:t>
      </w:r>
    </w:p>
    <w:p w:rsidR="006505D0" w:rsidRPr="00885335" w:rsidRDefault="006505D0" w:rsidP="006505D0">
      <w:pPr>
        <w:pStyle w:val="ConsPlusNormal"/>
        <w:ind w:left="4820"/>
      </w:pPr>
    </w:p>
    <w:p w:rsidR="006505D0" w:rsidRPr="00885335" w:rsidRDefault="006505D0" w:rsidP="006505D0">
      <w:pPr>
        <w:pStyle w:val="ConsPlusTitle"/>
        <w:jc w:val="center"/>
        <w:rPr>
          <w:rFonts w:ascii="Times New Roman" w:hAnsi="Times New Roman" w:cs="Times New Roman"/>
        </w:rPr>
      </w:pPr>
      <w:r w:rsidRPr="00885335">
        <w:rPr>
          <w:rFonts w:ascii="Times New Roman" w:hAnsi="Times New Roman" w:cs="Times New Roman"/>
        </w:rPr>
        <w:t>ПОРЯДОК</w:t>
      </w:r>
    </w:p>
    <w:p w:rsidR="006505D0" w:rsidRPr="00885335" w:rsidRDefault="006505D0" w:rsidP="006505D0">
      <w:pPr>
        <w:pStyle w:val="ConsPlusTitle"/>
        <w:jc w:val="center"/>
        <w:rPr>
          <w:rFonts w:ascii="Times New Roman" w:hAnsi="Times New Roman" w:cs="Times New Roman"/>
        </w:rPr>
      </w:pPr>
      <w:r w:rsidRPr="00885335">
        <w:rPr>
          <w:rFonts w:ascii="Times New Roman" w:hAnsi="Times New Roman" w:cs="Times New Roman"/>
        </w:rPr>
        <w:t>РАЗМЕЩЕНИЯ В ИНФОРМАЦИОННО-ТЕЛЕКОММУНИКАЦИОННОЙ СЕТИ ИНТЕРНЕТ ИНФОРМАЦИИ О РАССЧИТЫВАЕМОЙ ЗА КАЛЕНДАРНЫЙ ГОД</w:t>
      </w:r>
    </w:p>
    <w:p w:rsidR="006505D0" w:rsidRPr="00885335" w:rsidRDefault="006505D0" w:rsidP="006505D0">
      <w:pPr>
        <w:pStyle w:val="ConsPlusTitle"/>
        <w:jc w:val="center"/>
        <w:rPr>
          <w:rFonts w:ascii="Times New Roman" w:hAnsi="Times New Roman" w:cs="Times New Roman"/>
        </w:rPr>
      </w:pPr>
      <w:r w:rsidRPr="00885335">
        <w:rPr>
          <w:rFonts w:ascii="Times New Roman" w:hAnsi="Times New Roman" w:cs="Times New Roman"/>
        </w:rPr>
        <w:t>СРЕДНЕМЕСЯЧНОЙ ЗАРАБОТНОЙ ПЛАТЕ РУКОВОДИТЕЛЕЙ,</w:t>
      </w:r>
    </w:p>
    <w:p w:rsidR="006505D0" w:rsidRPr="00885335" w:rsidRDefault="006505D0" w:rsidP="006505D0">
      <w:pPr>
        <w:pStyle w:val="ConsPlusTitle"/>
        <w:jc w:val="center"/>
        <w:rPr>
          <w:rFonts w:ascii="Times New Roman" w:hAnsi="Times New Roman" w:cs="Times New Roman"/>
        </w:rPr>
      </w:pPr>
      <w:r w:rsidRPr="00885335">
        <w:rPr>
          <w:rFonts w:ascii="Times New Roman" w:hAnsi="Times New Roman" w:cs="Times New Roman"/>
        </w:rPr>
        <w:t>ИХ ЗАМЕСТИТЕЛЕЙ И ГЛАВНЫХ БУХГАЛТЕРОВ МУНИЦИПАЛЬНЫХ</w:t>
      </w:r>
    </w:p>
    <w:p w:rsidR="00885335" w:rsidRDefault="006505D0" w:rsidP="006505D0">
      <w:pPr>
        <w:pStyle w:val="ConsPlusTitle"/>
        <w:jc w:val="center"/>
        <w:rPr>
          <w:rFonts w:ascii="Times New Roman" w:hAnsi="Times New Roman" w:cs="Times New Roman"/>
        </w:rPr>
      </w:pPr>
      <w:r w:rsidRPr="00885335">
        <w:rPr>
          <w:rFonts w:ascii="Times New Roman" w:hAnsi="Times New Roman" w:cs="Times New Roman"/>
        </w:rPr>
        <w:t>УЧРЕЖДЕНИЙ И МУНИЦИПАЛЬНЫХ УНИТАРНЫХ ПРЕДПРИЯТИЙ МУНИЦИПАЛЬНОГО ОБРАЗОВАНИЯ</w:t>
      </w:r>
      <w:r w:rsidR="00B10A79" w:rsidRPr="00885335">
        <w:rPr>
          <w:rFonts w:ascii="Times New Roman" w:hAnsi="Times New Roman" w:cs="Times New Roman"/>
        </w:rPr>
        <w:t xml:space="preserve"> </w:t>
      </w:r>
    </w:p>
    <w:p w:rsidR="006505D0" w:rsidRPr="00885335" w:rsidRDefault="00B10A79" w:rsidP="006505D0">
      <w:pPr>
        <w:pStyle w:val="ConsPlusTitle"/>
        <w:jc w:val="center"/>
        <w:rPr>
          <w:rFonts w:ascii="Times New Roman" w:hAnsi="Times New Roman" w:cs="Times New Roman"/>
        </w:rPr>
      </w:pPr>
      <w:r w:rsidRPr="00885335">
        <w:rPr>
          <w:rFonts w:ascii="Times New Roman" w:hAnsi="Times New Roman" w:cs="Times New Roman"/>
        </w:rPr>
        <w:t>«</w:t>
      </w:r>
      <w:r w:rsidR="00885335">
        <w:rPr>
          <w:rFonts w:ascii="Times New Roman" w:hAnsi="Times New Roman" w:cs="Times New Roman"/>
        </w:rPr>
        <w:t>ХАТА</w:t>
      </w:r>
      <w:r w:rsidRPr="00885335">
        <w:rPr>
          <w:rFonts w:ascii="Times New Roman" w:hAnsi="Times New Roman" w:cs="Times New Roman"/>
        </w:rPr>
        <w:t>ЖУКАЙСКОЕ СЕЛЬСКОЕ ПОСЕЛЕНИЕ»</w:t>
      </w:r>
    </w:p>
    <w:p w:rsidR="006505D0" w:rsidRPr="00885335" w:rsidRDefault="00B10A79" w:rsidP="006505D0">
      <w:pPr>
        <w:pStyle w:val="ConsPlusTitle"/>
        <w:jc w:val="center"/>
        <w:rPr>
          <w:rFonts w:ascii="Times New Roman" w:hAnsi="Times New Roman" w:cs="Times New Roman"/>
        </w:rPr>
      </w:pPr>
      <w:r w:rsidRPr="00885335">
        <w:rPr>
          <w:rFonts w:ascii="Times New Roman" w:hAnsi="Times New Roman" w:cs="Times New Roman"/>
        </w:rPr>
        <w:t>ШОВГЕНОВСКОГО</w:t>
      </w:r>
      <w:r w:rsidR="006505D0" w:rsidRPr="00885335">
        <w:rPr>
          <w:rFonts w:ascii="Times New Roman" w:hAnsi="Times New Roman" w:cs="Times New Roman"/>
        </w:rPr>
        <w:t xml:space="preserve"> </w:t>
      </w:r>
      <w:proofErr w:type="gramStart"/>
      <w:r w:rsidR="006505D0" w:rsidRPr="00885335">
        <w:rPr>
          <w:rFonts w:ascii="Times New Roman" w:hAnsi="Times New Roman" w:cs="Times New Roman"/>
        </w:rPr>
        <w:t>РАЙОНА  И</w:t>
      </w:r>
      <w:proofErr w:type="gramEnd"/>
      <w:r w:rsidR="006505D0" w:rsidRPr="00885335">
        <w:rPr>
          <w:rFonts w:ascii="Times New Roman" w:hAnsi="Times New Roman" w:cs="Times New Roman"/>
        </w:rPr>
        <w:t xml:space="preserve"> ПРЕДСТАВЛЕНИЯ</w:t>
      </w:r>
    </w:p>
    <w:p w:rsidR="006505D0" w:rsidRPr="00885335" w:rsidRDefault="006505D0" w:rsidP="006505D0">
      <w:pPr>
        <w:pStyle w:val="ConsPlusTitle"/>
        <w:jc w:val="center"/>
        <w:rPr>
          <w:rFonts w:ascii="Times New Roman" w:hAnsi="Times New Roman" w:cs="Times New Roman"/>
        </w:rPr>
      </w:pPr>
      <w:r w:rsidRPr="00885335">
        <w:rPr>
          <w:rFonts w:ascii="Times New Roman" w:hAnsi="Times New Roman" w:cs="Times New Roman"/>
        </w:rPr>
        <w:t>УКАЗАННЫМИ ЛИЦАМИ ДАННОЙ ИНФОРМАЦИИ</w:t>
      </w:r>
    </w:p>
    <w:p w:rsidR="006505D0" w:rsidRPr="00885335" w:rsidRDefault="006505D0" w:rsidP="006505D0">
      <w:pPr>
        <w:pStyle w:val="ConsPlusNormal"/>
        <w:ind w:firstLine="540"/>
        <w:jc w:val="both"/>
      </w:pPr>
    </w:p>
    <w:p w:rsidR="006505D0" w:rsidRPr="00885335" w:rsidRDefault="006505D0" w:rsidP="006505D0">
      <w:pPr>
        <w:pStyle w:val="ConsPlusNormal"/>
        <w:ind w:firstLine="540"/>
        <w:jc w:val="both"/>
      </w:pPr>
      <w:bookmarkStart w:id="2" w:name="Par43"/>
      <w:bookmarkEnd w:id="2"/>
      <w:r w:rsidRPr="00885335">
        <w:t>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</w:t>
      </w:r>
      <w:r w:rsidR="002127B5" w:rsidRPr="00885335">
        <w:t xml:space="preserve"> «Хатажукайское сельское поселение»</w:t>
      </w:r>
      <w:r w:rsidRPr="00885335">
        <w:t xml:space="preserve"> </w:t>
      </w:r>
      <w:r w:rsidR="002127B5" w:rsidRPr="00885335">
        <w:t xml:space="preserve">Шовгеновского </w:t>
      </w:r>
      <w:r w:rsidRPr="00885335">
        <w:t>района Республики Адыгея и представления указанными лицами данной информации (далее – Порядок) устанавливает правила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</w:t>
      </w:r>
      <w:r w:rsidR="002127B5" w:rsidRPr="00885335">
        <w:t xml:space="preserve"> «Хатажукайское сельское поселение»</w:t>
      </w:r>
      <w:r w:rsidRPr="00885335">
        <w:t xml:space="preserve"> </w:t>
      </w:r>
      <w:r w:rsidR="002127B5" w:rsidRPr="00885335">
        <w:t xml:space="preserve">Шовгеновского </w:t>
      </w:r>
      <w:r w:rsidRPr="00885335">
        <w:t xml:space="preserve"> района Республики Адыгея (далее – муниципальное учреждение (предприятие)) и представления указанными лицами данной информации.</w:t>
      </w:r>
    </w:p>
    <w:p w:rsidR="006505D0" w:rsidRPr="00885335" w:rsidRDefault="006505D0" w:rsidP="006505D0">
      <w:pPr>
        <w:pStyle w:val="ConsPlusNormal"/>
        <w:spacing w:before="240"/>
        <w:ind w:firstLine="540"/>
        <w:jc w:val="both"/>
      </w:pPr>
      <w:r w:rsidRPr="00885335">
        <w:t>2. Информация о рассчитываемой за календарный год среднемесячной заработной плате руководителей, их заместителей, главных бухгалтеров муниципальных учреждений (предприятий) размещается на официальном сайте муниципального образования</w:t>
      </w:r>
      <w:r w:rsidR="002127B5" w:rsidRPr="00885335">
        <w:t xml:space="preserve"> «Хатажукайское сельское поселение»</w:t>
      </w:r>
      <w:r w:rsidRPr="00885335">
        <w:t xml:space="preserve"> </w:t>
      </w:r>
      <w:r w:rsidR="002127B5" w:rsidRPr="00885335">
        <w:t>Шовгеновского ра</w:t>
      </w:r>
      <w:r w:rsidRPr="00885335">
        <w:t xml:space="preserve">йона (сельского поселения) Республики </w:t>
      </w:r>
      <w:proofErr w:type="gramStart"/>
      <w:r w:rsidRPr="00885335">
        <w:t>Адыгея  (</w:t>
      </w:r>
      <w:proofErr w:type="gramEnd"/>
      <w:r w:rsidRPr="00885335">
        <w:t>далее – официальный сайт).</w:t>
      </w:r>
    </w:p>
    <w:p w:rsidR="006505D0" w:rsidRPr="00885335" w:rsidRDefault="006505D0" w:rsidP="006505D0">
      <w:pPr>
        <w:pStyle w:val="ConsPlusNormal"/>
        <w:spacing w:before="240"/>
        <w:ind w:firstLine="540"/>
        <w:jc w:val="both"/>
      </w:pPr>
      <w:bookmarkStart w:id="3" w:name="Par45"/>
      <w:bookmarkEnd w:id="3"/>
      <w:r w:rsidRPr="00885335">
        <w:t xml:space="preserve">3. Размещение на официальном сайте информации, указанной в </w:t>
      </w:r>
      <w:hyperlink r:id="rId8"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" w:history="1">
        <w:r w:rsidRPr="00885335">
          <w:rPr>
            <w:rStyle w:val="a3"/>
            <w:color w:val="auto"/>
            <w:u w:val="none"/>
          </w:rPr>
          <w:t>пункте 1</w:t>
        </w:r>
      </w:hyperlink>
      <w:r w:rsidRPr="00885335">
        <w:t xml:space="preserve"> настоящего Порядка, обеспечивается структурными подразделениями администрации муниципального образования </w:t>
      </w:r>
      <w:r w:rsidR="002127B5" w:rsidRPr="00885335">
        <w:t>«Хатажукайское сельское поселение» Шовгеновского</w:t>
      </w:r>
      <w:r w:rsidRPr="00885335">
        <w:t xml:space="preserve"> района (сельского поселения) Республики Адыгея, осуществляющими функции и полномочия учредителя соответствующего муниципального учреждения (предприятия).</w:t>
      </w:r>
    </w:p>
    <w:p w:rsidR="006505D0" w:rsidRPr="00885335" w:rsidRDefault="006505D0" w:rsidP="006505D0">
      <w:pPr>
        <w:pStyle w:val="ConsPlusNormal"/>
        <w:spacing w:before="240"/>
        <w:ind w:firstLine="540"/>
        <w:jc w:val="both"/>
      </w:pPr>
      <w:r w:rsidRPr="00885335">
        <w:t xml:space="preserve">Размещение на официальном сайте информации, указанной в </w:t>
      </w:r>
      <w:hyperlink r:id="rId9"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" w:history="1">
        <w:r w:rsidRPr="00885335">
          <w:rPr>
            <w:rStyle w:val="a3"/>
            <w:color w:val="auto"/>
            <w:u w:val="none"/>
          </w:rPr>
          <w:t>пункте 1</w:t>
        </w:r>
      </w:hyperlink>
      <w:r w:rsidRPr="00885335">
        <w:t xml:space="preserve"> настоящего Порядка, в отношении муниципальных учреждений, подведомственных администрации муниципального образования </w:t>
      </w:r>
      <w:r w:rsidR="002127B5" w:rsidRPr="00885335">
        <w:t xml:space="preserve">«Хатажукайское сельское поселение» Шовгеновского </w:t>
      </w:r>
      <w:r w:rsidRPr="00885335">
        <w:t xml:space="preserve">района (Республики Адыгея, обеспечивается </w:t>
      </w:r>
      <w:r w:rsidR="002127B5" w:rsidRPr="00885335">
        <w:t xml:space="preserve"> ведущим специалистом по </w:t>
      </w:r>
      <w:proofErr w:type="spellStart"/>
      <w:r w:rsidR="002127B5" w:rsidRPr="00885335">
        <w:t>земельно</w:t>
      </w:r>
      <w:proofErr w:type="spellEnd"/>
      <w:r w:rsidR="002127B5" w:rsidRPr="00885335">
        <w:t xml:space="preserve"> - имущественным отношениям и ЖКХ </w:t>
      </w:r>
      <w:r w:rsidRPr="00885335">
        <w:t xml:space="preserve"> муниципального образования </w:t>
      </w:r>
      <w:r w:rsidR="002127B5" w:rsidRPr="00885335">
        <w:t xml:space="preserve"> «Хатажукайское сельское поселение» Шовгеновского </w:t>
      </w:r>
      <w:r w:rsidRPr="00885335">
        <w:t xml:space="preserve"> района (сельского поселения) Республики Адыгея.</w:t>
      </w:r>
    </w:p>
    <w:p w:rsidR="006505D0" w:rsidRPr="00885335" w:rsidRDefault="006505D0" w:rsidP="006505D0">
      <w:pPr>
        <w:pStyle w:val="ConsPlusNormal"/>
        <w:spacing w:before="240"/>
        <w:ind w:firstLine="540"/>
        <w:jc w:val="both"/>
      </w:pPr>
      <w:bookmarkStart w:id="4" w:name="Par47"/>
      <w:bookmarkEnd w:id="4"/>
      <w:r w:rsidRPr="00885335">
        <w:t xml:space="preserve">4. Муниципальные учреждения (предприятия) представляют </w:t>
      </w:r>
      <w:hyperlink r:id="rId10" w:anchor="Par76" w:tooltip="                                ИНФОРМАЦИЯ" w:history="1">
        <w:r w:rsidRPr="00885335">
          <w:rPr>
            <w:rStyle w:val="a3"/>
            <w:color w:val="auto"/>
            <w:u w:val="none"/>
          </w:rPr>
          <w:t>информацию</w:t>
        </w:r>
      </w:hyperlink>
      <w:r w:rsidRPr="00885335">
        <w:t xml:space="preserve"> о рассчитываемой за календарный год среднемесячной заработной плате лиц, указанных в </w:t>
      </w:r>
      <w:hyperlink r:id="rId11"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" w:history="1">
        <w:r w:rsidRPr="00885335">
          <w:rPr>
            <w:rStyle w:val="a3"/>
            <w:color w:val="auto"/>
            <w:u w:val="none"/>
          </w:rPr>
          <w:t>пункте 1</w:t>
        </w:r>
      </w:hyperlink>
      <w:r w:rsidRPr="00885335">
        <w:t xml:space="preserve"> настоящего Порядка, в структурное подразделение администрации муниципального образования </w:t>
      </w:r>
      <w:r w:rsidR="002127B5" w:rsidRPr="00885335">
        <w:t>«Хатажукайское сельское поселение» Шовгеновского района</w:t>
      </w:r>
      <w:r w:rsidRPr="00885335">
        <w:t xml:space="preserve"> </w:t>
      </w:r>
      <w:r w:rsidRPr="00885335">
        <w:lastRenderedPageBreak/>
        <w:t>Республики Адыгея ежегодно, не позднее 30 апреля года, следующего за отчетным годом, по форме согласно приложению к настоящему Порядку.</w:t>
      </w:r>
    </w:p>
    <w:p w:rsidR="006505D0" w:rsidRPr="00885335" w:rsidRDefault="006505D0" w:rsidP="006505D0">
      <w:pPr>
        <w:pStyle w:val="ConsPlusNormal"/>
        <w:spacing w:before="240"/>
        <w:ind w:firstLine="540"/>
        <w:jc w:val="both"/>
      </w:pPr>
      <w:r w:rsidRPr="00885335">
        <w:t>Расчет среднемесячной заработной платы руководителей, их заместителей и главных бухгалтеров учреждений осуществляется в соответствии с методикой, утвержденной Постановлением Правительства Российской Федерации от 24.12.2007 № 922 «Об особенностях порядка исчисления средней заработной платы», с учетом всех финансовых источников.</w:t>
      </w:r>
    </w:p>
    <w:p w:rsidR="006505D0" w:rsidRPr="00885335" w:rsidRDefault="006505D0" w:rsidP="006505D0">
      <w:pPr>
        <w:pStyle w:val="ConsPlusNormal"/>
        <w:spacing w:before="240"/>
        <w:ind w:firstLine="540"/>
        <w:jc w:val="both"/>
      </w:pPr>
      <w:r w:rsidRPr="00885335">
        <w:t xml:space="preserve">В случае если лицами, указанными в </w:t>
      </w:r>
      <w:hyperlink r:id="rId12"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" w:history="1">
        <w:r w:rsidRPr="00885335">
          <w:rPr>
            <w:rStyle w:val="a3"/>
            <w:color w:val="auto"/>
            <w:u w:val="none"/>
          </w:rPr>
          <w:t>пункте 1</w:t>
        </w:r>
      </w:hyperlink>
      <w:r w:rsidRPr="00885335">
        <w:t xml:space="preserve"> настоящего Порядка, обнаружено, что в представленной информации о рассчитываемой за календарный год среднемесячной заработной плате не отражены или не полностью отражены какие-либо сведения либо имеются ошибки, муниципальное учреждение (предприятие) вправе представить уточненную информацию не позднее 31 мая года, следующего за отчетным годом.</w:t>
      </w:r>
    </w:p>
    <w:p w:rsidR="006505D0" w:rsidRPr="00885335" w:rsidRDefault="006505D0" w:rsidP="006505D0">
      <w:pPr>
        <w:pStyle w:val="ConsPlusNormal"/>
        <w:spacing w:before="240"/>
        <w:ind w:firstLine="540"/>
        <w:jc w:val="both"/>
      </w:pPr>
      <w:r w:rsidRPr="00885335">
        <w:t>5. Информация, указанная в пункте 1 настоящего Порядка, размещается на официальном сайте в течение 20 рабочих дней со дня истечения сроков, установленных пунктом 4 настоящего Порядка.</w:t>
      </w:r>
    </w:p>
    <w:p w:rsidR="006505D0" w:rsidRPr="00885335" w:rsidRDefault="006505D0" w:rsidP="006505D0">
      <w:pPr>
        <w:pStyle w:val="ConsPlusNormal"/>
        <w:spacing w:before="240"/>
        <w:ind w:firstLine="540"/>
        <w:jc w:val="both"/>
      </w:pPr>
      <w:r w:rsidRPr="00885335">
        <w:t xml:space="preserve">6. В составе размещаемой на официальном сайте информации о рассчитываемой за календарный год среднемесячной заработной плате лиц, указанных в </w:t>
      </w:r>
      <w:hyperlink r:id="rId13"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" w:history="1">
        <w:r w:rsidRPr="00885335">
          <w:rPr>
            <w:rStyle w:val="a3"/>
            <w:color w:val="auto"/>
            <w:u w:val="none"/>
          </w:rPr>
          <w:t>пункте 1</w:t>
        </w:r>
      </w:hyperlink>
      <w:r w:rsidRPr="00885335">
        <w:t xml:space="preserve"> настоящего Порядка, указывается полное наименование муниципального учреждения (предприятия) и наименование занимаемых должностей.</w:t>
      </w:r>
    </w:p>
    <w:p w:rsidR="006505D0" w:rsidRPr="00885335" w:rsidRDefault="006505D0" w:rsidP="006505D0">
      <w:pPr>
        <w:pStyle w:val="ConsPlusNormal"/>
        <w:spacing w:before="240"/>
        <w:ind w:firstLine="540"/>
        <w:jc w:val="both"/>
      </w:pPr>
      <w:r w:rsidRPr="00885335">
        <w:t xml:space="preserve">7. В составе размещаемой на официальном сайте информации, предусмотренной </w:t>
      </w:r>
      <w:hyperlink r:id="rId14"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" w:history="1">
        <w:r w:rsidRPr="00885335">
          <w:rPr>
            <w:rStyle w:val="a3"/>
            <w:color w:val="auto"/>
            <w:u w:val="none"/>
          </w:rPr>
          <w:t>пунктом 1</w:t>
        </w:r>
      </w:hyperlink>
      <w:r w:rsidRPr="00885335">
        <w:t xml:space="preserve">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5"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" w:history="1">
        <w:r w:rsidRPr="00885335">
          <w:rPr>
            <w:rStyle w:val="a3"/>
            <w:color w:val="auto"/>
            <w:u w:val="none"/>
          </w:rPr>
          <w:t>пункте 1</w:t>
        </w:r>
      </w:hyperlink>
      <w:r w:rsidRPr="00885335"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6505D0" w:rsidRPr="00885335" w:rsidRDefault="006505D0" w:rsidP="006505D0">
      <w:pPr>
        <w:pStyle w:val="ConsPlusNormal"/>
        <w:spacing w:before="240"/>
        <w:ind w:firstLine="540"/>
        <w:jc w:val="both"/>
      </w:pPr>
      <w:r w:rsidRPr="00885335">
        <w:t xml:space="preserve">8. Информация размещается не позднее 14 рабочих дней со дня истечения срока, установленного для ее подачи, в соответствии с </w:t>
      </w:r>
      <w:hyperlink r:id="rId16" w:anchor="Par47" w:tooltip="4. Муниципальные учреждения (предприятия) представляют информацию о рассчитываемой за календарный год среднемесячной заработной плате лиц, указанных в пункте 1 настоящего Порядка, в структурное подразделение Администрации Пуровского района ежегодно, не по" w:history="1">
        <w:r w:rsidRPr="00885335">
          <w:rPr>
            <w:rStyle w:val="a3"/>
            <w:color w:val="auto"/>
            <w:u w:val="none"/>
          </w:rPr>
          <w:t>пунктом 4</w:t>
        </w:r>
      </w:hyperlink>
      <w:r w:rsidRPr="00885335">
        <w:t xml:space="preserve"> настоящего Порядка.</w:t>
      </w:r>
    </w:p>
    <w:p w:rsidR="006505D0" w:rsidRPr="00885335" w:rsidRDefault="006505D0" w:rsidP="006505D0">
      <w:pPr>
        <w:pStyle w:val="ConsPlusNormal"/>
        <w:spacing w:before="240"/>
        <w:ind w:firstLine="540"/>
        <w:jc w:val="both"/>
      </w:pPr>
      <w:r w:rsidRPr="00885335">
        <w:t xml:space="preserve">9. Информация о рассчитываемой за календарный год среднемесячной заработной плате лиц, указанных в </w:t>
      </w:r>
      <w:hyperlink r:id="rId17"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" w:history="1">
        <w:r w:rsidRPr="00885335">
          <w:rPr>
            <w:rStyle w:val="a3"/>
            <w:color w:val="auto"/>
            <w:u w:val="none"/>
          </w:rPr>
          <w:t>пункте 1</w:t>
        </w:r>
      </w:hyperlink>
      <w:r w:rsidRPr="00885335">
        <w:t xml:space="preserve"> настоящего Порядка, находится на официальном сайте до момента прекращения с лицами, указанными в </w:t>
      </w:r>
      <w:hyperlink r:id="rId18"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" w:history="1">
        <w:r w:rsidRPr="00885335">
          <w:rPr>
            <w:rStyle w:val="a3"/>
            <w:color w:val="auto"/>
            <w:u w:val="none"/>
          </w:rPr>
          <w:t>пункте 1</w:t>
        </w:r>
      </w:hyperlink>
      <w:r w:rsidRPr="00885335">
        <w:t xml:space="preserve"> настоящего Порядка, трудового договора.</w:t>
      </w:r>
    </w:p>
    <w:p w:rsidR="006505D0" w:rsidRPr="00885335" w:rsidRDefault="006505D0" w:rsidP="006505D0">
      <w:pPr>
        <w:pStyle w:val="ConsPlusNormal"/>
        <w:spacing w:before="240"/>
        <w:ind w:firstLine="540"/>
        <w:jc w:val="both"/>
      </w:pPr>
      <w:r w:rsidRPr="00885335">
        <w:t xml:space="preserve">О прекращении с лицами, указанными в </w:t>
      </w:r>
      <w:hyperlink r:id="rId19"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" w:history="1">
        <w:r w:rsidRPr="00885335">
          <w:rPr>
            <w:rStyle w:val="a3"/>
            <w:color w:val="auto"/>
            <w:u w:val="none"/>
          </w:rPr>
          <w:t>пункте 1</w:t>
        </w:r>
      </w:hyperlink>
      <w:r w:rsidRPr="00885335">
        <w:t xml:space="preserve"> настоящего Порядка, трудового договора муниципальное учреждение (предприятие) представляет информацию в структурное подразделение администрации муниципального образования</w:t>
      </w:r>
      <w:r w:rsidR="00885335" w:rsidRPr="00885335">
        <w:t xml:space="preserve"> «Хатажукайское сельское поселение» Шовгеновского р</w:t>
      </w:r>
      <w:r w:rsidRPr="00885335">
        <w:t xml:space="preserve">айона Республики Адыгея, указанное в </w:t>
      </w:r>
      <w:hyperlink r:id="rId20" w:anchor="Par45" w:tooltip="3. Размещение на официальном сайте информации, указанной в пункте 1 настоящего Порядка, обеспечивается структурными подразделениями Администрации Пуровского района, осуществляющими функции и полномочия учредителя соответствующего муниципального учреждения" w:history="1">
        <w:r w:rsidRPr="00885335">
          <w:rPr>
            <w:rStyle w:val="a3"/>
            <w:color w:val="auto"/>
            <w:u w:val="none"/>
          </w:rPr>
          <w:t>пункте 3</w:t>
        </w:r>
      </w:hyperlink>
      <w:r w:rsidRPr="00885335">
        <w:t xml:space="preserve"> настоящего Порядка, в срок не более 5 рабочих дней со дня его увольнения.</w:t>
      </w:r>
    </w:p>
    <w:p w:rsidR="006505D0" w:rsidRPr="00885335" w:rsidRDefault="006505D0" w:rsidP="006505D0">
      <w:pPr>
        <w:pStyle w:val="ConsPlusNormal"/>
        <w:spacing w:before="240"/>
        <w:ind w:firstLine="540"/>
        <w:jc w:val="both"/>
      </w:pPr>
      <w:r w:rsidRPr="00885335">
        <w:t xml:space="preserve">10. Ответственность за своевременность представления информации, указанной в </w:t>
      </w:r>
      <w:hyperlink r:id="rId21"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" w:history="1">
        <w:r w:rsidRPr="00885335">
          <w:rPr>
            <w:rStyle w:val="a3"/>
            <w:color w:val="auto"/>
            <w:u w:val="none"/>
          </w:rPr>
          <w:t>пункте 1</w:t>
        </w:r>
      </w:hyperlink>
      <w:r w:rsidRPr="00885335">
        <w:t xml:space="preserve"> настоящего Порядка, ее полноту и достоверность возлагается на руководителей муниципальных учреждений (предприятий).</w:t>
      </w:r>
    </w:p>
    <w:p w:rsidR="006505D0" w:rsidRPr="00885335" w:rsidRDefault="006505D0" w:rsidP="006505D0">
      <w:pPr>
        <w:pStyle w:val="ConsPlusNormal"/>
        <w:spacing w:before="240"/>
        <w:ind w:firstLine="540"/>
        <w:jc w:val="both"/>
      </w:pPr>
      <w:r w:rsidRPr="00885335">
        <w:t xml:space="preserve">11. Контроль за своевременным представлением информации, предусмотренной </w:t>
      </w:r>
      <w:hyperlink r:id="rId22" w:anchor="Par43" w:tooltip="1. Порядок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" w:history="1">
        <w:r w:rsidRPr="00885335">
          <w:rPr>
            <w:rStyle w:val="a3"/>
            <w:color w:val="auto"/>
            <w:u w:val="none"/>
          </w:rPr>
          <w:t>пунктом 1</w:t>
        </w:r>
      </w:hyperlink>
      <w:r w:rsidRPr="00885335">
        <w:t xml:space="preserve"> настоящего Порядка, для размещения на официальном сайте возлагается на руководителей соответствующих структурных подразделений администрации муниципального образования </w:t>
      </w:r>
      <w:r w:rsidR="00885335" w:rsidRPr="00885335">
        <w:t>«Хатажукайское сельское поселение» Шовгеновского</w:t>
      </w:r>
      <w:r w:rsidRPr="00885335">
        <w:t xml:space="preserve"> района  Республики Адыгея.</w:t>
      </w:r>
    </w:p>
    <w:p w:rsidR="006505D0" w:rsidRPr="00885335" w:rsidRDefault="006505D0" w:rsidP="006505D0">
      <w:pPr>
        <w:pStyle w:val="ConsPlusNormal"/>
      </w:pPr>
    </w:p>
    <w:p w:rsidR="006505D0" w:rsidRPr="00885335" w:rsidRDefault="00885335" w:rsidP="006505D0">
      <w:pPr>
        <w:pStyle w:val="ConsPlusNormal"/>
        <w:ind w:left="4820"/>
        <w:jc w:val="both"/>
        <w:outlineLvl w:val="1"/>
      </w:pPr>
      <w:r>
        <w:lastRenderedPageBreak/>
        <w:t>П</w:t>
      </w:r>
      <w:r w:rsidR="006505D0" w:rsidRPr="00885335">
        <w:t>риложение</w:t>
      </w:r>
    </w:p>
    <w:p w:rsidR="006505D0" w:rsidRPr="00885335" w:rsidRDefault="006505D0" w:rsidP="006505D0">
      <w:pPr>
        <w:pStyle w:val="ConsPlusNormal"/>
        <w:ind w:left="4820"/>
        <w:jc w:val="both"/>
      </w:pPr>
      <w:r w:rsidRPr="00885335">
        <w:t xml:space="preserve">к Порядку размещения в информационно-телекоммуникационной сети Интернет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</w:t>
      </w:r>
      <w:r w:rsidR="00885335" w:rsidRPr="00885335">
        <w:t xml:space="preserve">«Хатажукайское сельское поселение» Шовгеновского </w:t>
      </w:r>
      <w:proofErr w:type="gramStart"/>
      <w:r w:rsidR="00885335" w:rsidRPr="00885335">
        <w:t>р</w:t>
      </w:r>
      <w:r w:rsidRPr="00885335">
        <w:t>айона  Республики</w:t>
      </w:r>
      <w:proofErr w:type="gramEnd"/>
      <w:r w:rsidRPr="00885335">
        <w:t xml:space="preserve"> Адыгея и представления указанными лицами данной информации</w:t>
      </w:r>
    </w:p>
    <w:p w:rsidR="006505D0" w:rsidRPr="00885335" w:rsidRDefault="006505D0" w:rsidP="006505D0">
      <w:pPr>
        <w:pStyle w:val="ConsPlusNormal"/>
        <w:jc w:val="center"/>
      </w:pPr>
    </w:p>
    <w:p w:rsidR="006505D0" w:rsidRPr="00885335" w:rsidRDefault="006505D0" w:rsidP="006505D0">
      <w:pPr>
        <w:pStyle w:val="ConsPlusNormal"/>
        <w:jc w:val="center"/>
      </w:pPr>
      <w:r w:rsidRPr="00885335">
        <w:t>ФОРМА</w:t>
      </w:r>
    </w:p>
    <w:p w:rsidR="006505D0" w:rsidRPr="00885335" w:rsidRDefault="006505D0" w:rsidP="008853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85335">
        <w:rPr>
          <w:rFonts w:ascii="Times New Roman" w:hAnsi="Times New Roman" w:cs="Times New Roman"/>
          <w:sz w:val="24"/>
          <w:szCs w:val="24"/>
        </w:rPr>
        <w:t xml:space="preserve"> </w:t>
      </w:r>
      <w:r w:rsidRPr="00885335">
        <w:rPr>
          <w:rFonts w:ascii="Times New Roman" w:hAnsi="Times New Roman" w:cs="Times New Roman"/>
          <w:sz w:val="24"/>
          <w:szCs w:val="24"/>
        </w:rPr>
        <w:t xml:space="preserve">    В ________________________________________</w:t>
      </w:r>
    </w:p>
    <w:p w:rsidR="006505D0" w:rsidRPr="00885335" w:rsidRDefault="006505D0" w:rsidP="008853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структурного подразделения</w:t>
      </w:r>
    </w:p>
    <w:p w:rsidR="00885335" w:rsidRPr="00885335" w:rsidRDefault="00885335" w:rsidP="008853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05D0" w:rsidRPr="00885335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</w:p>
    <w:p w:rsidR="00885335" w:rsidRPr="00885335" w:rsidRDefault="00885335" w:rsidP="008853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 xml:space="preserve">                               «Хатажукайское сельское поселение </w:t>
      </w:r>
    </w:p>
    <w:p w:rsidR="00885335" w:rsidRPr="00885335" w:rsidRDefault="00885335" w:rsidP="008853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05D0" w:rsidRPr="00885335">
        <w:rPr>
          <w:rFonts w:ascii="Times New Roman" w:hAnsi="Times New Roman" w:cs="Times New Roman"/>
          <w:sz w:val="24"/>
          <w:szCs w:val="24"/>
        </w:rPr>
        <w:t xml:space="preserve"> </w:t>
      </w:r>
      <w:r w:rsidRPr="00885335">
        <w:rPr>
          <w:rFonts w:ascii="Times New Roman" w:hAnsi="Times New Roman" w:cs="Times New Roman"/>
          <w:sz w:val="24"/>
          <w:szCs w:val="24"/>
        </w:rPr>
        <w:t xml:space="preserve">Шовгеновского района </w:t>
      </w:r>
    </w:p>
    <w:p w:rsidR="006505D0" w:rsidRPr="00885335" w:rsidRDefault="00885335" w:rsidP="008853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 xml:space="preserve"> </w:t>
      </w:r>
      <w:r w:rsidR="006505D0" w:rsidRPr="00885335">
        <w:rPr>
          <w:rFonts w:ascii="Times New Roman" w:hAnsi="Times New Roman" w:cs="Times New Roman"/>
          <w:sz w:val="24"/>
          <w:szCs w:val="24"/>
        </w:rPr>
        <w:t xml:space="preserve">      Республики Адыгея</w:t>
      </w:r>
    </w:p>
    <w:p w:rsidR="006505D0" w:rsidRPr="00885335" w:rsidRDefault="006505D0" w:rsidP="008853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r76"/>
      <w:bookmarkEnd w:id="5"/>
    </w:p>
    <w:p w:rsidR="006505D0" w:rsidRPr="00885335" w:rsidRDefault="006505D0" w:rsidP="006505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>ИНФОРМАЦИЯ</w:t>
      </w:r>
    </w:p>
    <w:p w:rsidR="006505D0" w:rsidRPr="00885335" w:rsidRDefault="006505D0" w:rsidP="006505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>о рассчитываемой за календарный год среднемесячной заработной плате руководителя, его заместителей и главного бухгалтера муниципального учреждения, муниципального унитарного предприятия</w:t>
      </w:r>
    </w:p>
    <w:p w:rsidR="006505D0" w:rsidRPr="00885335" w:rsidRDefault="006505D0" w:rsidP="00650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05D0" w:rsidRPr="00885335" w:rsidRDefault="006505D0" w:rsidP="00650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>Полное наименование муниципального учреждения, муниципального унитарного предприятия: ____________________________________________________________</w:t>
      </w:r>
    </w:p>
    <w:p w:rsidR="006505D0" w:rsidRPr="00885335" w:rsidRDefault="006505D0" w:rsidP="00650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 xml:space="preserve">Отчетный период (год): ___________________________________________________ </w:t>
      </w:r>
    </w:p>
    <w:p w:rsidR="006505D0" w:rsidRPr="00885335" w:rsidRDefault="006505D0" w:rsidP="00650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>Тип информации _________________________________________________________</w:t>
      </w:r>
    </w:p>
    <w:p w:rsidR="006505D0" w:rsidRPr="00885335" w:rsidRDefault="006505D0" w:rsidP="00650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 xml:space="preserve">                             (первичная, уточненная)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323"/>
        <w:gridCol w:w="2756"/>
        <w:gridCol w:w="3765"/>
      </w:tblGrid>
      <w:tr w:rsidR="006505D0" w:rsidRPr="00885335" w:rsidTr="006505D0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0" w:rsidRPr="00885335" w:rsidRDefault="006505D0">
            <w:pPr>
              <w:pStyle w:val="ConsPlusNormal"/>
              <w:spacing w:line="256" w:lineRule="auto"/>
              <w:jc w:val="center"/>
            </w:pPr>
            <w:r w:rsidRPr="00885335">
              <w:t>N п/п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0" w:rsidRPr="00885335" w:rsidRDefault="006505D0">
            <w:pPr>
              <w:pStyle w:val="ConsPlusNormal"/>
              <w:spacing w:line="256" w:lineRule="auto"/>
              <w:jc w:val="center"/>
            </w:pPr>
            <w:r w:rsidRPr="00885335">
              <w:t>Полное наименование должности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0" w:rsidRPr="00885335" w:rsidRDefault="006505D0">
            <w:pPr>
              <w:pStyle w:val="ConsPlusNormal"/>
              <w:spacing w:line="256" w:lineRule="auto"/>
              <w:jc w:val="center"/>
            </w:pPr>
            <w:r w:rsidRPr="00885335">
              <w:t>Фамилия, имя, отчество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0" w:rsidRPr="00885335" w:rsidRDefault="006505D0">
            <w:pPr>
              <w:pStyle w:val="ConsPlusNormal"/>
              <w:spacing w:line="256" w:lineRule="auto"/>
              <w:jc w:val="center"/>
            </w:pPr>
            <w:r w:rsidRPr="00885335">
              <w:t>Среднемесячная заработная плата за отчетный год (рублей)</w:t>
            </w:r>
          </w:p>
        </w:tc>
      </w:tr>
      <w:tr w:rsidR="006505D0" w:rsidRPr="00885335" w:rsidTr="006505D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0" w:rsidRPr="00885335" w:rsidRDefault="006505D0">
            <w:pPr>
              <w:pStyle w:val="ConsPlusNormal"/>
              <w:spacing w:line="256" w:lineRule="auto"/>
              <w:jc w:val="center"/>
            </w:pPr>
            <w:r w:rsidRPr="00885335"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0" w:rsidRPr="00885335" w:rsidRDefault="006505D0">
            <w:pPr>
              <w:pStyle w:val="ConsPlusNormal"/>
              <w:spacing w:line="256" w:lineRule="auto"/>
              <w:jc w:val="center"/>
            </w:pPr>
            <w:r w:rsidRPr="00885335"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0" w:rsidRPr="00885335" w:rsidRDefault="006505D0">
            <w:pPr>
              <w:pStyle w:val="ConsPlusNormal"/>
              <w:spacing w:line="256" w:lineRule="auto"/>
              <w:jc w:val="center"/>
            </w:pPr>
            <w:r w:rsidRPr="00885335">
              <w:t>3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0" w:rsidRPr="00885335" w:rsidRDefault="006505D0">
            <w:pPr>
              <w:pStyle w:val="ConsPlusNormal"/>
              <w:spacing w:line="256" w:lineRule="auto"/>
              <w:jc w:val="center"/>
            </w:pPr>
            <w:r w:rsidRPr="00885335">
              <w:t>4</w:t>
            </w:r>
          </w:p>
        </w:tc>
      </w:tr>
      <w:tr w:rsidR="006505D0" w:rsidRPr="00885335" w:rsidTr="00650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0" w:rsidRPr="00885335" w:rsidRDefault="006505D0">
            <w:pPr>
              <w:pStyle w:val="ConsPlusNormal"/>
              <w:spacing w:line="256" w:lineRule="auto"/>
              <w:jc w:val="center"/>
            </w:pPr>
            <w:r w:rsidRPr="00885335"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0" w:rsidRPr="00885335" w:rsidRDefault="006505D0">
            <w:pPr>
              <w:pStyle w:val="ConsPlusNormal"/>
              <w:spacing w:line="256" w:lineRule="auto"/>
              <w:jc w:val="center"/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0" w:rsidRPr="00885335" w:rsidRDefault="006505D0">
            <w:pPr>
              <w:pStyle w:val="ConsPlusNormal"/>
              <w:spacing w:line="256" w:lineRule="auto"/>
              <w:jc w:val="center"/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0" w:rsidRPr="00885335" w:rsidRDefault="006505D0">
            <w:pPr>
              <w:pStyle w:val="ConsPlusNormal"/>
              <w:spacing w:line="256" w:lineRule="auto"/>
              <w:jc w:val="center"/>
            </w:pPr>
          </w:p>
        </w:tc>
      </w:tr>
    </w:tbl>
    <w:p w:rsidR="006505D0" w:rsidRPr="00885335" w:rsidRDefault="006505D0" w:rsidP="00650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</w:t>
      </w:r>
    </w:p>
    <w:p w:rsidR="006505D0" w:rsidRPr="00885335" w:rsidRDefault="006505D0" w:rsidP="00650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>(муниципального унитарного предприятия) ___</w:t>
      </w:r>
      <w:r w:rsidR="00885335" w:rsidRPr="00885335">
        <w:rPr>
          <w:rFonts w:ascii="Times New Roman" w:hAnsi="Times New Roman" w:cs="Times New Roman"/>
          <w:sz w:val="24"/>
          <w:szCs w:val="24"/>
        </w:rPr>
        <w:t>____________           ___ ______</w:t>
      </w:r>
    </w:p>
    <w:p w:rsidR="006505D0" w:rsidRPr="00885335" w:rsidRDefault="006505D0" w:rsidP="00650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85335" w:rsidRPr="0088533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8533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88533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85335">
        <w:rPr>
          <w:rFonts w:ascii="Times New Roman" w:hAnsi="Times New Roman" w:cs="Times New Roman"/>
          <w:sz w:val="24"/>
          <w:szCs w:val="24"/>
        </w:rPr>
        <w:t xml:space="preserve">   </w:t>
      </w:r>
      <w:r w:rsidR="00885335" w:rsidRPr="0088533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85335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6505D0" w:rsidRPr="00885335" w:rsidRDefault="006505D0" w:rsidP="00650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05D0" w:rsidRPr="00885335" w:rsidRDefault="006505D0" w:rsidP="00650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>Главный бухгалтер муниципального учреждения</w:t>
      </w:r>
    </w:p>
    <w:p w:rsidR="006505D0" w:rsidRPr="00885335" w:rsidRDefault="006505D0" w:rsidP="00650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>(муниципального унитарного предприятия) _______________ ___________________</w:t>
      </w:r>
    </w:p>
    <w:p w:rsidR="006505D0" w:rsidRPr="00885335" w:rsidRDefault="006505D0" w:rsidP="00650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53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</w:t>
      </w:r>
      <w:proofErr w:type="gramStart"/>
      <w:r w:rsidRPr="0088533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85335">
        <w:rPr>
          <w:rFonts w:ascii="Times New Roman" w:hAnsi="Times New Roman" w:cs="Times New Roman"/>
          <w:sz w:val="24"/>
          <w:szCs w:val="24"/>
        </w:rPr>
        <w:t xml:space="preserve">       (Ф.И.О.)</w:t>
      </w:r>
    </w:p>
    <w:p w:rsidR="008F2BE1" w:rsidRPr="00885335" w:rsidRDefault="008F2BE1">
      <w:pPr>
        <w:rPr>
          <w:rFonts w:ascii="Times New Roman" w:hAnsi="Times New Roman"/>
          <w:sz w:val="24"/>
          <w:szCs w:val="24"/>
        </w:rPr>
      </w:pPr>
    </w:p>
    <w:p w:rsidR="00885335" w:rsidRPr="00885335" w:rsidRDefault="00885335">
      <w:pPr>
        <w:rPr>
          <w:rFonts w:ascii="Times New Roman" w:hAnsi="Times New Roman"/>
          <w:sz w:val="24"/>
          <w:szCs w:val="24"/>
        </w:rPr>
      </w:pPr>
    </w:p>
    <w:sectPr w:rsidR="00885335" w:rsidRPr="0088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D0"/>
    <w:rsid w:val="002127B5"/>
    <w:rsid w:val="006505D0"/>
    <w:rsid w:val="00885335"/>
    <w:rsid w:val="008F2BE1"/>
    <w:rsid w:val="00B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1D90"/>
  <w15:chartTrackingRefBased/>
  <w15:docId w15:val="{1631E718-8E33-45D3-8562-003C125F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D0"/>
    <w:pPr>
      <w:spacing w:line="256" w:lineRule="auto"/>
    </w:pPr>
    <w:rPr>
      <w:rFonts w:eastAsiaTheme="minorEastAsia" w:cs="Times New Roman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6505D0"/>
    <w:pPr>
      <w:keepNext/>
      <w:spacing w:after="0" w:line="240" w:lineRule="auto"/>
      <w:outlineLvl w:val="1"/>
    </w:pPr>
    <w:rPr>
      <w:rFonts w:ascii="Times New Roman" w:eastAsia="Arial Unicode MS" w:hAnsi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505D0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5D0"/>
    <w:rPr>
      <w:color w:val="0563C1" w:themeColor="hyperlink"/>
      <w:u w:val="single"/>
    </w:rPr>
  </w:style>
  <w:style w:type="paragraph" w:customStyle="1" w:styleId="ConsPlusNormal">
    <w:name w:val="ConsPlusNormal"/>
    <w:rsid w:val="00650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50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0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6505D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505D0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3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6;&#1073;%20&#1091;&#1090;&#1074;.%20&#1055;&#1086;&#1088;&#1103;&#1076;&#1082;&#1072;%20&#1088;&#1072;&#1079;&#1084;&#1077;&#1097;&#1077;&#1085;&#1080;&#1103;%20&#1080;&#1085;&#1092;&#1086;&#1088;&#1084;&#1072;&#1094;&#1080;&#1080;%20&#1086;%20&#1089;&#1088;&#1077;&#1076;&#1085;&#1077;&#1081;%20&#1079;.&#1087;.%20&#1088;&#1091;&#1082;.,%20&#1079;&#1072;&#1084;&#1086;&#1074;,%20&#1073;&#1091;&#1093;.%20&#1091;&#1085;&#1080;&#1090;&#1072;&#1088;&#1085;&#1099;&#1093;%20&#1087;&#1088;&#1077;&#1076;&#1087;&#1088;&#1080;&#1103;&#1090;&#1080;&#1081;%2022.06.2022%20(2).rtf" TargetMode="External"/><Relationship Id="rId13" Type="http://schemas.openxmlformats.org/officeDocument/2006/relationships/hyperlink" Target="file:///C:\Users\User\Desktop\&#1086;&#1073;%20&#1091;&#1090;&#1074;.%20&#1055;&#1086;&#1088;&#1103;&#1076;&#1082;&#1072;%20&#1088;&#1072;&#1079;&#1084;&#1077;&#1097;&#1077;&#1085;&#1080;&#1103;%20&#1080;&#1085;&#1092;&#1086;&#1088;&#1084;&#1072;&#1094;&#1080;&#1080;%20&#1086;%20&#1089;&#1088;&#1077;&#1076;&#1085;&#1077;&#1081;%20&#1079;.&#1087;.%20&#1088;&#1091;&#1082;.,%20&#1079;&#1072;&#1084;&#1086;&#1074;,%20&#1073;&#1091;&#1093;.%20&#1091;&#1085;&#1080;&#1090;&#1072;&#1088;&#1085;&#1099;&#1093;%20&#1087;&#1088;&#1077;&#1076;&#1087;&#1088;&#1080;&#1103;&#1090;&#1080;&#1081;%2022.06.2022%20(2).rtf" TargetMode="External"/><Relationship Id="rId18" Type="http://schemas.openxmlformats.org/officeDocument/2006/relationships/hyperlink" Target="file:///C:\Users\User\Desktop\&#1086;&#1073;%20&#1091;&#1090;&#1074;.%20&#1055;&#1086;&#1088;&#1103;&#1076;&#1082;&#1072;%20&#1088;&#1072;&#1079;&#1084;&#1077;&#1097;&#1077;&#1085;&#1080;&#1103;%20&#1080;&#1085;&#1092;&#1086;&#1088;&#1084;&#1072;&#1094;&#1080;&#1080;%20&#1086;%20&#1089;&#1088;&#1077;&#1076;&#1085;&#1077;&#1081;%20&#1079;.&#1087;.%20&#1088;&#1091;&#1082;.,%20&#1079;&#1072;&#1084;&#1086;&#1074;,%20&#1073;&#1091;&#1093;.%20&#1091;&#1085;&#1080;&#1090;&#1072;&#1088;&#1085;&#1099;&#1093;%20&#1087;&#1088;&#1077;&#1076;&#1087;&#1088;&#1080;&#1103;&#1090;&#1080;&#1081;%2022.06.2022%20(2)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esktop\&#1086;&#1073;%20&#1091;&#1090;&#1074;.%20&#1055;&#1086;&#1088;&#1103;&#1076;&#1082;&#1072;%20&#1088;&#1072;&#1079;&#1084;&#1077;&#1097;&#1077;&#1085;&#1080;&#1103;%20&#1080;&#1085;&#1092;&#1086;&#1088;&#1084;&#1072;&#1094;&#1080;&#1080;%20&#1086;%20&#1089;&#1088;&#1077;&#1076;&#1085;&#1077;&#1081;%20&#1079;.&#1087;.%20&#1088;&#1091;&#1082;.,%20&#1079;&#1072;&#1084;&#1086;&#1074;,%20&#1073;&#1091;&#1093;.%20&#1091;&#1085;&#1080;&#1090;&#1072;&#1088;&#1085;&#1099;&#1093;%20&#1087;&#1088;&#1077;&#1076;&#1087;&#1088;&#1080;&#1103;&#1090;&#1080;&#1081;%2022.06.2022%20(2).rtf" TargetMode="External"/><Relationship Id="rId7" Type="http://schemas.openxmlformats.org/officeDocument/2006/relationships/hyperlink" Target="file:///C:\Users\User\Desktop\&#1086;&#1073;%20&#1091;&#1090;&#1074;.%20&#1055;&#1086;&#1088;&#1103;&#1076;&#1082;&#1072;%20&#1088;&#1072;&#1079;&#1084;&#1077;&#1097;&#1077;&#1085;&#1080;&#1103;%20&#1080;&#1085;&#1092;&#1086;&#1088;&#1084;&#1072;&#1094;&#1080;&#1080;%20&#1086;%20&#1089;&#1088;&#1077;&#1076;&#1085;&#1077;&#1081;%20&#1079;.&#1087;.%20&#1088;&#1091;&#1082;.,%20&#1079;&#1072;&#1084;&#1086;&#1074;,%20&#1073;&#1091;&#1093;.%20&#1091;&#1085;&#1080;&#1090;&#1072;&#1088;&#1085;&#1099;&#1093;%20&#1087;&#1088;&#1077;&#1076;&#1087;&#1088;&#1080;&#1103;&#1090;&#1080;&#1081;%2022.06.2022%20(2).rtf" TargetMode="External"/><Relationship Id="rId12" Type="http://schemas.openxmlformats.org/officeDocument/2006/relationships/hyperlink" Target="file:///C:\Users\User\Desktop\&#1086;&#1073;%20&#1091;&#1090;&#1074;.%20&#1055;&#1086;&#1088;&#1103;&#1076;&#1082;&#1072;%20&#1088;&#1072;&#1079;&#1084;&#1077;&#1097;&#1077;&#1085;&#1080;&#1103;%20&#1080;&#1085;&#1092;&#1086;&#1088;&#1084;&#1072;&#1094;&#1080;&#1080;%20&#1086;%20&#1089;&#1088;&#1077;&#1076;&#1085;&#1077;&#1081;%20&#1079;.&#1087;.%20&#1088;&#1091;&#1082;.,%20&#1079;&#1072;&#1084;&#1086;&#1074;,%20&#1073;&#1091;&#1093;.%20&#1091;&#1085;&#1080;&#1090;&#1072;&#1088;&#1085;&#1099;&#1093;%20&#1087;&#1088;&#1077;&#1076;&#1087;&#1088;&#1080;&#1103;&#1090;&#1080;&#1081;%2022.06.2022%20(2).rtf" TargetMode="External"/><Relationship Id="rId17" Type="http://schemas.openxmlformats.org/officeDocument/2006/relationships/hyperlink" Target="file:///C:\Users\User\Desktop\&#1086;&#1073;%20&#1091;&#1090;&#1074;.%20&#1055;&#1086;&#1088;&#1103;&#1076;&#1082;&#1072;%20&#1088;&#1072;&#1079;&#1084;&#1077;&#1097;&#1077;&#1085;&#1080;&#1103;%20&#1080;&#1085;&#1092;&#1086;&#1088;&#1084;&#1072;&#1094;&#1080;&#1080;%20&#1086;%20&#1089;&#1088;&#1077;&#1076;&#1085;&#1077;&#1081;%20&#1079;.&#1087;.%20&#1088;&#1091;&#1082;.,%20&#1079;&#1072;&#1084;&#1086;&#1074;,%20&#1073;&#1091;&#1093;.%20&#1091;&#1085;&#1080;&#1090;&#1072;&#1088;&#1085;&#1099;&#1093;%20&#1087;&#1088;&#1077;&#1076;&#1087;&#1088;&#1080;&#1103;&#1090;&#1080;&#1081;%2022.06.2022%20(2)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86;&#1073;%20&#1091;&#1090;&#1074;.%20&#1055;&#1086;&#1088;&#1103;&#1076;&#1082;&#1072;%20&#1088;&#1072;&#1079;&#1084;&#1077;&#1097;&#1077;&#1085;&#1080;&#1103;%20&#1080;&#1085;&#1092;&#1086;&#1088;&#1084;&#1072;&#1094;&#1080;&#1080;%20&#1086;%20&#1089;&#1088;&#1077;&#1076;&#1085;&#1077;&#1081;%20&#1079;.&#1087;.%20&#1088;&#1091;&#1082;.,%20&#1079;&#1072;&#1084;&#1086;&#1074;,%20&#1073;&#1091;&#1093;.%20&#1091;&#1085;&#1080;&#1090;&#1072;&#1088;&#1085;&#1099;&#1093;%20&#1087;&#1088;&#1077;&#1076;&#1087;&#1088;&#1080;&#1103;&#1090;&#1080;&#1081;%2022.06.2022%20(2).rtf" TargetMode="External"/><Relationship Id="rId20" Type="http://schemas.openxmlformats.org/officeDocument/2006/relationships/hyperlink" Target="file:///C:\Users\User\Desktop\&#1086;&#1073;%20&#1091;&#1090;&#1074;.%20&#1055;&#1086;&#1088;&#1103;&#1076;&#1082;&#1072;%20&#1088;&#1072;&#1079;&#1084;&#1077;&#1097;&#1077;&#1085;&#1080;&#1103;%20&#1080;&#1085;&#1092;&#1086;&#1088;&#1084;&#1072;&#1094;&#1080;&#1080;%20&#1086;%20&#1089;&#1088;&#1077;&#1076;&#1085;&#1077;&#1081;%20&#1079;.&#1087;.%20&#1088;&#1091;&#1082;.,%20&#1079;&#1072;&#1084;&#1086;&#1074;,%20&#1073;&#1091;&#1093;.%20&#1091;&#1085;&#1080;&#1090;&#1072;&#1088;&#1085;&#1099;&#1093;%20&#1087;&#1088;&#1077;&#1076;&#1087;&#1088;&#1080;&#1103;&#1090;&#1080;&#1081;%2022.06.2022%20(2).rtf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file:///C:\Users\User\Desktop\&#1086;&#1073;%20&#1091;&#1090;&#1074;.%20&#1055;&#1086;&#1088;&#1103;&#1076;&#1082;&#1072;%20&#1088;&#1072;&#1079;&#1084;&#1077;&#1097;&#1077;&#1085;&#1080;&#1103;%20&#1080;&#1085;&#1092;&#1086;&#1088;&#1084;&#1072;&#1094;&#1080;&#1080;%20&#1086;%20&#1089;&#1088;&#1077;&#1076;&#1085;&#1077;&#1081;%20&#1079;.&#1087;.%20&#1088;&#1091;&#1082;.,%20&#1079;&#1072;&#1084;&#1086;&#1074;,%20&#1073;&#1091;&#1093;.%20&#1091;&#1085;&#1080;&#1090;&#1072;&#1088;&#1085;&#1099;&#1093;%20&#1087;&#1088;&#1077;&#1076;&#1087;&#1088;&#1080;&#1103;&#1090;&#1080;&#1081;%2022.06.2022%20(2).rt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C:\Users\User\Desktop\&#1086;&#1073;%20&#1091;&#1090;&#1074;.%20&#1055;&#1086;&#1088;&#1103;&#1076;&#1082;&#1072;%20&#1088;&#1072;&#1079;&#1084;&#1077;&#1097;&#1077;&#1085;&#1080;&#1103;%20&#1080;&#1085;&#1092;&#1086;&#1088;&#1084;&#1072;&#1094;&#1080;&#1080;%20&#1086;%20&#1089;&#1088;&#1077;&#1076;&#1085;&#1077;&#1081;%20&#1079;.&#1087;.%20&#1088;&#1091;&#1082;.,%20&#1079;&#1072;&#1084;&#1086;&#1074;,%20&#1073;&#1091;&#1093;.%20&#1091;&#1085;&#1080;&#1090;&#1072;&#1088;&#1085;&#1099;&#1093;%20&#1087;&#1088;&#1077;&#1076;&#1087;&#1088;&#1080;&#1103;&#1090;&#1080;&#1081;%2022.06.2022%20(2).rt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User\Desktop\&#1086;&#1073;%20&#1091;&#1090;&#1074;.%20&#1055;&#1086;&#1088;&#1103;&#1076;&#1082;&#1072;%20&#1088;&#1072;&#1079;&#1084;&#1077;&#1097;&#1077;&#1085;&#1080;&#1103;%20&#1080;&#1085;&#1092;&#1086;&#1088;&#1084;&#1072;&#1094;&#1080;&#1080;%20&#1086;%20&#1089;&#1088;&#1077;&#1076;&#1085;&#1077;&#1081;%20&#1079;.&#1087;.%20&#1088;&#1091;&#1082;.,%20&#1079;&#1072;&#1084;&#1086;&#1074;,%20&#1073;&#1091;&#1093;.%20&#1091;&#1085;&#1080;&#1090;&#1072;&#1088;&#1085;&#1099;&#1093;%20&#1087;&#1088;&#1077;&#1076;&#1087;&#1088;&#1080;&#1103;&#1090;&#1080;&#1081;%2022.06.2022%20(2).rtf" TargetMode="External"/><Relationship Id="rId19" Type="http://schemas.openxmlformats.org/officeDocument/2006/relationships/hyperlink" Target="file:///C:\Users\User\Desktop\&#1086;&#1073;%20&#1091;&#1090;&#1074;.%20&#1055;&#1086;&#1088;&#1103;&#1076;&#1082;&#1072;%20&#1088;&#1072;&#1079;&#1084;&#1077;&#1097;&#1077;&#1085;&#1080;&#1103;%20&#1080;&#1085;&#1092;&#1086;&#1088;&#1084;&#1072;&#1094;&#1080;&#1080;%20&#1086;%20&#1089;&#1088;&#1077;&#1076;&#1085;&#1077;&#1081;%20&#1079;.&#1087;.%20&#1088;&#1091;&#1082;.,%20&#1079;&#1072;&#1084;&#1086;&#1074;,%20&#1073;&#1091;&#1093;.%20&#1091;&#1085;&#1080;&#1090;&#1072;&#1088;&#1085;&#1099;&#1093;%20&#1087;&#1088;&#1077;&#1076;&#1087;&#1088;&#1080;&#1103;&#1090;&#1080;&#1081;%2022.06.2022%20(2)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86;&#1073;%20&#1091;&#1090;&#1074;.%20&#1055;&#1086;&#1088;&#1103;&#1076;&#1082;&#1072;%20&#1088;&#1072;&#1079;&#1084;&#1077;&#1097;&#1077;&#1085;&#1080;&#1103;%20&#1080;&#1085;&#1092;&#1086;&#1088;&#1084;&#1072;&#1094;&#1080;&#1080;%20&#1086;%20&#1089;&#1088;&#1077;&#1076;&#1085;&#1077;&#1081;%20&#1079;.&#1087;.%20&#1088;&#1091;&#1082;.,%20&#1079;&#1072;&#1084;&#1086;&#1074;,%20&#1073;&#1091;&#1093;.%20&#1091;&#1085;&#1080;&#1090;&#1072;&#1088;&#1085;&#1099;&#1093;%20&#1087;&#1088;&#1077;&#1076;&#1087;&#1088;&#1080;&#1103;&#1090;&#1080;&#1081;%2022.06.2022%20(2).rtf" TargetMode="External"/><Relationship Id="rId14" Type="http://schemas.openxmlformats.org/officeDocument/2006/relationships/hyperlink" Target="file:///C:\Users\User\Desktop\&#1086;&#1073;%20&#1091;&#1090;&#1074;.%20&#1055;&#1086;&#1088;&#1103;&#1076;&#1082;&#1072;%20&#1088;&#1072;&#1079;&#1084;&#1077;&#1097;&#1077;&#1085;&#1080;&#1103;%20&#1080;&#1085;&#1092;&#1086;&#1088;&#1084;&#1072;&#1094;&#1080;&#1080;%20&#1086;%20&#1089;&#1088;&#1077;&#1076;&#1085;&#1077;&#1081;%20&#1079;.&#1087;.%20&#1088;&#1091;&#1082;.,%20&#1079;&#1072;&#1084;&#1086;&#1074;,%20&#1073;&#1091;&#1093;.%20&#1091;&#1085;&#1080;&#1090;&#1072;&#1088;&#1085;&#1099;&#1093;%20&#1087;&#1088;&#1077;&#1076;&#1087;&#1088;&#1080;&#1103;&#1090;&#1080;&#1081;%2022.06.2022%20(2).rtf" TargetMode="External"/><Relationship Id="rId22" Type="http://schemas.openxmlformats.org/officeDocument/2006/relationships/hyperlink" Target="file:///C:\Users\User\Desktop\&#1086;&#1073;%20&#1091;&#1090;&#1074;.%20&#1055;&#1086;&#1088;&#1103;&#1076;&#1082;&#1072;%20&#1088;&#1072;&#1079;&#1084;&#1077;&#1097;&#1077;&#1085;&#1080;&#1103;%20&#1080;&#1085;&#1092;&#1086;&#1088;&#1084;&#1072;&#1094;&#1080;&#1080;%20&#1086;%20&#1089;&#1088;&#1077;&#1076;&#1085;&#1077;&#1081;%20&#1079;.&#1087;.%20&#1088;&#1091;&#1082;.,%20&#1079;&#1072;&#1084;&#1086;&#1074;,%20&#1073;&#1091;&#1093;.%20&#1091;&#1085;&#1080;&#1090;&#1072;&#1088;&#1085;&#1099;&#1093;%20&#1087;&#1088;&#1077;&#1076;&#1087;&#1088;&#1080;&#1103;&#1090;&#1080;&#1081;%2022.06.2022%20(2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AB8E-085D-468A-9C21-2584E374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2022-08-02T12:28:00Z</cp:lastPrinted>
  <dcterms:created xsi:type="dcterms:W3CDTF">2022-08-02T11:47:00Z</dcterms:created>
  <dcterms:modified xsi:type="dcterms:W3CDTF">2022-08-02T12:29:00Z</dcterms:modified>
</cp:coreProperties>
</file>