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5" w:type="dxa"/>
        <w:tblBorders>
          <w:bottom w:val="single" w:sz="12" w:space="0" w:color="auto"/>
        </w:tblBorders>
        <w:tblLayout w:type="fixed"/>
        <w:tblCellMar>
          <w:left w:w="70" w:type="dxa"/>
          <w:right w:w="70" w:type="dxa"/>
        </w:tblCellMar>
        <w:tblLook w:val="04A0" w:firstRow="1" w:lastRow="0" w:firstColumn="1" w:lastColumn="0" w:noHBand="0" w:noVBand="1"/>
      </w:tblPr>
      <w:tblGrid>
        <w:gridCol w:w="4113"/>
        <w:gridCol w:w="1700"/>
        <w:gridCol w:w="3922"/>
      </w:tblGrid>
      <w:tr w:rsidR="00C3345E" w:rsidRPr="000F3945" w:rsidTr="00C3345E">
        <w:tc>
          <w:tcPr>
            <w:tcW w:w="4113" w:type="dxa"/>
            <w:tcBorders>
              <w:top w:val="nil"/>
              <w:left w:val="nil"/>
              <w:bottom w:val="single" w:sz="12" w:space="0" w:color="auto"/>
              <w:right w:val="nil"/>
            </w:tcBorders>
            <w:hideMark/>
          </w:tcPr>
          <w:p w:rsidR="00C3345E" w:rsidRPr="000F3945" w:rsidRDefault="00C3345E">
            <w:pPr>
              <w:pStyle w:val="5"/>
              <w:spacing w:line="256" w:lineRule="auto"/>
              <w:jc w:val="center"/>
              <w:rPr>
                <w:rFonts w:eastAsia="Arial Unicode MS"/>
                <w:sz w:val="28"/>
                <w:szCs w:val="28"/>
                <w:lang w:eastAsia="en-US"/>
              </w:rPr>
            </w:pPr>
            <w:r w:rsidRPr="000F3945">
              <w:rPr>
                <w:sz w:val="28"/>
                <w:szCs w:val="28"/>
                <w:lang w:eastAsia="en-US"/>
              </w:rPr>
              <w:t>РЕСПУБЛИКА АДЫГЕЯ</w:t>
            </w:r>
          </w:p>
          <w:p w:rsidR="00C3345E" w:rsidRPr="000F3945" w:rsidRDefault="00C3345E">
            <w:pPr>
              <w:pStyle w:val="1"/>
              <w:spacing w:line="276" w:lineRule="auto"/>
              <w:jc w:val="center"/>
              <w:rPr>
                <w:rFonts w:eastAsia="Arial Unicode MS"/>
                <w:b w:val="0"/>
                <w:sz w:val="28"/>
                <w:szCs w:val="28"/>
                <w:lang w:eastAsia="en-US"/>
              </w:rPr>
            </w:pPr>
            <w:r w:rsidRPr="000F3945">
              <w:rPr>
                <w:sz w:val="28"/>
                <w:szCs w:val="28"/>
                <w:lang w:eastAsia="en-US"/>
              </w:rPr>
              <w:t>Совет народных депутатов</w:t>
            </w:r>
          </w:p>
          <w:p w:rsidR="00C3345E" w:rsidRPr="000F3945" w:rsidRDefault="00C3345E">
            <w:pPr>
              <w:spacing w:line="20" w:lineRule="atLeast"/>
              <w:ind w:hanging="70"/>
              <w:jc w:val="center"/>
              <w:rPr>
                <w:b/>
                <w:i/>
                <w:sz w:val="28"/>
                <w:szCs w:val="28"/>
                <w:lang w:eastAsia="en-US"/>
              </w:rPr>
            </w:pPr>
            <w:r w:rsidRPr="000F3945">
              <w:rPr>
                <w:b/>
                <w:i/>
                <w:sz w:val="28"/>
                <w:szCs w:val="28"/>
                <w:lang w:eastAsia="en-US"/>
              </w:rPr>
              <w:t>Муниципального образования</w:t>
            </w:r>
          </w:p>
          <w:p w:rsidR="00C3345E" w:rsidRPr="000F3945" w:rsidRDefault="00C3345E">
            <w:pPr>
              <w:pStyle w:val="2"/>
              <w:spacing w:line="276" w:lineRule="auto"/>
              <w:jc w:val="center"/>
              <w:rPr>
                <w:rFonts w:eastAsia="Arial Unicode MS"/>
                <w:b w:val="0"/>
                <w:bCs w:val="0"/>
                <w:i/>
                <w:iCs/>
                <w:sz w:val="28"/>
                <w:szCs w:val="28"/>
                <w:lang w:eastAsia="en-US"/>
              </w:rPr>
            </w:pPr>
            <w:r w:rsidRPr="000F3945">
              <w:rPr>
                <w:sz w:val="28"/>
                <w:szCs w:val="28"/>
                <w:lang w:eastAsia="en-US"/>
              </w:rPr>
              <w:t>«Хатажукайское сельское поселение»</w:t>
            </w:r>
          </w:p>
          <w:p w:rsidR="00C3345E" w:rsidRPr="000F3945" w:rsidRDefault="00C3345E">
            <w:pPr>
              <w:spacing w:line="20" w:lineRule="atLeast"/>
              <w:ind w:left="130"/>
              <w:jc w:val="center"/>
              <w:rPr>
                <w:b/>
                <w:i/>
                <w:sz w:val="28"/>
                <w:szCs w:val="28"/>
                <w:lang w:eastAsia="en-US"/>
              </w:rPr>
            </w:pPr>
            <w:r w:rsidRPr="000F3945">
              <w:rPr>
                <w:b/>
                <w:i/>
                <w:sz w:val="28"/>
                <w:szCs w:val="28"/>
                <w:lang w:eastAsia="en-US"/>
              </w:rPr>
              <w:t>385462, а. Пшичо,</w:t>
            </w:r>
          </w:p>
          <w:p w:rsidR="00C3345E" w:rsidRPr="000F3945" w:rsidRDefault="00C3345E">
            <w:pPr>
              <w:spacing w:line="20" w:lineRule="atLeast"/>
              <w:ind w:left="130"/>
              <w:jc w:val="center"/>
              <w:rPr>
                <w:b/>
                <w:i/>
                <w:sz w:val="28"/>
                <w:szCs w:val="28"/>
                <w:lang w:eastAsia="en-US"/>
              </w:rPr>
            </w:pPr>
            <w:r w:rsidRPr="000F3945">
              <w:rPr>
                <w:b/>
                <w:i/>
                <w:sz w:val="28"/>
                <w:szCs w:val="28"/>
                <w:lang w:eastAsia="en-US"/>
              </w:rPr>
              <w:t>ул. Ленина, 51</w:t>
            </w:r>
          </w:p>
          <w:p w:rsidR="00C3345E" w:rsidRPr="000F3945" w:rsidRDefault="00C3345E">
            <w:pPr>
              <w:spacing w:line="20" w:lineRule="atLeast"/>
              <w:jc w:val="center"/>
              <w:rPr>
                <w:b/>
                <w:i/>
                <w:sz w:val="28"/>
                <w:szCs w:val="28"/>
                <w:lang w:eastAsia="en-US"/>
              </w:rPr>
            </w:pPr>
            <w:r w:rsidRPr="000F3945">
              <w:rPr>
                <w:b/>
                <w:i/>
                <w:sz w:val="28"/>
                <w:szCs w:val="28"/>
                <w:lang w:eastAsia="en-US"/>
              </w:rPr>
              <w:t>тел. Факс (87773) 9-31-36</w:t>
            </w:r>
          </w:p>
          <w:p w:rsidR="00C3345E" w:rsidRPr="000F3945" w:rsidRDefault="00C3345E">
            <w:pPr>
              <w:spacing w:line="20" w:lineRule="atLeast"/>
              <w:jc w:val="center"/>
              <w:rPr>
                <w:b/>
                <w:i/>
                <w:sz w:val="28"/>
                <w:szCs w:val="28"/>
                <w:lang w:eastAsia="en-US"/>
              </w:rPr>
            </w:pPr>
            <w:r w:rsidRPr="000F3945">
              <w:rPr>
                <w:b/>
                <w:i/>
                <w:sz w:val="28"/>
                <w:szCs w:val="28"/>
                <w:lang w:val="en-US" w:eastAsia="en-US"/>
              </w:rPr>
              <w:t>e</w:t>
            </w:r>
            <w:r w:rsidRPr="000F3945">
              <w:rPr>
                <w:b/>
                <w:i/>
                <w:sz w:val="28"/>
                <w:szCs w:val="28"/>
                <w:lang w:eastAsia="en-US"/>
              </w:rPr>
              <w:t>-</w:t>
            </w:r>
            <w:r w:rsidRPr="000F3945">
              <w:rPr>
                <w:b/>
                <w:i/>
                <w:sz w:val="28"/>
                <w:szCs w:val="28"/>
                <w:lang w:val="en-US" w:eastAsia="en-US"/>
              </w:rPr>
              <w:t>mail</w:t>
            </w:r>
            <w:r w:rsidRPr="000F3945">
              <w:rPr>
                <w:b/>
                <w:i/>
                <w:sz w:val="28"/>
                <w:szCs w:val="28"/>
                <w:lang w:eastAsia="en-US"/>
              </w:rPr>
              <w:t xml:space="preserve">: </w:t>
            </w:r>
            <w:proofErr w:type="spellStart"/>
            <w:r w:rsidRPr="000F3945">
              <w:rPr>
                <w:b/>
                <w:i/>
                <w:sz w:val="28"/>
                <w:szCs w:val="28"/>
                <w:lang w:val="en-US" w:eastAsia="en-US"/>
              </w:rPr>
              <w:t>dnurbij</w:t>
            </w:r>
            <w:proofErr w:type="spellEnd"/>
            <w:r w:rsidRPr="000F3945">
              <w:rPr>
                <w:b/>
                <w:i/>
                <w:sz w:val="28"/>
                <w:szCs w:val="28"/>
                <w:lang w:eastAsia="en-US"/>
              </w:rPr>
              <w:t xml:space="preserve"> @ </w:t>
            </w:r>
            <w:proofErr w:type="spellStart"/>
            <w:r w:rsidRPr="000F3945">
              <w:rPr>
                <w:b/>
                <w:i/>
                <w:sz w:val="28"/>
                <w:szCs w:val="28"/>
                <w:lang w:val="en-US" w:eastAsia="en-US"/>
              </w:rPr>
              <w:t>yandex</w:t>
            </w:r>
            <w:proofErr w:type="spellEnd"/>
            <w:r w:rsidRPr="000F3945">
              <w:rPr>
                <w:b/>
                <w:i/>
                <w:sz w:val="28"/>
                <w:szCs w:val="28"/>
                <w:lang w:eastAsia="en-US"/>
              </w:rPr>
              <w:t>.</w:t>
            </w:r>
            <w:proofErr w:type="spellStart"/>
            <w:r w:rsidRPr="000F3945">
              <w:rPr>
                <w:b/>
                <w:i/>
                <w:sz w:val="28"/>
                <w:szCs w:val="28"/>
                <w:lang w:val="en-US" w:eastAsia="en-US"/>
              </w:rPr>
              <w:t>ru</w:t>
            </w:r>
            <w:proofErr w:type="spellEnd"/>
          </w:p>
        </w:tc>
        <w:tc>
          <w:tcPr>
            <w:tcW w:w="1700" w:type="dxa"/>
            <w:tcBorders>
              <w:top w:val="nil"/>
              <w:left w:val="nil"/>
              <w:bottom w:val="single" w:sz="12" w:space="0" w:color="auto"/>
              <w:right w:val="nil"/>
            </w:tcBorders>
            <w:hideMark/>
          </w:tcPr>
          <w:p w:rsidR="00C3345E" w:rsidRPr="000F3945" w:rsidRDefault="00C3345E">
            <w:pPr>
              <w:spacing w:line="240" w:lineRule="atLeast"/>
              <w:jc w:val="center"/>
              <w:rPr>
                <w:b/>
                <w:sz w:val="28"/>
                <w:szCs w:val="28"/>
                <w:lang w:val="en-US" w:eastAsia="en-US"/>
              </w:rPr>
            </w:pPr>
            <w:r w:rsidRPr="000F3945">
              <w:rPr>
                <w:b/>
                <w:sz w:val="28"/>
                <w:szCs w:val="28"/>
                <w:lang w:eastAsia="en-US"/>
              </w:rPr>
              <w:object w:dxaOrig="162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35pt;height:74.8pt" o:ole="" fillcolor="window">
                  <v:imagedata r:id="rId6" o:title=""/>
                </v:shape>
                <o:OLEObject Type="Embed" ProgID="MSDraw" ShapeID="_x0000_i1025" DrawAspect="Content" ObjectID="_1723021467" r:id="rId7"/>
              </w:object>
            </w:r>
          </w:p>
        </w:tc>
        <w:tc>
          <w:tcPr>
            <w:tcW w:w="3922" w:type="dxa"/>
            <w:tcBorders>
              <w:top w:val="nil"/>
              <w:left w:val="nil"/>
              <w:bottom w:val="single" w:sz="12" w:space="0" w:color="auto"/>
              <w:right w:val="nil"/>
            </w:tcBorders>
            <w:hideMark/>
          </w:tcPr>
          <w:p w:rsidR="00C3345E" w:rsidRPr="000F3945" w:rsidRDefault="00C3345E">
            <w:pPr>
              <w:pStyle w:val="5"/>
              <w:spacing w:line="256" w:lineRule="auto"/>
              <w:jc w:val="center"/>
              <w:rPr>
                <w:rFonts w:eastAsia="Arial Unicode MS"/>
                <w:sz w:val="28"/>
                <w:szCs w:val="28"/>
                <w:lang w:val="en-US" w:eastAsia="en-US"/>
              </w:rPr>
            </w:pPr>
            <w:r w:rsidRPr="000F3945">
              <w:rPr>
                <w:sz w:val="28"/>
                <w:szCs w:val="28"/>
                <w:lang w:eastAsia="en-US"/>
              </w:rPr>
              <w:t>АДЫГЭРЕСПУБЛИК</w:t>
            </w:r>
          </w:p>
          <w:p w:rsidR="00C3345E" w:rsidRPr="000F3945" w:rsidRDefault="00C3345E">
            <w:pPr>
              <w:pStyle w:val="a3"/>
              <w:rPr>
                <w:sz w:val="28"/>
                <w:szCs w:val="28"/>
                <w:lang w:val="en-US" w:eastAsia="en-US"/>
              </w:rPr>
            </w:pPr>
            <w:proofErr w:type="spellStart"/>
            <w:r w:rsidRPr="000F3945">
              <w:rPr>
                <w:sz w:val="28"/>
                <w:szCs w:val="28"/>
                <w:lang w:eastAsia="en-US"/>
              </w:rPr>
              <w:t>Хьатыгъужъкъое</w:t>
            </w:r>
            <w:proofErr w:type="spellEnd"/>
            <w:r w:rsidRPr="000F3945">
              <w:rPr>
                <w:sz w:val="28"/>
                <w:szCs w:val="28"/>
                <w:lang w:val="en-US" w:eastAsia="en-US"/>
              </w:rPr>
              <w:t xml:space="preserve"> </w:t>
            </w:r>
            <w:proofErr w:type="spellStart"/>
            <w:r w:rsidRPr="000F3945">
              <w:rPr>
                <w:sz w:val="28"/>
                <w:szCs w:val="28"/>
                <w:lang w:eastAsia="en-US"/>
              </w:rPr>
              <w:t>муниципальнэ</w:t>
            </w:r>
            <w:proofErr w:type="spellEnd"/>
            <w:r w:rsidRPr="000F3945">
              <w:rPr>
                <w:sz w:val="28"/>
                <w:szCs w:val="28"/>
                <w:lang w:val="en-US" w:eastAsia="en-US"/>
              </w:rPr>
              <w:t xml:space="preserve"> </w:t>
            </w:r>
            <w:proofErr w:type="spellStart"/>
            <w:r w:rsidRPr="000F3945">
              <w:rPr>
                <w:sz w:val="28"/>
                <w:szCs w:val="28"/>
                <w:lang w:eastAsia="en-US"/>
              </w:rPr>
              <w:t>къоджэ</w:t>
            </w:r>
            <w:proofErr w:type="spellEnd"/>
            <w:r w:rsidRPr="000F3945">
              <w:rPr>
                <w:sz w:val="28"/>
                <w:szCs w:val="28"/>
                <w:lang w:val="en-US" w:eastAsia="en-US"/>
              </w:rPr>
              <w:t xml:space="preserve"> </w:t>
            </w:r>
            <w:proofErr w:type="spellStart"/>
            <w:r w:rsidRPr="000F3945">
              <w:rPr>
                <w:sz w:val="28"/>
                <w:szCs w:val="28"/>
                <w:lang w:eastAsia="en-US"/>
              </w:rPr>
              <w:t>псэуп</w:t>
            </w:r>
            <w:proofErr w:type="spellEnd"/>
            <w:r w:rsidRPr="000F3945">
              <w:rPr>
                <w:sz w:val="28"/>
                <w:szCs w:val="28"/>
                <w:lang w:val="en-US" w:eastAsia="en-US"/>
              </w:rPr>
              <w:t>I</w:t>
            </w:r>
            <w:r w:rsidRPr="000F3945">
              <w:rPr>
                <w:sz w:val="28"/>
                <w:szCs w:val="28"/>
                <w:lang w:eastAsia="en-US"/>
              </w:rPr>
              <w:t>э</w:t>
            </w:r>
            <w:r w:rsidRPr="000F3945">
              <w:rPr>
                <w:sz w:val="28"/>
                <w:szCs w:val="28"/>
                <w:lang w:val="en-US" w:eastAsia="en-US"/>
              </w:rPr>
              <w:t xml:space="preserve"> </w:t>
            </w:r>
            <w:r w:rsidRPr="000F3945">
              <w:rPr>
                <w:sz w:val="28"/>
                <w:szCs w:val="28"/>
                <w:lang w:eastAsia="en-US"/>
              </w:rPr>
              <w:t>ч</w:t>
            </w:r>
            <w:r w:rsidRPr="000F3945">
              <w:rPr>
                <w:sz w:val="28"/>
                <w:szCs w:val="28"/>
                <w:lang w:val="en-US" w:eastAsia="en-US"/>
              </w:rPr>
              <w:t>I</w:t>
            </w:r>
            <w:proofErr w:type="spellStart"/>
            <w:r w:rsidRPr="000F3945">
              <w:rPr>
                <w:sz w:val="28"/>
                <w:szCs w:val="28"/>
                <w:lang w:eastAsia="en-US"/>
              </w:rPr>
              <w:t>ып</w:t>
            </w:r>
            <w:proofErr w:type="spellEnd"/>
            <w:r w:rsidRPr="000F3945">
              <w:rPr>
                <w:sz w:val="28"/>
                <w:szCs w:val="28"/>
                <w:lang w:val="en-US" w:eastAsia="en-US"/>
              </w:rPr>
              <w:t>I</w:t>
            </w:r>
            <w:r w:rsidRPr="000F3945">
              <w:rPr>
                <w:sz w:val="28"/>
                <w:szCs w:val="28"/>
                <w:lang w:eastAsia="en-US"/>
              </w:rPr>
              <w:t>эм</w:t>
            </w:r>
            <w:r w:rsidRPr="000F3945">
              <w:rPr>
                <w:sz w:val="28"/>
                <w:szCs w:val="28"/>
                <w:lang w:val="en-US" w:eastAsia="en-US"/>
              </w:rPr>
              <w:t xml:space="preserve"> </w:t>
            </w:r>
            <w:proofErr w:type="spellStart"/>
            <w:r w:rsidRPr="000F3945">
              <w:rPr>
                <w:sz w:val="28"/>
                <w:szCs w:val="28"/>
                <w:lang w:eastAsia="en-US"/>
              </w:rPr>
              <w:t>изэхэщап</w:t>
            </w:r>
            <w:proofErr w:type="spellEnd"/>
            <w:r w:rsidRPr="000F3945">
              <w:rPr>
                <w:sz w:val="28"/>
                <w:szCs w:val="28"/>
                <w:lang w:val="en-US" w:eastAsia="en-US"/>
              </w:rPr>
              <w:t>I</w:t>
            </w:r>
            <w:r w:rsidRPr="000F3945">
              <w:rPr>
                <w:sz w:val="28"/>
                <w:szCs w:val="28"/>
                <w:lang w:eastAsia="en-US"/>
              </w:rPr>
              <w:t>э</w:t>
            </w:r>
            <w:r w:rsidRPr="000F3945">
              <w:rPr>
                <w:sz w:val="28"/>
                <w:szCs w:val="28"/>
                <w:lang w:val="en-US" w:eastAsia="en-US"/>
              </w:rPr>
              <w:t xml:space="preserve"> </w:t>
            </w:r>
            <w:r w:rsidRPr="000F3945">
              <w:rPr>
                <w:sz w:val="28"/>
                <w:szCs w:val="28"/>
                <w:lang w:eastAsia="en-US"/>
              </w:rPr>
              <w:t>я</w:t>
            </w:r>
            <w:r w:rsidRPr="000F3945">
              <w:rPr>
                <w:sz w:val="28"/>
                <w:szCs w:val="28"/>
                <w:lang w:val="en-US" w:eastAsia="en-US"/>
              </w:rPr>
              <w:t xml:space="preserve"> </w:t>
            </w:r>
            <w:proofErr w:type="spellStart"/>
            <w:r w:rsidRPr="000F3945">
              <w:rPr>
                <w:sz w:val="28"/>
                <w:szCs w:val="28"/>
                <w:lang w:eastAsia="en-US"/>
              </w:rPr>
              <w:t>народнэ</w:t>
            </w:r>
            <w:proofErr w:type="spellEnd"/>
            <w:r w:rsidRPr="000F3945">
              <w:rPr>
                <w:sz w:val="28"/>
                <w:szCs w:val="28"/>
                <w:lang w:val="en-US" w:eastAsia="en-US"/>
              </w:rPr>
              <w:t xml:space="preserve"> </w:t>
            </w:r>
            <w:proofErr w:type="spellStart"/>
            <w:r w:rsidRPr="000F3945">
              <w:rPr>
                <w:sz w:val="28"/>
                <w:szCs w:val="28"/>
                <w:lang w:eastAsia="en-US"/>
              </w:rPr>
              <w:t>депутатхэм</w:t>
            </w:r>
            <w:proofErr w:type="spellEnd"/>
            <w:r w:rsidRPr="000F3945">
              <w:rPr>
                <w:sz w:val="28"/>
                <w:szCs w:val="28"/>
                <w:lang w:val="en-US" w:eastAsia="en-US"/>
              </w:rPr>
              <w:t xml:space="preserve"> </w:t>
            </w:r>
            <w:r w:rsidRPr="000F3945">
              <w:rPr>
                <w:sz w:val="28"/>
                <w:szCs w:val="28"/>
                <w:lang w:eastAsia="en-US"/>
              </w:rPr>
              <w:t>я</w:t>
            </w:r>
            <w:r w:rsidRPr="000F3945">
              <w:rPr>
                <w:sz w:val="28"/>
                <w:szCs w:val="28"/>
                <w:lang w:val="en-US" w:eastAsia="en-US"/>
              </w:rPr>
              <w:t xml:space="preserve"> </w:t>
            </w:r>
            <w:r w:rsidRPr="000F3945">
              <w:rPr>
                <w:sz w:val="28"/>
                <w:szCs w:val="28"/>
                <w:lang w:eastAsia="en-US"/>
              </w:rPr>
              <w:t>Совет</w:t>
            </w:r>
          </w:p>
          <w:p w:rsidR="00C3345E" w:rsidRPr="000F3945" w:rsidRDefault="00C3345E">
            <w:pPr>
              <w:tabs>
                <w:tab w:val="left" w:pos="1080"/>
              </w:tabs>
              <w:spacing w:line="256" w:lineRule="auto"/>
              <w:ind w:left="176"/>
              <w:jc w:val="center"/>
              <w:rPr>
                <w:b/>
                <w:i/>
                <w:sz w:val="28"/>
                <w:szCs w:val="28"/>
                <w:lang w:eastAsia="en-US"/>
              </w:rPr>
            </w:pPr>
            <w:r w:rsidRPr="000F3945">
              <w:rPr>
                <w:b/>
                <w:i/>
                <w:sz w:val="28"/>
                <w:szCs w:val="28"/>
                <w:lang w:eastAsia="en-US"/>
              </w:rPr>
              <w:t xml:space="preserve">385462, </w:t>
            </w:r>
            <w:proofErr w:type="spellStart"/>
            <w:r w:rsidRPr="000F3945">
              <w:rPr>
                <w:b/>
                <w:i/>
                <w:sz w:val="28"/>
                <w:szCs w:val="28"/>
                <w:lang w:eastAsia="en-US"/>
              </w:rPr>
              <w:t>къ</w:t>
            </w:r>
            <w:proofErr w:type="spellEnd"/>
            <w:r w:rsidRPr="000F3945">
              <w:rPr>
                <w:b/>
                <w:i/>
                <w:sz w:val="28"/>
                <w:szCs w:val="28"/>
                <w:lang w:eastAsia="en-US"/>
              </w:rPr>
              <w:t xml:space="preserve">. </w:t>
            </w:r>
            <w:proofErr w:type="spellStart"/>
            <w:r w:rsidRPr="000F3945">
              <w:rPr>
                <w:b/>
                <w:i/>
                <w:sz w:val="28"/>
                <w:szCs w:val="28"/>
                <w:lang w:eastAsia="en-US"/>
              </w:rPr>
              <w:t>Пщычэу</w:t>
            </w:r>
            <w:proofErr w:type="spellEnd"/>
            <w:r w:rsidRPr="000F3945">
              <w:rPr>
                <w:b/>
                <w:i/>
                <w:sz w:val="28"/>
                <w:szCs w:val="28"/>
                <w:lang w:eastAsia="en-US"/>
              </w:rPr>
              <w:t>,</w:t>
            </w:r>
          </w:p>
          <w:p w:rsidR="00C3345E" w:rsidRPr="000F3945" w:rsidRDefault="00C3345E">
            <w:pPr>
              <w:tabs>
                <w:tab w:val="left" w:pos="1080"/>
              </w:tabs>
              <w:spacing w:line="256" w:lineRule="auto"/>
              <w:ind w:left="176"/>
              <w:jc w:val="center"/>
              <w:rPr>
                <w:b/>
                <w:i/>
                <w:sz w:val="28"/>
                <w:szCs w:val="28"/>
                <w:lang w:eastAsia="en-US"/>
              </w:rPr>
            </w:pPr>
            <w:proofErr w:type="spellStart"/>
            <w:r w:rsidRPr="000F3945">
              <w:rPr>
                <w:b/>
                <w:i/>
                <w:sz w:val="28"/>
                <w:szCs w:val="28"/>
                <w:lang w:eastAsia="en-US"/>
              </w:rPr>
              <w:t>ур</w:t>
            </w:r>
            <w:proofErr w:type="spellEnd"/>
            <w:r w:rsidRPr="000F3945">
              <w:rPr>
                <w:b/>
                <w:i/>
                <w:sz w:val="28"/>
                <w:szCs w:val="28"/>
                <w:lang w:eastAsia="en-US"/>
              </w:rPr>
              <w:t xml:space="preserve">. </w:t>
            </w:r>
            <w:proofErr w:type="spellStart"/>
            <w:r w:rsidRPr="000F3945">
              <w:rPr>
                <w:b/>
                <w:i/>
                <w:sz w:val="28"/>
                <w:szCs w:val="28"/>
                <w:lang w:eastAsia="en-US"/>
              </w:rPr>
              <w:t>Ленинымыц</w:t>
            </w:r>
            <w:proofErr w:type="spellEnd"/>
            <w:r w:rsidRPr="000F3945">
              <w:rPr>
                <w:b/>
                <w:i/>
                <w:sz w:val="28"/>
                <w:szCs w:val="28"/>
                <w:lang w:val="en-US" w:eastAsia="en-US"/>
              </w:rPr>
              <w:t>I</w:t>
            </w:r>
            <w:r w:rsidRPr="000F3945">
              <w:rPr>
                <w:b/>
                <w:i/>
                <w:sz w:val="28"/>
                <w:szCs w:val="28"/>
                <w:lang w:eastAsia="en-US"/>
              </w:rPr>
              <w:t>, 51</w:t>
            </w:r>
          </w:p>
          <w:p w:rsidR="00C3345E" w:rsidRPr="000F3945" w:rsidRDefault="00C3345E">
            <w:pPr>
              <w:spacing w:line="20" w:lineRule="atLeast"/>
              <w:jc w:val="center"/>
              <w:rPr>
                <w:b/>
                <w:i/>
                <w:sz w:val="28"/>
                <w:szCs w:val="28"/>
                <w:lang w:eastAsia="en-US"/>
              </w:rPr>
            </w:pPr>
            <w:r w:rsidRPr="000F3945">
              <w:rPr>
                <w:b/>
                <w:i/>
                <w:sz w:val="28"/>
                <w:szCs w:val="28"/>
                <w:lang w:eastAsia="en-US"/>
              </w:rPr>
              <w:t>тел. Факс (87773) 9-31-36</w:t>
            </w:r>
          </w:p>
          <w:p w:rsidR="00C3345E" w:rsidRPr="000F3945" w:rsidRDefault="00C3345E">
            <w:pPr>
              <w:tabs>
                <w:tab w:val="left" w:pos="1080"/>
              </w:tabs>
              <w:spacing w:line="256" w:lineRule="auto"/>
              <w:ind w:left="176"/>
              <w:jc w:val="center"/>
              <w:rPr>
                <w:b/>
                <w:i/>
                <w:sz w:val="28"/>
                <w:szCs w:val="28"/>
                <w:lang w:val="en-US" w:eastAsia="en-US"/>
              </w:rPr>
            </w:pPr>
            <w:r w:rsidRPr="000F3945">
              <w:rPr>
                <w:b/>
                <w:i/>
                <w:sz w:val="28"/>
                <w:szCs w:val="28"/>
                <w:lang w:val="en-US" w:eastAsia="en-US"/>
              </w:rPr>
              <w:t xml:space="preserve">e-mail: </w:t>
            </w:r>
            <w:proofErr w:type="spellStart"/>
            <w:r w:rsidRPr="000F3945">
              <w:rPr>
                <w:b/>
                <w:i/>
                <w:sz w:val="28"/>
                <w:szCs w:val="28"/>
                <w:lang w:val="en-US" w:eastAsia="en-US"/>
              </w:rPr>
              <w:t>dnurbij</w:t>
            </w:r>
            <w:proofErr w:type="spellEnd"/>
            <w:r w:rsidRPr="000F3945">
              <w:rPr>
                <w:b/>
                <w:i/>
                <w:sz w:val="28"/>
                <w:szCs w:val="28"/>
                <w:lang w:val="en-US" w:eastAsia="en-US"/>
              </w:rPr>
              <w:t xml:space="preserve"> @ yandex.ru</w:t>
            </w:r>
          </w:p>
        </w:tc>
      </w:tr>
    </w:tbl>
    <w:p w:rsidR="00C3345E" w:rsidRPr="000F3945" w:rsidRDefault="00C3345E" w:rsidP="00C3345E">
      <w:pPr>
        <w:jc w:val="center"/>
        <w:rPr>
          <w:sz w:val="28"/>
          <w:szCs w:val="28"/>
          <w:lang w:val="en-US"/>
        </w:rPr>
      </w:pPr>
    </w:p>
    <w:p w:rsidR="00C3345E" w:rsidRPr="000F3945" w:rsidRDefault="00C3345E" w:rsidP="00C3345E">
      <w:pPr>
        <w:rPr>
          <w:sz w:val="28"/>
          <w:szCs w:val="28"/>
        </w:rPr>
      </w:pPr>
      <w:r w:rsidRPr="000F3945">
        <w:rPr>
          <w:sz w:val="28"/>
          <w:szCs w:val="28"/>
        </w:rPr>
        <w:t xml:space="preserve">ПРОЕКТ </w:t>
      </w:r>
    </w:p>
    <w:p w:rsidR="00C3345E" w:rsidRPr="000F3945" w:rsidRDefault="00C3345E" w:rsidP="00C3345E">
      <w:pPr>
        <w:jc w:val="center"/>
        <w:rPr>
          <w:sz w:val="28"/>
          <w:szCs w:val="28"/>
        </w:rPr>
      </w:pPr>
      <w:r w:rsidRPr="000F3945">
        <w:rPr>
          <w:sz w:val="28"/>
          <w:szCs w:val="28"/>
        </w:rPr>
        <w:t>РЕШЕНИЕ №___</w:t>
      </w:r>
    </w:p>
    <w:p w:rsidR="00C3345E" w:rsidRPr="000F3945" w:rsidRDefault="00C3345E" w:rsidP="00C3345E">
      <w:pPr>
        <w:jc w:val="center"/>
        <w:rPr>
          <w:sz w:val="28"/>
          <w:szCs w:val="28"/>
        </w:rPr>
      </w:pPr>
      <w:r w:rsidRPr="000F3945">
        <w:rPr>
          <w:sz w:val="28"/>
          <w:szCs w:val="28"/>
        </w:rPr>
        <w:t>«_</w:t>
      </w:r>
      <w:proofErr w:type="gramStart"/>
      <w:r w:rsidRPr="000F3945">
        <w:rPr>
          <w:sz w:val="28"/>
          <w:szCs w:val="28"/>
        </w:rPr>
        <w:t>_»_</w:t>
      </w:r>
      <w:proofErr w:type="gramEnd"/>
      <w:r w:rsidRPr="000F3945">
        <w:rPr>
          <w:sz w:val="28"/>
          <w:szCs w:val="28"/>
        </w:rPr>
        <w:t xml:space="preserve">____ 2022 года                                                                                                         </w:t>
      </w:r>
      <w:proofErr w:type="spellStart"/>
      <w:r w:rsidRPr="000F3945">
        <w:rPr>
          <w:sz w:val="28"/>
          <w:szCs w:val="28"/>
        </w:rPr>
        <w:t>а.Пшичо</w:t>
      </w:r>
      <w:proofErr w:type="spellEnd"/>
      <w:r w:rsidRPr="000F3945">
        <w:rPr>
          <w:sz w:val="28"/>
          <w:szCs w:val="28"/>
        </w:rPr>
        <w:t xml:space="preserve">       </w:t>
      </w:r>
    </w:p>
    <w:p w:rsidR="00C3345E" w:rsidRPr="000F3945" w:rsidRDefault="00C3345E" w:rsidP="00C3345E">
      <w:pPr>
        <w:rPr>
          <w:sz w:val="28"/>
          <w:szCs w:val="28"/>
        </w:rPr>
      </w:pPr>
    </w:p>
    <w:p w:rsidR="00C3345E" w:rsidRPr="000F3945" w:rsidRDefault="00C3345E" w:rsidP="00C3345E">
      <w:pPr>
        <w:rPr>
          <w:sz w:val="28"/>
          <w:szCs w:val="28"/>
        </w:rPr>
      </w:pPr>
      <w:r w:rsidRPr="000F3945">
        <w:rPr>
          <w:sz w:val="28"/>
          <w:szCs w:val="28"/>
        </w:rPr>
        <w:t xml:space="preserve">О внесении изменений и дополнений </w:t>
      </w:r>
    </w:p>
    <w:p w:rsidR="00C3345E" w:rsidRPr="000F3945" w:rsidRDefault="00C3345E" w:rsidP="00C3345E">
      <w:pPr>
        <w:rPr>
          <w:sz w:val="28"/>
          <w:szCs w:val="28"/>
        </w:rPr>
      </w:pPr>
      <w:r w:rsidRPr="000F3945">
        <w:rPr>
          <w:sz w:val="28"/>
          <w:szCs w:val="28"/>
        </w:rPr>
        <w:t>в Решение СНД №</w:t>
      </w:r>
      <w:proofErr w:type="gramStart"/>
      <w:r w:rsidRPr="000F3945">
        <w:rPr>
          <w:sz w:val="28"/>
          <w:szCs w:val="28"/>
        </w:rPr>
        <w:t>27  от</w:t>
      </w:r>
      <w:proofErr w:type="gramEnd"/>
      <w:r w:rsidRPr="000F3945">
        <w:rPr>
          <w:sz w:val="28"/>
          <w:szCs w:val="28"/>
        </w:rPr>
        <w:t xml:space="preserve"> 28.11.2018 года</w:t>
      </w:r>
    </w:p>
    <w:p w:rsidR="00C3345E" w:rsidRPr="000F3945" w:rsidRDefault="00C3345E" w:rsidP="00C3345E">
      <w:pPr>
        <w:rPr>
          <w:sz w:val="28"/>
          <w:szCs w:val="28"/>
        </w:rPr>
      </w:pPr>
      <w:r w:rsidRPr="000F3945">
        <w:rPr>
          <w:sz w:val="28"/>
          <w:szCs w:val="28"/>
        </w:rPr>
        <w:t xml:space="preserve">«Об утверждении Положения о порядке установления </w:t>
      </w:r>
    </w:p>
    <w:p w:rsidR="00C3345E" w:rsidRPr="000F3945" w:rsidRDefault="00C3345E" w:rsidP="00C3345E">
      <w:pPr>
        <w:rPr>
          <w:sz w:val="28"/>
          <w:szCs w:val="28"/>
        </w:rPr>
      </w:pPr>
      <w:r w:rsidRPr="000F3945">
        <w:rPr>
          <w:sz w:val="28"/>
          <w:szCs w:val="28"/>
        </w:rPr>
        <w:t xml:space="preserve">и выплаты за выслугу лет в муниципальном образовании </w:t>
      </w:r>
    </w:p>
    <w:p w:rsidR="00C3345E" w:rsidRPr="000F3945" w:rsidRDefault="00C3345E" w:rsidP="00C3345E">
      <w:pPr>
        <w:rPr>
          <w:sz w:val="28"/>
          <w:szCs w:val="28"/>
        </w:rPr>
      </w:pPr>
      <w:r w:rsidRPr="000F3945">
        <w:rPr>
          <w:sz w:val="28"/>
          <w:szCs w:val="28"/>
        </w:rPr>
        <w:t>«Хатажукайское сельское поселение»</w:t>
      </w:r>
    </w:p>
    <w:p w:rsidR="00C3345E" w:rsidRPr="000F3945" w:rsidRDefault="00C3345E" w:rsidP="00C3345E">
      <w:pPr>
        <w:rPr>
          <w:sz w:val="28"/>
          <w:szCs w:val="28"/>
        </w:rPr>
      </w:pPr>
    </w:p>
    <w:p w:rsidR="00C3345E" w:rsidRPr="000F3945" w:rsidRDefault="00C3345E" w:rsidP="00C3345E">
      <w:pPr>
        <w:rPr>
          <w:sz w:val="28"/>
          <w:szCs w:val="28"/>
        </w:rPr>
      </w:pPr>
    </w:p>
    <w:p w:rsidR="00C3345E" w:rsidRPr="000F3945" w:rsidRDefault="00C3345E" w:rsidP="00C3345E">
      <w:pPr>
        <w:rPr>
          <w:sz w:val="28"/>
          <w:szCs w:val="28"/>
        </w:rPr>
      </w:pPr>
    </w:p>
    <w:p w:rsidR="00C3345E" w:rsidRPr="000F3945" w:rsidRDefault="00C3345E" w:rsidP="00C3345E">
      <w:pPr>
        <w:ind w:left="-284" w:firstLine="284"/>
        <w:jc w:val="both"/>
        <w:rPr>
          <w:sz w:val="28"/>
          <w:szCs w:val="28"/>
        </w:rPr>
      </w:pPr>
      <w:r w:rsidRPr="000F3945">
        <w:rPr>
          <w:sz w:val="28"/>
          <w:szCs w:val="28"/>
        </w:rPr>
        <w:t xml:space="preserve">   В соответствии с Федеральным законом от 23 мая 2016 г.№143 – ФЗ «О внесении изменений в отдельные законодательные акты Российской Федерации в части увеличения пенсионного возраста отдельным категориям граждан», Совет народных депутатов муниципального образования «Хатажукайское сельское поселение».</w:t>
      </w:r>
    </w:p>
    <w:p w:rsidR="00C3345E" w:rsidRPr="000F3945" w:rsidRDefault="00C3345E" w:rsidP="00C3345E">
      <w:pPr>
        <w:ind w:left="-284" w:right="-185" w:firstLine="708"/>
        <w:jc w:val="both"/>
        <w:rPr>
          <w:sz w:val="28"/>
          <w:szCs w:val="28"/>
        </w:rPr>
      </w:pPr>
      <w:r w:rsidRPr="000F3945">
        <w:rPr>
          <w:sz w:val="28"/>
          <w:szCs w:val="28"/>
        </w:rPr>
        <w:t>В соответствии с Федеральным законом «О муниципальной службе в Российской Федерации», частью 4 статьи 7 Федерального закона «О государственном пенсионном обеспечении в Российской Федерации», Законом Республики Адыгея от 08.04.2008 г. № 166 «О муниципальной службе в Республике Адыгея», Законом Республики Адыгея от 13.02.2008 г. № 151 «О реестре муниципальных должностей муниципальной службы Республики Адыгея», Законом Республики Адыгея от 09.08.2010 г. № 374 «О пенсии на выслугу лет», Законом Республики Адыгея от 03.11.2016г. №12 «О внесении изменений в закон  Республики Адыгея «О пенсии за выслугу лет», Совет народных депутатов МО «Хатажукайское сельское поселение»</w:t>
      </w:r>
    </w:p>
    <w:p w:rsidR="00C3345E" w:rsidRPr="000F3945" w:rsidRDefault="00C3345E" w:rsidP="00C3345E">
      <w:pPr>
        <w:ind w:right="-185" w:firstLine="708"/>
        <w:jc w:val="both"/>
        <w:rPr>
          <w:b/>
          <w:sz w:val="28"/>
          <w:szCs w:val="28"/>
        </w:rPr>
      </w:pPr>
      <w:r w:rsidRPr="000F3945">
        <w:rPr>
          <w:sz w:val="28"/>
          <w:szCs w:val="28"/>
        </w:rPr>
        <w:t xml:space="preserve"> </w:t>
      </w:r>
    </w:p>
    <w:p w:rsidR="00C3345E" w:rsidRPr="000F3945" w:rsidRDefault="00C3345E" w:rsidP="00C3345E">
      <w:pPr>
        <w:ind w:right="-185" w:firstLine="708"/>
        <w:rPr>
          <w:b/>
          <w:sz w:val="28"/>
          <w:szCs w:val="28"/>
        </w:rPr>
      </w:pPr>
      <w:r w:rsidRPr="000F3945">
        <w:rPr>
          <w:b/>
          <w:sz w:val="28"/>
          <w:szCs w:val="28"/>
        </w:rPr>
        <w:t xml:space="preserve">                                                    РЕШИЛ:</w:t>
      </w:r>
    </w:p>
    <w:p w:rsidR="00C3345E" w:rsidRPr="000F3945" w:rsidRDefault="00C3345E" w:rsidP="00C3345E">
      <w:pPr>
        <w:rPr>
          <w:sz w:val="28"/>
          <w:szCs w:val="28"/>
        </w:rPr>
      </w:pPr>
    </w:p>
    <w:p w:rsidR="00C3345E" w:rsidRPr="000F3945" w:rsidRDefault="00C3345E" w:rsidP="00C3345E">
      <w:pPr>
        <w:pStyle w:val="a5"/>
        <w:numPr>
          <w:ilvl w:val="0"/>
          <w:numId w:val="1"/>
        </w:numPr>
        <w:ind w:left="-284" w:firstLine="644"/>
        <w:jc w:val="both"/>
        <w:rPr>
          <w:sz w:val="28"/>
          <w:szCs w:val="28"/>
        </w:rPr>
      </w:pPr>
      <w:r w:rsidRPr="000F3945">
        <w:rPr>
          <w:sz w:val="28"/>
          <w:szCs w:val="28"/>
        </w:rPr>
        <w:lastRenderedPageBreak/>
        <w:t xml:space="preserve">Внести в Положение о порядке установления и выплаты за выслугу лет в муниципальном образовании «Хатажукайское сельское поселение» следующие изменения и дополнения:  </w:t>
      </w:r>
    </w:p>
    <w:p w:rsidR="00C3345E" w:rsidRPr="000F3945" w:rsidRDefault="00C3345E" w:rsidP="00C3345E">
      <w:pPr>
        <w:pStyle w:val="a5"/>
        <w:numPr>
          <w:ilvl w:val="1"/>
          <w:numId w:val="1"/>
        </w:numPr>
        <w:ind w:left="-142" w:firstLine="568"/>
        <w:jc w:val="both"/>
        <w:rPr>
          <w:sz w:val="28"/>
          <w:szCs w:val="28"/>
        </w:rPr>
      </w:pPr>
      <w:r w:rsidRPr="000F3945">
        <w:rPr>
          <w:sz w:val="28"/>
          <w:szCs w:val="28"/>
        </w:rPr>
        <w:t xml:space="preserve">Положение о порядке установления и выплаты пенсии за выслугу лет в муниципальном образовании «Хатажукайское сельское поселение» </w:t>
      </w:r>
      <w:proofErr w:type="gramStart"/>
      <w:r w:rsidRPr="000F3945">
        <w:rPr>
          <w:sz w:val="28"/>
          <w:szCs w:val="28"/>
        </w:rPr>
        <w:t>дополнить :</w:t>
      </w:r>
      <w:proofErr w:type="gramEnd"/>
      <w:r w:rsidRPr="000F3945">
        <w:rPr>
          <w:sz w:val="28"/>
          <w:szCs w:val="28"/>
        </w:rPr>
        <w:t xml:space="preserve"> </w:t>
      </w:r>
    </w:p>
    <w:p w:rsidR="0089235D" w:rsidRPr="000F3945" w:rsidRDefault="0089235D" w:rsidP="0089235D">
      <w:pPr>
        <w:pStyle w:val="a5"/>
        <w:numPr>
          <w:ilvl w:val="0"/>
          <w:numId w:val="2"/>
        </w:numPr>
        <w:ind w:left="-709" w:firstLine="0"/>
        <w:jc w:val="both"/>
        <w:rPr>
          <w:b/>
          <w:sz w:val="28"/>
          <w:szCs w:val="28"/>
        </w:rPr>
      </w:pPr>
      <w:r w:rsidRPr="000F3945">
        <w:rPr>
          <w:b/>
          <w:sz w:val="28"/>
          <w:szCs w:val="28"/>
        </w:rPr>
        <w:t xml:space="preserve"> Согласно Ст. 2 Федерального закона от 06.10. 2003 №131 –ФЗ «Об общих принципах </w:t>
      </w:r>
      <w:proofErr w:type="gramStart"/>
      <w:r w:rsidRPr="000F3945">
        <w:rPr>
          <w:b/>
          <w:sz w:val="28"/>
          <w:szCs w:val="28"/>
        </w:rPr>
        <w:t>организации  местного</w:t>
      </w:r>
      <w:proofErr w:type="gramEnd"/>
      <w:r w:rsidRPr="000F3945">
        <w:rPr>
          <w:b/>
          <w:sz w:val="28"/>
          <w:szCs w:val="28"/>
        </w:rPr>
        <w:t xml:space="preserve"> самоуправления в Российской Федерации»</w:t>
      </w:r>
    </w:p>
    <w:p w:rsidR="00C3345E" w:rsidRPr="000F3945" w:rsidRDefault="00C3345E" w:rsidP="0089235D">
      <w:pPr>
        <w:pStyle w:val="a5"/>
        <w:ind w:left="-349"/>
        <w:jc w:val="both"/>
        <w:rPr>
          <w:b/>
          <w:sz w:val="28"/>
          <w:szCs w:val="28"/>
        </w:rPr>
      </w:pPr>
      <w:r w:rsidRPr="000F3945">
        <w:rPr>
          <w:b/>
          <w:sz w:val="28"/>
          <w:szCs w:val="28"/>
        </w:rPr>
        <w:t xml:space="preserve">Статью 1 </w:t>
      </w:r>
      <w:proofErr w:type="gramStart"/>
      <w:r w:rsidRPr="000F3945">
        <w:rPr>
          <w:b/>
          <w:sz w:val="28"/>
          <w:szCs w:val="28"/>
        </w:rPr>
        <w:t>дополнить  статьей</w:t>
      </w:r>
      <w:proofErr w:type="gramEnd"/>
      <w:r w:rsidRPr="000F3945">
        <w:rPr>
          <w:b/>
          <w:sz w:val="28"/>
          <w:szCs w:val="28"/>
        </w:rPr>
        <w:t xml:space="preserve"> 1.1. </w:t>
      </w:r>
    </w:p>
    <w:p w:rsidR="00C3345E" w:rsidRPr="000F3945" w:rsidRDefault="00C3345E" w:rsidP="00C3345E">
      <w:pPr>
        <w:pStyle w:val="a5"/>
        <w:ind w:left="-349" w:firstLine="207"/>
        <w:rPr>
          <w:b/>
          <w:sz w:val="28"/>
          <w:szCs w:val="28"/>
        </w:rPr>
      </w:pPr>
      <w:r w:rsidRPr="000F3945">
        <w:rPr>
          <w:b/>
          <w:sz w:val="28"/>
          <w:szCs w:val="28"/>
        </w:rPr>
        <w:t>1.1 Основные понятия, используемые в целях настоящего положения</w:t>
      </w:r>
    </w:p>
    <w:p w:rsidR="00C3345E" w:rsidRPr="000F3945" w:rsidRDefault="00C3345E" w:rsidP="00C3345E">
      <w:pPr>
        <w:pStyle w:val="a5"/>
        <w:ind w:left="-709" w:firstLine="709"/>
        <w:jc w:val="both"/>
        <w:rPr>
          <w:sz w:val="28"/>
          <w:szCs w:val="28"/>
        </w:rPr>
      </w:pPr>
      <w:r w:rsidRPr="000F3945">
        <w:rPr>
          <w:b/>
          <w:sz w:val="28"/>
          <w:szCs w:val="28"/>
          <w:u w:val="single"/>
        </w:rPr>
        <w:t xml:space="preserve"> Должность муниципальной службы – </w:t>
      </w:r>
      <w:r w:rsidRPr="000F3945">
        <w:rPr>
          <w:sz w:val="28"/>
          <w:szCs w:val="28"/>
        </w:rPr>
        <w:t xml:space="preserve">должность в органе местного самоуправления, аппарате избирательной </w:t>
      </w:r>
      <w:proofErr w:type="gramStart"/>
      <w:r w:rsidRPr="000F3945">
        <w:rPr>
          <w:sz w:val="28"/>
          <w:szCs w:val="28"/>
        </w:rPr>
        <w:t>комиссии  муниципального</w:t>
      </w:r>
      <w:proofErr w:type="gramEnd"/>
      <w:r w:rsidRPr="000F3945">
        <w:rPr>
          <w:sz w:val="28"/>
          <w:szCs w:val="28"/>
        </w:rPr>
        <w:t xml:space="preserve">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 замещающего муниципальную должности.</w:t>
      </w:r>
    </w:p>
    <w:p w:rsidR="0089235D" w:rsidRPr="000F3945" w:rsidRDefault="00C3345E" w:rsidP="00C3345E">
      <w:pPr>
        <w:pStyle w:val="a5"/>
        <w:ind w:left="-709" w:firstLine="709"/>
        <w:jc w:val="both"/>
        <w:rPr>
          <w:sz w:val="28"/>
          <w:szCs w:val="28"/>
        </w:rPr>
      </w:pPr>
      <w:r w:rsidRPr="000F3945">
        <w:rPr>
          <w:sz w:val="28"/>
          <w:szCs w:val="28"/>
        </w:rPr>
        <w:t xml:space="preserve">    Лица</w:t>
      </w:r>
      <w:r w:rsidR="0089235D" w:rsidRPr="000F3945">
        <w:rPr>
          <w:sz w:val="28"/>
          <w:szCs w:val="28"/>
        </w:rPr>
        <w:t>, зам</w:t>
      </w:r>
      <w:r w:rsidRPr="000F3945">
        <w:rPr>
          <w:sz w:val="28"/>
          <w:szCs w:val="28"/>
        </w:rPr>
        <w:t>ещающи</w:t>
      </w:r>
      <w:r w:rsidR="0089235D" w:rsidRPr="000F3945">
        <w:rPr>
          <w:sz w:val="28"/>
          <w:szCs w:val="28"/>
        </w:rPr>
        <w:t>е</w:t>
      </w:r>
      <w:r w:rsidRPr="000F3945">
        <w:rPr>
          <w:sz w:val="28"/>
          <w:szCs w:val="28"/>
        </w:rPr>
        <w:t xml:space="preserve"> </w:t>
      </w:r>
      <w:proofErr w:type="gramStart"/>
      <w:r w:rsidRPr="000F3945">
        <w:rPr>
          <w:sz w:val="28"/>
          <w:szCs w:val="28"/>
        </w:rPr>
        <w:t>муниципальн</w:t>
      </w:r>
      <w:r w:rsidR="0089235D" w:rsidRPr="000F3945">
        <w:rPr>
          <w:sz w:val="28"/>
          <w:szCs w:val="28"/>
        </w:rPr>
        <w:t xml:space="preserve">ую </w:t>
      </w:r>
      <w:r w:rsidRPr="000F3945">
        <w:rPr>
          <w:sz w:val="28"/>
          <w:szCs w:val="28"/>
        </w:rPr>
        <w:t xml:space="preserve"> должност</w:t>
      </w:r>
      <w:r w:rsidR="0089235D" w:rsidRPr="000F3945">
        <w:rPr>
          <w:sz w:val="28"/>
          <w:szCs w:val="28"/>
        </w:rPr>
        <w:t>ь</w:t>
      </w:r>
      <w:proofErr w:type="gramEnd"/>
      <w:r w:rsidR="0089235D" w:rsidRPr="000F3945">
        <w:rPr>
          <w:sz w:val="28"/>
          <w:szCs w:val="28"/>
        </w:rPr>
        <w:t xml:space="preserve"> </w:t>
      </w:r>
    </w:p>
    <w:p w:rsidR="0089235D" w:rsidRPr="000F3945" w:rsidRDefault="0089235D" w:rsidP="00C3345E">
      <w:pPr>
        <w:pStyle w:val="a5"/>
        <w:ind w:left="-709" w:firstLine="709"/>
        <w:jc w:val="both"/>
        <w:rPr>
          <w:sz w:val="28"/>
          <w:szCs w:val="28"/>
        </w:rPr>
      </w:pPr>
      <w:r w:rsidRPr="000F3945">
        <w:rPr>
          <w:sz w:val="28"/>
          <w:szCs w:val="28"/>
        </w:rPr>
        <w:t>-депутат</w:t>
      </w:r>
    </w:p>
    <w:p w:rsidR="0089235D" w:rsidRPr="000F3945" w:rsidRDefault="0089235D" w:rsidP="00C3345E">
      <w:pPr>
        <w:pStyle w:val="a5"/>
        <w:ind w:left="-709" w:firstLine="709"/>
        <w:jc w:val="both"/>
        <w:rPr>
          <w:sz w:val="28"/>
          <w:szCs w:val="28"/>
        </w:rPr>
      </w:pPr>
      <w:r w:rsidRPr="000F3945">
        <w:rPr>
          <w:sz w:val="28"/>
          <w:szCs w:val="28"/>
        </w:rPr>
        <w:t xml:space="preserve">- член выборного органа местного самоуправления </w:t>
      </w:r>
    </w:p>
    <w:p w:rsidR="0089235D" w:rsidRPr="000F3945" w:rsidRDefault="0089235D" w:rsidP="00C3345E">
      <w:pPr>
        <w:pStyle w:val="a5"/>
        <w:ind w:left="-709" w:firstLine="709"/>
        <w:jc w:val="both"/>
        <w:rPr>
          <w:sz w:val="28"/>
          <w:szCs w:val="28"/>
        </w:rPr>
      </w:pPr>
      <w:r w:rsidRPr="000F3945">
        <w:rPr>
          <w:sz w:val="28"/>
          <w:szCs w:val="28"/>
        </w:rPr>
        <w:t>- выборное должностное лицо местного самоуправления</w:t>
      </w:r>
    </w:p>
    <w:p w:rsidR="000C3EE0" w:rsidRPr="000F3945" w:rsidRDefault="0089235D" w:rsidP="00C3345E">
      <w:pPr>
        <w:pStyle w:val="a5"/>
        <w:ind w:left="-709" w:firstLine="709"/>
        <w:jc w:val="both"/>
        <w:rPr>
          <w:sz w:val="28"/>
          <w:szCs w:val="28"/>
        </w:rPr>
      </w:pPr>
      <w:r w:rsidRPr="000F3945">
        <w:rPr>
          <w:sz w:val="28"/>
          <w:szCs w:val="28"/>
        </w:rPr>
        <w:t xml:space="preserve">- член избирательной комиссии муниципального образования, действующий на </w:t>
      </w:r>
      <w:proofErr w:type="gramStart"/>
      <w:r w:rsidRPr="000F3945">
        <w:rPr>
          <w:sz w:val="28"/>
          <w:szCs w:val="28"/>
        </w:rPr>
        <w:t>постоянной  основе</w:t>
      </w:r>
      <w:proofErr w:type="gramEnd"/>
      <w:r w:rsidRPr="000F3945">
        <w:rPr>
          <w:sz w:val="28"/>
          <w:szCs w:val="28"/>
        </w:rPr>
        <w:t xml:space="preserve">  и являющейся юридическим лицом, с правом</w:t>
      </w:r>
      <w:r w:rsidR="000C3EE0" w:rsidRPr="000F3945">
        <w:rPr>
          <w:sz w:val="28"/>
          <w:szCs w:val="28"/>
        </w:rPr>
        <w:t xml:space="preserve"> решающего голоса, работающий в комиссии на постоянной (штатной)основе </w:t>
      </w:r>
    </w:p>
    <w:p w:rsidR="00D656A4" w:rsidRPr="000F3945" w:rsidRDefault="000C3EE0" w:rsidP="00D656A4">
      <w:pPr>
        <w:pStyle w:val="a5"/>
        <w:ind w:left="-709" w:firstLine="709"/>
        <w:jc w:val="both"/>
        <w:rPr>
          <w:sz w:val="28"/>
          <w:szCs w:val="28"/>
        </w:rPr>
      </w:pPr>
      <w:r w:rsidRPr="000F3945">
        <w:rPr>
          <w:sz w:val="28"/>
          <w:szCs w:val="28"/>
        </w:rPr>
        <w:t xml:space="preserve">- </w:t>
      </w:r>
      <w:proofErr w:type="gramStart"/>
      <w:r w:rsidRPr="000F3945">
        <w:rPr>
          <w:sz w:val="28"/>
          <w:szCs w:val="28"/>
        </w:rPr>
        <w:t>председатель</w:t>
      </w:r>
      <w:r w:rsidR="00D656A4" w:rsidRPr="000F3945">
        <w:rPr>
          <w:sz w:val="28"/>
          <w:szCs w:val="28"/>
        </w:rPr>
        <w:t xml:space="preserve">  Совета</w:t>
      </w:r>
      <w:proofErr w:type="gramEnd"/>
      <w:r w:rsidR="00D656A4" w:rsidRPr="000F3945">
        <w:rPr>
          <w:sz w:val="28"/>
          <w:szCs w:val="28"/>
        </w:rPr>
        <w:t xml:space="preserve"> народных депутатов муниципальном образовании «Хатажукайское сельское поселение», работающий на постоянной основе; </w:t>
      </w:r>
    </w:p>
    <w:p w:rsidR="00D656A4" w:rsidRPr="000F3945" w:rsidRDefault="000C3EE0" w:rsidP="00D656A4">
      <w:pPr>
        <w:pStyle w:val="a5"/>
        <w:ind w:left="-709" w:firstLine="709"/>
        <w:jc w:val="both"/>
        <w:rPr>
          <w:sz w:val="28"/>
          <w:szCs w:val="28"/>
        </w:rPr>
      </w:pPr>
      <w:r w:rsidRPr="000F3945">
        <w:rPr>
          <w:sz w:val="28"/>
          <w:szCs w:val="28"/>
        </w:rPr>
        <w:t>-  заместитель председателя</w:t>
      </w:r>
      <w:r w:rsidR="00D656A4" w:rsidRPr="000F3945">
        <w:rPr>
          <w:sz w:val="28"/>
          <w:szCs w:val="28"/>
        </w:rPr>
        <w:t xml:space="preserve"> Совета народных депутатов муниципальном образовании «Хатажукайское сельское поселение», работающий на постоянной основе; </w:t>
      </w:r>
    </w:p>
    <w:p w:rsidR="00C3345E" w:rsidRPr="000F3945" w:rsidRDefault="000C3EE0" w:rsidP="00C3345E">
      <w:pPr>
        <w:pStyle w:val="a5"/>
        <w:ind w:left="-709" w:firstLine="709"/>
        <w:jc w:val="both"/>
        <w:rPr>
          <w:sz w:val="28"/>
          <w:szCs w:val="28"/>
        </w:rPr>
      </w:pPr>
      <w:r w:rsidRPr="000F3945">
        <w:rPr>
          <w:sz w:val="28"/>
          <w:szCs w:val="28"/>
        </w:rPr>
        <w:t>- аудитор контрольно- счетного органа муниципального образования</w:t>
      </w:r>
      <w:r w:rsidR="00D656A4" w:rsidRPr="000F3945">
        <w:rPr>
          <w:sz w:val="28"/>
          <w:szCs w:val="28"/>
        </w:rPr>
        <w:t xml:space="preserve"> </w:t>
      </w:r>
      <w:r w:rsidR="00C3345E" w:rsidRPr="000F3945">
        <w:rPr>
          <w:sz w:val="28"/>
          <w:szCs w:val="28"/>
        </w:rPr>
        <w:t xml:space="preserve">в муниципальном образовании «Хатажукайское сельское поселение» </w:t>
      </w:r>
      <w:proofErr w:type="gramStart"/>
      <w:r w:rsidR="00C3345E" w:rsidRPr="000F3945">
        <w:rPr>
          <w:sz w:val="28"/>
          <w:szCs w:val="28"/>
        </w:rPr>
        <w:t>являются :</w:t>
      </w:r>
      <w:proofErr w:type="gramEnd"/>
      <w:r w:rsidR="00C3345E" w:rsidRPr="000F3945">
        <w:rPr>
          <w:sz w:val="28"/>
          <w:szCs w:val="28"/>
        </w:rPr>
        <w:t xml:space="preserve"> </w:t>
      </w:r>
    </w:p>
    <w:p w:rsidR="00C3345E" w:rsidRPr="000F3945" w:rsidRDefault="00C3345E" w:rsidP="00C3345E">
      <w:pPr>
        <w:pStyle w:val="a5"/>
        <w:ind w:left="-709" w:firstLine="709"/>
        <w:jc w:val="both"/>
        <w:rPr>
          <w:sz w:val="28"/>
          <w:szCs w:val="28"/>
        </w:rPr>
      </w:pPr>
      <w:r w:rsidRPr="000F3945">
        <w:rPr>
          <w:sz w:val="28"/>
          <w:szCs w:val="28"/>
        </w:rPr>
        <w:t>- Глава муниципального образования «Хатажукайское сельское поселение».</w:t>
      </w:r>
    </w:p>
    <w:p w:rsidR="00C3345E" w:rsidRPr="000F3945" w:rsidRDefault="00C3345E" w:rsidP="00C3345E">
      <w:pPr>
        <w:pStyle w:val="a5"/>
        <w:ind w:left="-709" w:firstLine="142"/>
        <w:jc w:val="both"/>
        <w:rPr>
          <w:sz w:val="28"/>
          <w:szCs w:val="28"/>
        </w:rPr>
      </w:pPr>
      <w:r w:rsidRPr="000F3945">
        <w:rPr>
          <w:b/>
          <w:sz w:val="28"/>
          <w:szCs w:val="28"/>
        </w:rPr>
        <w:t xml:space="preserve">Стаж муниципальной службы – </w:t>
      </w:r>
      <w:r w:rsidRPr="000F3945">
        <w:rPr>
          <w:sz w:val="28"/>
          <w:szCs w:val="28"/>
        </w:rPr>
        <w:t xml:space="preserve">суммарная </w:t>
      </w:r>
      <w:proofErr w:type="gramStart"/>
      <w:r w:rsidRPr="000F3945">
        <w:rPr>
          <w:sz w:val="28"/>
          <w:szCs w:val="28"/>
        </w:rPr>
        <w:t>продолжительность  периодов</w:t>
      </w:r>
      <w:proofErr w:type="gramEnd"/>
      <w:r w:rsidRPr="000F3945">
        <w:rPr>
          <w:sz w:val="28"/>
          <w:szCs w:val="28"/>
        </w:rPr>
        <w:t xml:space="preserve"> осуществления муниципальной службы и иной деятельности на день увольнения с муниципальной службы, учитываемая при определении права на пенсию муниципальной службы и при исчислении размера муниципальной доплаты; </w:t>
      </w:r>
    </w:p>
    <w:p w:rsidR="00C3345E" w:rsidRPr="000F3945" w:rsidRDefault="00C3345E" w:rsidP="00C3345E">
      <w:pPr>
        <w:pStyle w:val="a5"/>
        <w:ind w:left="-709" w:firstLine="142"/>
        <w:jc w:val="both"/>
        <w:rPr>
          <w:sz w:val="28"/>
          <w:szCs w:val="28"/>
        </w:rPr>
      </w:pPr>
      <w:r w:rsidRPr="000F3945">
        <w:rPr>
          <w:b/>
          <w:sz w:val="28"/>
          <w:szCs w:val="28"/>
        </w:rPr>
        <w:t xml:space="preserve">Среднемесячный заработок – </w:t>
      </w:r>
      <w:r w:rsidRPr="000F3945">
        <w:rPr>
          <w:sz w:val="28"/>
          <w:szCs w:val="28"/>
        </w:rPr>
        <w:t xml:space="preserve">денежное содержание, денежное </w:t>
      </w:r>
      <w:proofErr w:type="gramStart"/>
      <w:r w:rsidRPr="000F3945">
        <w:rPr>
          <w:sz w:val="28"/>
          <w:szCs w:val="28"/>
        </w:rPr>
        <w:t>вознаграждение,  денежное</w:t>
      </w:r>
      <w:proofErr w:type="gramEnd"/>
      <w:r w:rsidRPr="000F3945">
        <w:rPr>
          <w:sz w:val="28"/>
          <w:szCs w:val="28"/>
        </w:rPr>
        <w:t xml:space="preserve"> довольствие, заработная плата и другие доходы. Которые учитываются для исчисления размера пенсии по государственному пенсионному обеспечению гражданина, обратившегося за назначением этой пенсии, выраженные в денежных единицах Российской Федерации и приходившиеся </w:t>
      </w:r>
      <w:proofErr w:type="gramStart"/>
      <w:r w:rsidRPr="000F3945">
        <w:rPr>
          <w:sz w:val="28"/>
          <w:szCs w:val="28"/>
        </w:rPr>
        <w:t>на  периоды</w:t>
      </w:r>
      <w:proofErr w:type="gramEnd"/>
      <w:r w:rsidRPr="000F3945">
        <w:rPr>
          <w:sz w:val="28"/>
          <w:szCs w:val="28"/>
        </w:rPr>
        <w:t xml:space="preserve"> службы и иной деятельности, включаемые в его выслугу или трудовой стаж:</w:t>
      </w:r>
    </w:p>
    <w:p w:rsidR="00C3345E" w:rsidRPr="000F3945" w:rsidRDefault="00C3345E" w:rsidP="00C3345E">
      <w:pPr>
        <w:pStyle w:val="a5"/>
        <w:ind w:left="-709" w:firstLine="142"/>
        <w:jc w:val="both"/>
        <w:rPr>
          <w:sz w:val="28"/>
          <w:szCs w:val="28"/>
        </w:rPr>
      </w:pPr>
      <w:r w:rsidRPr="000F3945">
        <w:rPr>
          <w:b/>
          <w:sz w:val="28"/>
          <w:szCs w:val="28"/>
        </w:rPr>
        <w:t>Муниципальные служащие –</w:t>
      </w:r>
      <w:r w:rsidRPr="000F3945">
        <w:rPr>
          <w:sz w:val="28"/>
          <w:szCs w:val="28"/>
        </w:rPr>
        <w:t xml:space="preserve"> </w:t>
      </w:r>
      <w:proofErr w:type="gramStart"/>
      <w:r w:rsidRPr="000F3945">
        <w:rPr>
          <w:sz w:val="28"/>
          <w:szCs w:val="28"/>
        </w:rPr>
        <w:t>лица,  замещавшие</w:t>
      </w:r>
      <w:proofErr w:type="gramEnd"/>
      <w:r w:rsidRPr="000F3945">
        <w:rPr>
          <w:sz w:val="28"/>
          <w:szCs w:val="28"/>
        </w:rPr>
        <w:t xml:space="preserve"> должности муниципальной службы в муниципальном образовании.</w:t>
      </w:r>
    </w:p>
    <w:p w:rsidR="00C3345E" w:rsidRPr="000F3945" w:rsidRDefault="00C3345E" w:rsidP="00C3345E">
      <w:pPr>
        <w:pStyle w:val="a5"/>
        <w:ind w:left="-709" w:firstLine="142"/>
        <w:jc w:val="both"/>
        <w:rPr>
          <w:sz w:val="28"/>
          <w:szCs w:val="28"/>
        </w:rPr>
      </w:pPr>
      <w:r w:rsidRPr="000F3945">
        <w:rPr>
          <w:b/>
          <w:sz w:val="28"/>
          <w:szCs w:val="28"/>
        </w:rPr>
        <w:t>Должностной оклад –</w:t>
      </w:r>
      <w:r w:rsidRPr="000F3945">
        <w:rPr>
          <w:sz w:val="28"/>
          <w:szCs w:val="28"/>
        </w:rPr>
        <w:t xml:space="preserve"> месячный </w:t>
      </w:r>
      <w:proofErr w:type="gramStart"/>
      <w:r w:rsidRPr="000F3945">
        <w:rPr>
          <w:sz w:val="28"/>
          <w:szCs w:val="28"/>
        </w:rPr>
        <w:t>оклад  муниципального</w:t>
      </w:r>
      <w:proofErr w:type="gramEnd"/>
      <w:r w:rsidRPr="000F3945">
        <w:rPr>
          <w:sz w:val="28"/>
          <w:szCs w:val="28"/>
        </w:rPr>
        <w:t xml:space="preserve"> служащего в соответствии с замещающей им должностью муниципальной службы, должностной </w:t>
      </w:r>
      <w:r w:rsidRPr="000F3945">
        <w:rPr>
          <w:sz w:val="28"/>
          <w:szCs w:val="28"/>
        </w:rPr>
        <w:lastRenderedPageBreak/>
        <w:t>оклад муниципального служащего, устанавливаемые постановлениями главы муниципального образования.</w:t>
      </w:r>
    </w:p>
    <w:p w:rsidR="00C3345E" w:rsidRPr="000F3945" w:rsidRDefault="00C3345E" w:rsidP="00C3345E">
      <w:pPr>
        <w:pStyle w:val="a5"/>
        <w:ind w:left="-709" w:firstLine="142"/>
        <w:jc w:val="both"/>
        <w:rPr>
          <w:sz w:val="28"/>
          <w:szCs w:val="28"/>
        </w:rPr>
      </w:pPr>
      <w:r w:rsidRPr="000F3945">
        <w:rPr>
          <w:b/>
          <w:sz w:val="28"/>
          <w:szCs w:val="28"/>
        </w:rPr>
        <w:t>Установление пенсии –</w:t>
      </w:r>
      <w:r w:rsidRPr="000F3945">
        <w:rPr>
          <w:sz w:val="28"/>
          <w:szCs w:val="28"/>
        </w:rPr>
        <w:t xml:space="preserve"> назначение пенсии, перерасчет ее размера, перевод с одного вида пенсии на другой:  </w:t>
      </w:r>
    </w:p>
    <w:p w:rsidR="002E2DFD" w:rsidRPr="000F3945" w:rsidRDefault="006E3A9B" w:rsidP="00B536D6">
      <w:pPr>
        <w:pStyle w:val="pright"/>
        <w:shd w:val="clear" w:color="auto" w:fill="FFFFFF"/>
        <w:spacing w:before="0" w:beforeAutospacing="0" w:after="90" w:afterAutospacing="0" w:line="293" w:lineRule="atLeast"/>
        <w:ind w:left="-709"/>
        <w:jc w:val="both"/>
        <w:rPr>
          <w:b/>
          <w:sz w:val="28"/>
          <w:szCs w:val="28"/>
        </w:rPr>
      </w:pPr>
      <w:r w:rsidRPr="000F3945">
        <w:rPr>
          <w:sz w:val="28"/>
          <w:szCs w:val="28"/>
        </w:rPr>
        <w:t xml:space="preserve">   </w:t>
      </w:r>
      <w:r w:rsidR="00D656A4" w:rsidRPr="000F3945">
        <w:rPr>
          <w:sz w:val="28"/>
          <w:szCs w:val="28"/>
        </w:rPr>
        <w:t xml:space="preserve">Согласно Федерального закона от 15.12.2001 №166 – ФЗ «О государственном пенсионном обеспечении в Российской Федерации предусмотрено, что муниципальные служащие имеют право на получение государственной пенсии за выслугу лет дополнительно к страховой пенсии по старости или по инвалидности при наличии необходимого стажа </w:t>
      </w:r>
      <w:r w:rsidR="00B536D6" w:rsidRPr="000F3945">
        <w:rPr>
          <w:sz w:val="28"/>
          <w:szCs w:val="28"/>
        </w:rPr>
        <w:t>муниципальной</w:t>
      </w:r>
      <w:r w:rsidR="00B536D6" w:rsidRPr="000F3945">
        <w:rPr>
          <w:b/>
          <w:sz w:val="28"/>
          <w:szCs w:val="28"/>
        </w:rPr>
        <w:t xml:space="preserve"> службы. </w:t>
      </w:r>
    </w:p>
    <w:p w:rsidR="00B536D6" w:rsidRPr="000F3945" w:rsidRDefault="002E2DFD" w:rsidP="00B536D6">
      <w:pPr>
        <w:pStyle w:val="pright"/>
        <w:shd w:val="clear" w:color="auto" w:fill="FFFFFF"/>
        <w:spacing w:before="0" w:beforeAutospacing="0" w:after="90" w:afterAutospacing="0" w:line="293" w:lineRule="atLeast"/>
        <w:ind w:left="-709"/>
        <w:jc w:val="both"/>
        <w:rPr>
          <w:color w:val="000000"/>
          <w:sz w:val="28"/>
          <w:szCs w:val="28"/>
        </w:rPr>
      </w:pPr>
      <w:r w:rsidRPr="000F3945">
        <w:rPr>
          <w:b/>
          <w:sz w:val="28"/>
          <w:szCs w:val="28"/>
        </w:rPr>
        <w:t xml:space="preserve">Согласно </w:t>
      </w:r>
      <w:proofErr w:type="gramStart"/>
      <w:r w:rsidRPr="000F3945">
        <w:rPr>
          <w:b/>
          <w:sz w:val="28"/>
          <w:szCs w:val="28"/>
        </w:rPr>
        <w:t xml:space="preserve">Приложения </w:t>
      </w:r>
      <w:r w:rsidRPr="000F3945">
        <w:rPr>
          <w:color w:val="000000"/>
          <w:sz w:val="28"/>
          <w:szCs w:val="28"/>
        </w:rPr>
        <w:t xml:space="preserve"> 2</w:t>
      </w:r>
      <w:proofErr w:type="gramEnd"/>
      <w:r w:rsidRPr="000F3945">
        <w:rPr>
          <w:color w:val="000000"/>
          <w:sz w:val="28"/>
          <w:szCs w:val="28"/>
        </w:rPr>
        <w:t>к Федеральному закону"</w:t>
      </w:r>
      <w:r w:rsidRPr="000F3945">
        <w:rPr>
          <w:color w:val="000000"/>
          <w:sz w:val="28"/>
          <w:szCs w:val="28"/>
        </w:rPr>
        <w:t xml:space="preserve"> </w:t>
      </w:r>
      <w:r w:rsidRPr="000F3945">
        <w:rPr>
          <w:color w:val="000000"/>
          <w:sz w:val="28"/>
          <w:szCs w:val="28"/>
        </w:rPr>
        <w:t>О государственном пенсионном</w:t>
      </w:r>
      <w:r w:rsidRPr="000F3945">
        <w:rPr>
          <w:color w:val="000000"/>
          <w:sz w:val="28"/>
          <w:szCs w:val="28"/>
        </w:rPr>
        <w:t xml:space="preserve"> </w:t>
      </w:r>
      <w:r w:rsidRPr="000F3945">
        <w:rPr>
          <w:color w:val="000000"/>
          <w:sz w:val="28"/>
          <w:szCs w:val="28"/>
        </w:rPr>
        <w:t>обеспечении в Российской Федерации"</w:t>
      </w:r>
      <w:r w:rsidRPr="000F3945">
        <w:rPr>
          <w:color w:val="000000"/>
          <w:sz w:val="28"/>
          <w:szCs w:val="28"/>
        </w:rPr>
        <w:t xml:space="preserve">. </w:t>
      </w:r>
      <w:r w:rsidR="00B536D6" w:rsidRPr="000F3945">
        <w:rPr>
          <w:b/>
          <w:sz w:val="28"/>
          <w:szCs w:val="28"/>
        </w:rPr>
        <w:t xml:space="preserve">В 2022 году его продолжительность составляет 18 лет. </w:t>
      </w:r>
    </w:p>
    <w:p w:rsidR="00B536D6" w:rsidRPr="000F3945" w:rsidRDefault="00B536D6" w:rsidP="00B536D6">
      <w:pPr>
        <w:shd w:val="clear" w:color="auto" w:fill="FFFFFF"/>
        <w:spacing w:line="293" w:lineRule="atLeast"/>
        <w:jc w:val="center"/>
        <w:rPr>
          <w:b/>
          <w:bCs/>
          <w:color w:val="333333"/>
          <w:sz w:val="28"/>
          <w:szCs w:val="28"/>
        </w:rPr>
      </w:pPr>
      <w:r w:rsidRPr="000F3945">
        <w:rPr>
          <w:b/>
          <w:bCs/>
          <w:color w:val="333333"/>
          <w:sz w:val="28"/>
          <w:szCs w:val="28"/>
        </w:rPr>
        <w:t>СТАЖ</w:t>
      </w:r>
    </w:p>
    <w:p w:rsidR="00B536D6" w:rsidRPr="000F3945" w:rsidRDefault="00B536D6" w:rsidP="00B536D6">
      <w:pPr>
        <w:shd w:val="clear" w:color="auto" w:fill="FFFFFF"/>
        <w:spacing w:after="300" w:line="293" w:lineRule="atLeast"/>
        <w:jc w:val="center"/>
        <w:rPr>
          <w:b/>
          <w:bCs/>
          <w:color w:val="333333"/>
          <w:sz w:val="28"/>
          <w:szCs w:val="28"/>
        </w:rPr>
      </w:pPr>
      <w:r w:rsidRPr="000F3945">
        <w:rPr>
          <w:b/>
          <w:bCs/>
          <w:color w:val="333333"/>
          <w:sz w:val="28"/>
          <w:szCs w:val="28"/>
        </w:rPr>
        <w:t>ГОСУДАРСТВЕННОЙ ГРАЖДАНСКОЙ СЛУЖБЫ, СТАЖ МУНИЦИПАЛЬНОЙ</w:t>
      </w:r>
    </w:p>
    <w:p w:rsidR="00B536D6" w:rsidRPr="000F3945" w:rsidRDefault="00B536D6" w:rsidP="00B536D6">
      <w:pPr>
        <w:shd w:val="clear" w:color="auto" w:fill="FFFFFF"/>
        <w:spacing w:after="300" w:line="293" w:lineRule="atLeast"/>
        <w:jc w:val="center"/>
        <w:rPr>
          <w:b/>
          <w:bCs/>
          <w:color w:val="333333"/>
          <w:sz w:val="28"/>
          <w:szCs w:val="28"/>
        </w:rPr>
      </w:pPr>
      <w:r w:rsidRPr="000F3945">
        <w:rPr>
          <w:b/>
          <w:bCs/>
          <w:color w:val="333333"/>
          <w:sz w:val="28"/>
          <w:szCs w:val="28"/>
        </w:rPr>
        <w:t>СЛУЖБЫ ДЛЯ НАЗНАЧЕНИЯ ПЕНСИИ ЗА ВЫСЛУГУ ЛЕТ</w:t>
      </w:r>
    </w:p>
    <w:tbl>
      <w:tblPr>
        <w:tblW w:w="0" w:type="auto"/>
        <w:shd w:val="clear" w:color="auto" w:fill="FFFFFF"/>
        <w:tblCellMar>
          <w:left w:w="0" w:type="dxa"/>
          <w:right w:w="0" w:type="dxa"/>
        </w:tblCellMar>
        <w:tblLook w:val="04A0" w:firstRow="1" w:lastRow="0" w:firstColumn="1" w:lastColumn="0" w:noHBand="0" w:noVBand="1"/>
      </w:tblPr>
      <w:tblGrid>
        <w:gridCol w:w="3521"/>
        <w:gridCol w:w="5818"/>
      </w:tblGrid>
      <w:tr w:rsidR="00B536D6" w:rsidRPr="000F3945" w:rsidTr="00B536D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536D6" w:rsidRPr="000F3945" w:rsidRDefault="00B536D6" w:rsidP="00B536D6">
            <w:pPr>
              <w:spacing w:line="293" w:lineRule="atLeast"/>
              <w:jc w:val="center"/>
              <w:rPr>
                <w:b/>
                <w:bCs/>
                <w:color w:val="333333"/>
                <w:sz w:val="28"/>
                <w:szCs w:val="28"/>
              </w:rPr>
            </w:pPr>
            <w:r w:rsidRPr="000F3945">
              <w:rPr>
                <w:b/>
                <w:bCs/>
                <w:color w:val="333333"/>
                <w:sz w:val="28"/>
                <w:szCs w:val="28"/>
              </w:rPr>
              <w:t>Год назначения пенсии за выслугу лет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536D6" w:rsidRPr="000F3945" w:rsidRDefault="00B536D6" w:rsidP="00B536D6">
            <w:pPr>
              <w:spacing w:line="293" w:lineRule="atLeast"/>
              <w:jc w:val="center"/>
              <w:rPr>
                <w:b/>
                <w:bCs/>
                <w:color w:val="333333"/>
                <w:sz w:val="28"/>
                <w:szCs w:val="28"/>
              </w:rPr>
            </w:pPr>
            <w:r w:rsidRPr="000F3945">
              <w:rPr>
                <w:b/>
                <w:bCs/>
                <w:color w:val="333333"/>
                <w:sz w:val="28"/>
                <w:szCs w:val="28"/>
              </w:rPr>
              <w:t>Стаж для назначения пенсии за выслугу лет в соответствующем году</w:t>
            </w:r>
          </w:p>
        </w:tc>
      </w:tr>
      <w:tr w:rsidR="00B536D6" w:rsidRPr="000F3945" w:rsidTr="00B536D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536D6" w:rsidRPr="000F3945" w:rsidRDefault="00B536D6" w:rsidP="00B536D6">
            <w:pPr>
              <w:spacing w:line="293" w:lineRule="atLeast"/>
              <w:jc w:val="center"/>
              <w:rPr>
                <w:b/>
                <w:bCs/>
                <w:color w:val="333333"/>
                <w:sz w:val="28"/>
                <w:szCs w:val="28"/>
              </w:rPr>
            </w:pPr>
            <w:r w:rsidRPr="000F3945">
              <w:rPr>
                <w:b/>
                <w:bCs/>
                <w:color w:val="333333"/>
                <w:sz w:val="28"/>
                <w:szCs w:val="28"/>
              </w:rPr>
              <w:t>2017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536D6" w:rsidRPr="000F3945" w:rsidRDefault="00B536D6" w:rsidP="00B536D6">
            <w:pPr>
              <w:spacing w:line="293" w:lineRule="atLeast"/>
              <w:jc w:val="center"/>
              <w:rPr>
                <w:b/>
                <w:bCs/>
                <w:color w:val="333333"/>
                <w:sz w:val="28"/>
                <w:szCs w:val="28"/>
              </w:rPr>
            </w:pPr>
            <w:r w:rsidRPr="000F3945">
              <w:rPr>
                <w:b/>
                <w:bCs/>
                <w:color w:val="333333"/>
                <w:sz w:val="28"/>
                <w:szCs w:val="28"/>
              </w:rPr>
              <w:t>15 лет 6 месяцев</w:t>
            </w:r>
          </w:p>
        </w:tc>
      </w:tr>
      <w:tr w:rsidR="00B536D6" w:rsidRPr="000F3945" w:rsidTr="00B536D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536D6" w:rsidRPr="000F3945" w:rsidRDefault="00B536D6" w:rsidP="00B536D6">
            <w:pPr>
              <w:spacing w:line="293" w:lineRule="atLeast"/>
              <w:jc w:val="center"/>
              <w:rPr>
                <w:b/>
                <w:bCs/>
                <w:color w:val="333333"/>
                <w:sz w:val="28"/>
                <w:szCs w:val="28"/>
              </w:rPr>
            </w:pPr>
            <w:r w:rsidRPr="000F3945">
              <w:rPr>
                <w:b/>
                <w:bCs/>
                <w:color w:val="333333"/>
                <w:sz w:val="28"/>
                <w:szCs w:val="28"/>
              </w:rPr>
              <w:t>2018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536D6" w:rsidRPr="000F3945" w:rsidRDefault="00B536D6" w:rsidP="00B536D6">
            <w:pPr>
              <w:spacing w:line="293" w:lineRule="atLeast"/>
              <w:jc w:val="center"/>
              <w:rPr>
                <w:b/>
                <w:bCs/>
                <w:color w:val="333333"/>
                <w:sz w:val="28"/>
                <w:szCs w:val="28"/>
              </w:rPr>
            </w:pPr>
            <w:r w:rsidRPr="000F3945">
              <w:rPr>
                <w:b/>
                <w:bCs/>
                <w:color w:val="333333"/>
                <w:sz w:val="28"/>
                <w:szCs w:val="28"/>
              </w:rPr>
              <w:t>16 лет</w:t>
            </w:r>
          </w:p>
        </w:tc>
      </w:tr>
      <w:tr w:rsidR="00B536D6" w:rsidRPr="000F3945" w:rsidTr="00B536D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536D6" w:rsidRPr="000F3945" w:rsidRDefault="00B536D6" w:rsidP="00B536D6">
            <w:pPr>
              <w:spacing w:line="293" w:lineRule="atLeast"/>
              <w:jc w:val="center"/>
              <w:rPr>
                <w:b/>
                <w:bCs/>
                <w:color w:val="333333"/>
                <w:sz w:val="28"/>
                <w:szCs w:val="28"/>
              </w:rPr>
            </w:pPr>
            <w:r w:rsidRPr="000F3945">
              <w:rPr>
                <w:b/>
                <w:bCs/>
                <w:color w:val="333333"/>
                <w:sz w:val="28"/>
                <w:szCs w:val="28"/>
              </w:rPr>
              <w:t>2019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536D6" w:rsidRPr="000F3945" w:rsidRDefault="00B536D6" w:rsidP="00B536D6">
            <w:pPr>
              <w:spacing w:line="293" w:lineRule="atLeast"/>
              <w:jc w:val="center"/>
              <w:rPr>
                <w:b/>
                <w:bCs/>
                <w:color w:val="333333"/>
                <w:sz w:val="28"/>
                <w:szCs w:val="28"/>
              </w:rPr>
            </w:pPr>
            <w:r w:rsidRPr="000F3945">
              <w:rPr>
                <w:b/>
                <w:bCs/>
                <w:color w:val="333333"/>
                <w:sz w:val="28"/>
                <w:szCs w:val="28"/>
              </w:rPr>
              <w:t>16 лет 6 месяцев</w:t>
            </w:r>
          </w:p>
        </w:tc>
      </w:tr>
      <w:tr w:rsidR="00B536D6" w:rsidRPr="000F3945" w:rsidTr="00B536D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536D6" w:rsidRPr="000F3945" w:rsidRDefault="00B536D6" w:rsidP="00B536D6">
            <w:pPr>
              <w:spacing w:line="293" w:lineRule="atLeast"/>
              <w:jc w:val="center"/>
              <w:rPr>
                <w:b/>
                <w:bCs/>
                <w:color w:val="333333"/>
                <w:sz w:val="28"/>
                <w:szCs w:val="28"/>
              </w:rPr>
            </w:pPr>
            <w:r w:rsidRPr="000F3945">
              <w:rPr>
                <w:b/>
                <w:bCs/>
                <w:color w:val="333333"/>
                <w:sz w:val="28"/>
                <w:szCs w:val="28"/>
              </w:rPr>
              <w:t>2020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536D6" w:rsidRPr="000F3945" w:rsidRDefault="00B536D6" w:rsidP="00B536D6">
            <w:pPr>
              <w:spacing w:line="293" w:lineRule="atLeast"/>
              <w:jc w:val="center"/>
              <w:rPr>
                <w:b/>
                <w:bCs/>
                <w:color w:val="333333"/>
                <w:sz w:val="28"/>
                <w:szCs w:val="28"/>
              </w:rPr>
            </w:pPr>
            <w:r w:rsidRPr="000F3945">
              <w:rPr>
                <w:b/>
                <w:bCs/>
                <w:color w:val="333333"/>
                <w:sz w:val="28"/>
                <w:szCs w:val="28"/>
              </w:rPr>
              <w:t>17 лет</w:t>
            </w:r>
          </w:p>
        </w:tc>
      </w:tr>
      <w:tr w:rsidR="00B536D6" w:rsidRPr="000F3945" w:rsidTr="00B536D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536D6" w:rsidRPr="000F3945" w:rsidRDefault="00B536D6" w:rsidP="00B536D6">
            <w:pPr>
              <w:spacing w:line="293" w:lineRule="atLeast"/>
              <w:jc w:val="center"/>
              <w:rPr>
                <w:b/>
                <w:bCs/>
                <w:color w:val="333333"/>
                <w:sz w:val="28"/>
                <w:szCs w:val="28"/>
              </w:rPr>
            </w:pPr>
            <w:r w:rsidRPr="000F3945">
              <w:rPr>
                <w:b/>
                <w:bCs/>
                <w:color w:val="333333"/>
                <w:sz w:val="28"/>
                <w:szCs w:val="28"/>
              </w:rPr>
              <w:t>2021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536D6" w:rsidRPr="000F3945" w:rsidRDefault="00B536D6" w:rsidP="00B536D6">
            <w:pPr>
              <w:spacing w:line="293" w:lineRule="atLeast"/>
              <w:jc w:val="center"/>
              <w:rPr>
                <w:b/>
                <w:bCs/>
                <w:color w:val="333333"/>
                <w:sz w:val="28"/>
                <w:szCs w:val="28"/>
              </w:rPr>
            </w:pPr>
            <w:r w:rsidRPr="000F3945">
              <w:rPr>
                <w:b/>
                <w:bCs/>
                <w:color w:val="333333"/>
                <w:sz w:val="28"/>
                <w:szCs w:val="28"/>
              </w:rPr>
              <w:t>17 лет 6 месяцев</w:t>
            </w:r>
          </w:p>
        </w:tc>
      </w:tr>
      <w:tr w:rsidR="00B536D6" w:rsidRPr="000F3945" w:rsidTr="00B536D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536D6" w:rsidRPr="000F3945" w:rsidRDefault="00B536D6" w:rsidP="00B536D6">
            <w:pPr>
              <w:spacing w:line="293" w:lineRule="atLeast"/>
              <w:jc w:val="center"/>
              <w:rPr>
                <w:b/>
                <w:bCs/>
                <w:color w:val="333333"/>
                <w:sz w:val="28"/>
                <w:szCs w:val="28"/>
              </w:rPr>
            </w:pPr>
            <w:r w:rsidRPr="000F3945">
              <w:rPr>
                <w:b/>
                <w:bCs/>
                <w:color w:val="333333"/>
                <w:sz w:val="28"/>
                <w:szCs w:val="28"/>
              </w:rPr>
              <w:t>2022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536D6" w:rsidRPr="000F3945" w:rsidRDefault="00B536D6" w:rsidP="00B536D6">
            <w:pPr>
              <w:spacing w:line="293" w:lineRule="atLeast"/>
              <w:jc w:val="center"/>
              <w:rPr>
                <w:b/>
                <w:bCs/>
                <w:color w:val="333333"/>
                <w:sz w:val="28"/>
                <w:szCs w:val="28"/>
              </w:rPr>
            </w:pPr>
            <w:r w:rsidRPr="000F3945">
              <w:rPr>
                <w:b/>
                <w:bCs/>
                <w:color w:val="333333"/>
                <w:sz w:val="28"/>
                <w:szCs w:val="28"/>
              </w:rPr>
              <w:t>18 лет</w:t>
            </w:r>
          </w:p>
        </w:tc>
      </w:tr>
      <w:tr w:rsidR="00B536D6" w:rsidRPr="000F3945" w:rsidTr="00B536D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536D6" w:rsidRPr="000F3945" w:rsidRDefault="00B536D6" w:rsidP="00B536D6">
            <w:pPr>
              <w:spacing w:line="293" w:lineRule="atLeast"/>
              <w:jc w:val="center"/>
              <w:rPr>
                <w:b/>
                <w:bCs/>
                <w:color w:val="333333"/>
                <w:sz w:val="28"/>
                <w:szCs w:val="28"/>
              </w:rPr>
            </w:pPr>
            <w:r w:rsidRPr="000F3945">
              <w:rPr>
                <w:b/>
                <w:bCs/>
                <w:color w:val="333333"/>
                <w:sz w:val="28"/>
                <w:szCs w:val="28"/>
              </w:rPr>
              <w:t>2023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536D6" w:rsidRPr="000F3945" w:rsidRDefault="00B536D6" w:rsidP="00B536D6">
            <w:pPr>
              <w:spacing w:line="293" w:lineRule="atLeast"/>
              <w:jc w:val="center"/>
              <w:rPr>
                <w:b/>
                <w:bCs/>
                <w:color w:val="333333"/>
                <w:sz w:val="28"/>
                <w:szCs w:val="28"/>
              </w:rPr>
            </w:pPr>
            <w:r w:rsidRPr="000F3945">
              <w:rPr>
                <w:b/>
                <w:bCs/>
                <w:color w:val="333333"/>
                <w:sz w:val="28"/>
                <w:szCs w:val="28"/>
              </w:rPr>
              <w:t>18 лет 6 месяцев</w:t>
            </w:r>
          </w:p>
        </w:tc>
      </w:tr>
      <w:tr w:rsidR="00B536D6" w:rsidRPr="000F3945" w:rsidTr="00B536D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536D6" w:rsidRPr="000F3945" w:rsidRDefault="00B536D6" w:rsidP="00B536D6">
            <w:pPr>
              <w:spacing w:line="293" w:lineRule="atLeast"/>
              <w:jc w:val="center"/>
              <w:rPr>
                <w:b/>
                <w:bCs/>
                <w:color w:val="333333"/>
                <w:sz w:val="28"/>
                <w:szCs w:val="28"/>
              </w:rPr>
            </w:pPr>
            <w:r w:rsidRPr="000F3945">
              <w:rPr>
                <w:b/>
                <w:bCs/>
                <w:color w:val="333333"/>
                <w:sz w:val="28"/>
                <w:szCs w:val="28"/>
              </w:rPr>
              <w:t>2024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536D6" w:rsidRPr="000F3945" w:rsidRDefault="00B536D6" w:rsidP="00B536D6">
            <w:pPr>
              <w:spacing w:line="293" w:lineRule="atLeast"/>
              <w:jc w:val="center"/>
              <w:rPr>
                <w:b/>
                <w:bCs/>
                <w:color w:val="333333"/>
                <w:sz w:val="28"/>
                <w:szCs w:val="28"/>
              </w:rPr>
            </w:pPr>
            <w:r w:rsidRPr="000F3945">
              <w:rPr>
                <w:b/>
                <w:bCs/>
                <w:color w:val="333333"/>
                <w:sz w:val="28"/>
                <w:szCs w:val="28"/>
              </w:rPr>
              <w:t>19 лет</w:t>
            </w:r>
          </w:p>
        </w:tc>
      </w:tr>
      <w:tr w:rsidR="00B536D6" w:rsidRPr="000F3945" w:rsidTr="00B536D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536D6" w:rsidRPr="000F3945" w:rsidRDefault="00B536D6" w:rsidP="00B536D6">
            <w:pPr>
              <w:spacing w:line="293" w:lineRule="atLeast"/>
              <w:jc w:val="center"/>
              <w:rPr>
                <w:b/>
                <w:bCs/>
                <w:color w:val="333333"/>
                <w:sz w:val="28"/>
                <w:szCs w:val="28"/>
              </w:rPr>
            </w:pPr>
            <w:r w:rsidRPr="000F3945">
              <w:rPr>
                <w:b/>
                <w:bCs/>
                <w:color w:val="333333"/>
                <w:sz w:val="28"/>
                <w:szCs w:val="28"/>
              </w:rPr>
              <w:t>2025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536D6" w:rsidRPr="000F3945" w:rsidRDefault="00B536D6" w:rsidP="00B536D6">
            <w:pPr>
              <w:spacing w:line="293" w:lineRule="atLeast"/>
              <w:jc w:val="center"/>
              <w:rPr>
                <w:b/>
                <w:bCs/>
                <w:color w:val="333333"/>
                <w:sz w:val="28"/>
                <w:szCs w:val="28"/>
              </w:rPr>
            </w:pPr>
            <w:r w:rsidRPr="000F3945">
              <w:rPr>
                <w:b/>
                <w:bCs/>
                <w:color w:val="333333"/>
                <w:sz w:val="28"/>
                <w:szCs w:val="28"/>
              </w:rPr>
              <w:t>19 лет 6 месяцев</w:t>
            </w:r>
          </w:p>
        </w:tc>
      </w:tr>
      <w:tr w:rsidR="00B536D6" w:rsidRPr="000F3945" w:rsidTr="00B536D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536D6" w:rsidRPr="000F3945" w:rsidRDefault="00B536D6" w:rsidP="00B536D6">
            <w:pPr>
              <w:spacing w:line="293" w:lineRule="atLeast"/>
              <w:jc w:val="center"/>
              <w:rPr>
                <w:b/>
                <w:bCs/>
                <w:color w:val="333333"/>
                <w:sz w:val="28"/>
                <w:szCs w:val="28"/>
              </w:rPr>
            </w:pPr>
            <w:r w:rsidRPr="000F3945">
              <w:rPr>
                <w:b/>
                <w:bCs/>
                <w:color w:val="333333"/>
                <w:sz w:val="28"/>
                <w:szCs w:val="28"/>
              </w:rPr>
              <w:t>2026 и последующие годы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536D6" w:rsidRPr="000F3945" w:rsidRDefault="000F3945" w:rsidP="002E2DFD">
            <w:pPr>
              <w:pStyle w:val="a5"/>
              <w:numPr>
                <w:ilvl w:val="0"/>
                <w:numId w:val="3"/>
              </w:numPr>
              <w:spacing w:line="293" w:lineRule="atLeast"/>
              <w:jc w:val="center"/>
              <w:rPr>
                <w:b/>
                <w:bCs/>
                <w:color w:val="333333"/>
                <w:sz w:val="28"/>
                <w:szCs w:val="28"/>
              </w:rPr>
            </w:pPr>
            <w:r w:rsidRPr="000F3945">
              <w:rPr>
                <w:b/>
                <w:bCs/>
                <w:color w:val="333333"/>
                <w:sz w:val="28"/>
                <w:szCs w:val="28"/>
              </w:rPr>
              <w:t>л</w:t>
            </w:r>
            <w:r w:rsidR="00B536D6" w:rsidRPr="000F3945">
              <w:rPr>
                <w:b/>
                <w:bCs/>
                <w:color w:val="333333"/>
                <w:sz w:val="28"/>
                <w:szCs w:val="28"/>
              </w:rPr>
              <w:t>ет</w:t>
            </w:r>
          </w:p>
        </w:tc>
      </w:tr>
    </w:tbl>
    <w:p w:rsidR="00C3345E" w:rsidRPr="000F3945" w:rsidRDefault="00C3345E" w:rsidP="002E2DFD">
      <w:pPr>
        <w:pStyle w:val="a5"/>
        <w:numPr>
          <w:ilvl w:val="0"/>
          <w:numId w:val="2"/>
        </w:numPr>
        <w:jc w:val="both"/>
        <w:rPr>
          <w:b/>
          <w:sz w:val="28"/>
          <w:szCs w:val="28"/>
        </w:rPr>
      </w:pPr>
      <w:r w:rsidRPr="000F3945">
        <w:rPr>
          <w:b/>
          <w:sz w:val="28"/>
          <w:szCs w:val="28"/>
        </w:rPr>
        <w:t xml:space="preserve">Статью 2 дополнить частью 4 и 4.1 следующего содержания; </w:t>
      </w:r>
    </w:p>
    <w:p w:rsidR="00C3345E" w:rsidRPr="000F3945" w:rsidRDefault="00C3345E" w:rsidP="00C3345E">
      <w:pPr>
        <w:ind w:left="-709"/>
        <w:jc w:val="both"/>
        <w:rPr>
          <w:sz w:val="28"/>
          <w:szCs w:val="28"/>
        </w:rPr>
      </w:pPr>
      <w:r w:rsidRPr="000F3945">
        <w:rPr>
          <w:b/>
          <w:sz w:val="28"/>
          <w:szCs w:val="28"/>
        </w:rPr>
        <w:t xml:space="preserve">Лица, замещающие муниципальные должности </w:t>
      </w:r>
      <w:r w:rsidRPr="000F3945">
        <w:rPr>
          <w:sz w:val="28"/>
          <w:szCs w:val="28"/>
        </w:rPr>
        <w:t xml:space="preserve">настоящего Положения, при наличии стажа, исчисленного в соответствии с положениями настоящего Положения, не менее </w:t>
      </w:r>
      <w:r w:rsidR="00A35265" w:rsidRPr="000F3945">
        <w:rPr>
          <w:sz w:val="28"/>
          <w:szCs w:val="28"/>
        </w:rPr>
        <w:t>18</w:t>
      </w:r>
      <w:r w:rsidRPr="000F3945">
        <w:rPr>
          <w:sz w:val="28"/>
          <w:szCs w:val="28"/>
        </w:rPr>
        <w:t xml:space="preserve"> лет имеют право на пенсию за выслугу лет в размерах, установленных настоящим Положением для назначения пенсии за выслугу лет лицам, замещавшим муниципальные должности, до приобретения права на страховую пенсию про старости (инвалидности), если непосредственно перед увольнением они замещали муниципальные должности (муниципальные должности и должности муниципальной службы) не менее 7 лет.</w:t>
      </w:r>
    </w:p>
    <w:p w:rsidR="00C3345E" w:rsidRPr="000F3945" w:rsidRDefault="00C3345E" w:rsidP="00C3345E">
      <w:pPr>
        <w:ind w:left="-709"/>
        <w:jc w:val="both"/>
        <w:rPr>
          <w:sz w:val="28"/>
          <w:szCs w:val="28"/>
        </w:rPr>
      </w:pPr>
      <w:r w:rsidRPr="000F3945">
        <w:rPr>
          <w:b/>
          <w:sz w:val="28"/>
          <w:szCs w:val="28"/>
        </w:rPr>
        <w:lastRenderedPageBreak/>
        <w:t xml:space="preserve">Муниципальные служащие, при наличии стажа, исчисленного в соответствии с положениями настоящего </w:t>
      </w:r>
      <w:r w:rsidRPr="000F3945">
        <w:rPr>
          <w:sz w:val="28"/>
          <w:szCs w:val="28"/>
        </w:rPr>
        <w:t xml:space="preserve">Положения, не менее </w:t>
      </w:r>
      <w:r w:rsidR="002E2DFD" w:rsidRPr="000F3945">
        <w:rPr>
          <w:sz w:val="28"/>
          <w:szCs w:val="28"/>
        </w:rPr>
        <w:t>18</w:t>
      </w:r>
      <w:r w:rsidRPr="000F3945">
        <w:rPr>
          <w:sz w:val="28"/>
          <w:szCs w:val="28"/>
        </w:rPr>
        <w:t xml:space="preserve"> лет и увольнении с должности муниципальной службы по основанию, предусмотренному статьей 80 Трудового Кодекса Российской Федерации, до приобретения права на страховую пенсию по старости (инвалидности) имеют право на пенсию за выслугу лет, если непосредственно они замещали должности муниципальной службы (должности).</w:t>
      </w:r>
    </w:p>
    <w:p w:rsidR="00C3345E" w:rsidRPr="000F3945" w:rsidRDefault="00C3345E" w:rsidP="00C3345E">
      <w:pPr>
        <w:pStyle w:val="a5"/>
        <w:numPr>
          <w:ilvl w:val="0"/>
          <w:numId w:val="2"/>
        </w:numPr>
        <w:jc w:val="both"/>
        <w:rPr>
          <w:sz w:val="28"/>
          <w:szCs w:val="28"/>
        </w:rPr>
      </w:pPr>
      <w:r w:rsidRPr="000F3945">
        <w:rPr>
          <w:sz w:val="28"/>
          <w:szCs w:val="28"/>
        </w:rPr>
        <w:t xml:space="preserve"> Статью 11 пункт 1 изложить в новой редакции: </w:t>
      </w:r>
    </w:p>
    <w:p w:rsidR="00C3345E" w:rsidRPr="000F3945" w:rsidRDefault="00C3345E" w:rsidP="00C3345E">
      <w:pPr>
        <w:pStyle w:val="a5"/>
        <w:ind w:left="-349"/>
        <w:jc w:val="both"/>
        <w:rPr>
          <w:sz w:val="28"/>
          <w:szCs w:val="28"/>
        </w:rPr>
      </w:pPr>
      <w:r w:rsidRPr="000F3945">
        <w:rPr>
          <w:sz w:val="28"/>
          <w:szCs w:val="28"/>
        </w:rPr>
        <w:t xml:space="preserve">- пенсия за выслугу лет назначается с 1 числа месяца, в котором гражданин обратился за ней, но не ранее чем со дня возникновения права на нее. Днем обращения за назначением пенсии за выслугу лет считается день регистрации заявления со всеми необходимыми документами в комиссию по исчислению стажа муниципального образования «Хатажукайское сельское поселение».    </w:t>
      </w:r>
    </w:p>
    <w:p w:rsidR="00C3345E" w:rsidRPr="000F3945" w:rsidRDefault="00C3345E" w:rsidP="00C3345E">
      <w:pPr>
        <w:pStyle w:val="a5"/>
        <w:numPr>
          <w:ilvl w:val="0"/>
          <w:numId w:val="1"/>
        </w:numPr>
        <w:ind w:left="-567" w:firstLine="283"/>
        <w:jc w:val="both"/>
        <w:rPr>
          <w:sz w:val="28"/>
          <w:szCs w:val="28"/>
        </w:rPr>
      </w:pPr>
      <w:r w:rsidRPr="000F3945">
        <w:rPr>
          <w:sz w:val="28"/>
          <w:szCs w:val="28"/>
        </w:rPr>
        <w:t xml:space="preserve">Обнародовать настоящее Решение Совета народных депутатов в соответствии с Уставом администрации муниципального образования «Хатажукайское сельское поселение», разместить на официальном сайте администрации муниципального образования «Хатажукайское сельское поселение» Шовгеновского района   Республик Адыгея. </w:t>
      </w:r>
    </w:p>
    <w:p w:rsidR="00C3345E" w:rsidRPr="000F3945" w:rsidRDefault="00C3345E" w:rsidP="00C3345E">
      <w:pPr>
        <w:pStyle w:val="a5"/>
        <w:numPr>
          <w:ilvl w:val="0"/>
          <w:numId w:val="1"/>
        </w:numPr>
        <w:ind w:left="-142" w:hanging="142"/>
        <w:jc w:val="both"/>
        <w:rPr>
          <w:sz w:val="28"/>
          <w:szCs w:val="28"/>
        </w:rPr>
      </w:pPr>
      <w:r w:rsidRPr="000F3945">
        <w:rPr>
          <w:sz w:val="28"/>
          <w:szCs w:val="28"/>
        </w:rPr>
        <w:t xml:space="preserve">Решение вступает в силу с момента его принятия. </w:t>
      </w:r>
    </w:p>
    <w:p w:rsidR="00C3345E" w:rsidRPr="000F3945" w:rsidRDefault="00C3345E" w:rsidP="00C3345E">
      <w:pPr>
        <w:pStyle w:val="a5"/>
        <w:numPr>
          <w:ilvl w:val="0"/>
          <w:numId w:val="1"/>
        </w:numPr>
        <w:ind w:left="-709" w:firstLine="425"/>
        <w:jc w:val="both"/>
        <w:rPr>
          <w:sz w:val="28"/>
          <w:szCs w:val="28"/>
        </w:rPr>
      </w:pPr>
      <w:r w:rsidRPr="000F3945">
        <w:rPr>
          <w:sz w:val="28"/>
          <w:szCs w:val="28"/>
        </w:rPr>
        <w:t xml:space="preserve">Контроль за исполнением настоящего Решения </w:t>
      </w:r>
      <w:proofErr w:type="gramStart"/>
      <w:r w:rsidRPr="000F3945">
        <w:rPr>
          <w:sz w:val="28"/>
          <w:szCs w:val="28"/>
        </w:rPr>
        <w:t>СНД  возложить</w:t>
      </w:r>
      <w:proofErr w:type="gramEnd"/>
      <w:r w:rsidRPr="000F3945">
        <w:rPr>
          <w:sz w:val="28"/>
          <w:szCs w:val="28"/>
        </w:rPr>
        <w:t xml:space="preserve"> на заместителя главы администрации муниципального образования «Хатажукайское сельское поселение». </w:t>
      </w:r>
    </w:p>
    <w:p w:rsidR="00C3345E" w:rsidRPr="000F3945" w:rsidRDefault="00C3345E" w:rsidP="00C3345E">
      <w:pPr>
        <w:jc w:val="both"/>
        <w:rPr>
          <w:sz w:val="28"/>
          <w:szCs w:val="28"/>
        </w:rPr>
      </w:pPr>
    </w:p>
    <w:p w:rsidR="002E2DFD" w:rsidRPr="000F3945" w:rsidRDefault="002E2DFD" w:rsidP="00C3345E">
      <w:pPr>
        <w:jc w:val="both"/>
        <w:rPr>
          <w:sz w:val="28"/>
          <w:szCs w:val="28"/>
        </w:rPr>
      </w:pPr>
    </w:p>
    <w:p w:rsidR="002E2DFD" w:rsidRPr="000F3945" w:rsidRDefault="002E2DFD" w:rsidP="00C3345E">
      <w:pPr>
        <w:jc w:val="both"/>
        <w:rPr>
          <w:sz w:val="28"/>
          <w:szCs w:val="28"/>
        </w:rPr>
      </w:pPr>
    </w:p>
    <w:p w:rsidR="00C3345E" w:rsidRPr="000F3945" w:rsidRDefault="00C3345E" w:rsidP="00C3345E">
      <w:pPr>
        <w:jc w:val="both"/>
        <w:rPr>
          <w:sz w:val="28"/>
          <w:szCs w:val="28"/>
        </w:rPr>
      </w:pPr>
    </w:p>
    <w:p w:rsidR="002E2DFD" w:rsidRPr="000F3945" w:rsidRDefault="002E2DFD" w:rsidP="00C3345E">
      <w:pPr>
        <w:jc w:val="both"/>
        <w:rPr>
          <w:sz w:val="28"/>
          <w:szCs w:val="28"/>
        </w:rPr>
      </w:pPr>
    </w:p>
    <w:p w:rsidR="00C3345E" w:rsidRPr="000F3945" w:rsidRDefault="00C3345E" w:rsidP="00C3345E">
      <w:pPr>
        <w:jc w:val="both"/>
        <w:rPr>
          <w:sz w:val="28"/>
          <w:szCs w:val="28"/>
        </w:rPr>
      </w:pPr>
    </w:p>
    <w:p w:rsidR="002E2DFD" w:rsidRPr="000F3945" w:rsidRDefault="00C3345E" w:rsidP="002E2DFD">
      <w:pPr>
        <w:ind w:hanging="567"/>
        <w:jc w:val="both"/>
        <w:rPr>
          <w:sz w:val="28"/>
          <w:szCs w:val="28"/>
        </w:rPr>
      </w:pPr>
      <w:r w:rsidRPr="000F3945">
        <w:rPr>
          <w:sz w:val="28"/>
          <w:szCs w:val="28"/>
        </w:rPr>
        <w:t xml:space="preserve">Глава администрации муниципального образования </w:t>
      </w:r>
    </w:p>
    <w:p w:rsidR="005A5DDA" w:rsidRPr="002E2DFD" w:rsidRDefault="00C3345E" w:rsidP="002E2DFD">
      <w:pPr>
        <w:ind w:hanging="567"/>
        <w:jc w:val="both"/>
        <w:rPr>
          <w:sz w:val="28"/>
          <w:szCs w:val="28"/>
        </w:rPr>
      </w:pPr>
      <w:r w:rsidRPr="000F3945">
        <w:rPr>
          <w:sz w:val="28"/>
          <w:szCs w:val="28"/>
        </w:rPr>
        <w:t>«Хатажук</w:t>
      </w:r>
      <w:r>
        <w:rPr>
          <w:sz w:val="28"/>
          <w:szCs w:val="28"/>
        </w:rPr>
        <w:t xml:space="preserve">айское сельское </w:t>
      </w:r>
      <w:proofErr w:type="gramStart"/>
      <w:r>
        <w:rPr>
          <w:sz w:val="28"/>
          <w:szCs w:val="28"/>
        </w:rPr>
        <w:t xml:space="preserve">поселение»   </w:t>
      </w:r>
      <w:bookmarkStart w:id="0" w:name="_GoBack"/>
      <w:bookmarkEnd w:id="0"/>
      <w:proofErr w:type="gramEnd"/>
      <w:r>
        <w:rPr>
          <w:sz w:val="28"/>
          <w:szCs w:val="28"/>
        </w:rPr>
        <w:t xml:space="preserve">               </w:t>
      </w:r>
      <w:r w:rsidR="002E2DFD">
        <w:rPr>
          <w:sz w:val="28"/>
          <w:szCs w:val="28"/>
        </w:rPr>
        <w:t xml:space="preserve">                    </w:t>
      </w:r>
      <w:r w:rsidR="000F3945">
        <w:rPr>
          <w:sz w:val="28"/>
          <w:szCs w:val="28"/>
        </w:rPr>
        <w:t xml:space="preserve"> </w:t>
      </w:r>
      <w:r w:rsidR="002E2DFD">
        <w:rPr>
          <w:sz w:val="28"/>
          <w:szCs w:val="28"/>
        </w:rPr>
        <w:t xml:space="preserve">         К. А. </w:t>
      </w:r>
      <w:proofErr w:type="spellStart"/>
      <w:r w:rsidR="002E2DFD">
        <w:rPr>
          <w:sz w:val="28"/>
          <w:szCs w:val="28"/>
        </w:rPr>
        <w:t>Карабетов</w:t>
      </w:r>
      <w:proofErr w:type="spellEnd"/>
      <w:r w:rsidR="002E2DFD">
        <w:rPr>
          <w:sz w:val="28"/>
          <w:szCs w:val="28"/>
        </w:rPr>
        <w:t xml:space="preserve">   </w:t>
      </w:r>
      <w:r>
        <w:rPr>
          <w:sz w:val="28"/>
          <w:szCs w:val="28"/>
        </w:rPr>
        <w:t xml:space="preserve">                 </w:t>
      </w:r>
    </w:p>
    <w:sectPr w:rsidR="005A5DDA" w:rsidRPr="002E2D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F699B"/>
    <w:multiLevelType w:val="multilevel"/>
    <w:tmpl w:val="8B942DF0"/>
    <w:lvl w:ilvl="0">
      <w:start w:val="1"/>
      <w:numFmt w:val="decimal"/>
      <w:lvlText w:val="%1."/>
      <w:lvlJc w:val="left"/>
      <w:pPr>
        <w:ind w:left="1637" w:hanging="360"/>
      </w:pPr>
    </w:lvl>
    <w:lvl w:ilvl="1">
      <w:start w:val="1"/>
      <w:numFmt w:val="decimal"/>
      <w:isLgl/>
      <w:lvlText w:val="%1.%2."/>
      <w:lvlJc w:val="left"/>
      <w:pPr>
        <w:ind w:left="8723" w:hanging="360"/>
      </w:pPr>
    </w:lvl>
    <w:lvl w:ilvl="2">
      <w:start w:val="1"/>
      <w:numFmt w:val="decimal"/>
      <w:isLgl/>
      <w:lvlText w:val="%1.%2.%3."/>
      <w:lvlJc w:val="left"/>
      <w:pPr>
        <w:ind w:left="1997" w:hanging="720"/>
      </w:pPr>
    </w:lvl>
    <w:lvl w:ilvl="3">
      <w:start w:val="1"/>
      <w:numFmt w:val="decimal"/>
      <w:isLgl/>
      <w:lvlText w:val="%1.%2.%3.%4."/>
      <w:lvlJc w:val="left"/>
      <w:pPr>
        <w:ind w:left="1997" w:hanging="720"/>
      </w:pPr>
    </w:lvl>
    <w:lvl w:ilvl="4">
      <w:start w:val="1"/>
      <w:numFmt w:val="decimal"/>
      <w:isLgl/>
      <w:lvlText w:val="%1.%2.%3.%4.%5."/>
      <w:lvlJc w:val="left"/>
      <w:pPr>
        <w:ind w:left="2357" w:hanging="1080"/>
      </w:pPr>
    </w:lvl>
    <w:lvl w:ilvl="5">
      <w:start w:val="1"/>
      <w:numFmt w:val="decimal"/>
      <w:isLgl/>
      <w:lvlText w:val="%1.%2.%3.%4.%5.%6."/>
      <w:lvlJc w:val="left"/>
      <w:pPr>
        <w:ind w:left="2357" w:hanging="1080"/>
      </w:pPr>
    </w:lvl>
    <w:lvl w:ilvl="6">
      <w:start w:val="1"/>
      <w:numFmt w:val="decimal"/>
      <w:isLgl/>
      <w:lvlText w:val="%1.%2.%3.%4.%5.%6.%7."/>
      <w:lvlJc w:val="left"/>
      <w:pPr>
        <w:ind w:left="2717" w:hanging="1440"/>
      </w:pPr>
    </w:lvl>
    <w:lvl w:ilvl="7">
      <w:start w:val="1"/>
      <w:numFmt w:val="decimal"/>
      <w:isLgl/>
      <w:lvlText w:val="%1.%2.%3.%4.%5.%6.%7.%8."/>
      <w:lvlJc w:val="left"/>
      <w:pPr>
        <w:ind w:left="2717" w:hanging="1440"/>
      </w:pPr>
    </w:lvl>
    <w:lvl w:ilvl="8">
      <w:start w:val="1"/>
      <w:numFmt w:val="decimal"/>
      <w:isLgl/>
      <w:lvlText w:val="%1.%2.%3.%4.%5.%6.%7.%8.%9."/>
      <w:lvlJc w:val="left"/>
      <w:pPr>
        <w:ind w:left="3077" w:hanging="1800"/>
      </w:pPr>
    </w:lvl>
  </w:abstractNum>
  <w:abstractNum w:abstractNumId="1" w15:restartNumberingAfterBreak="0">
    <w:nsid w:val="309E4FC6"/>
    <w:multiLevelType w:val="hybridMultilevel"/>
    <w:tmpl w:val="D1682084"/>
    <w:lvl w:ilvl="0" w:tplc="B9269D6E">
      <w:start w:val="1"/>
      <w:numFmt w:val="decimal"/>
      <w:lvlText w:val="%1."/>
      <w:lvlJc w:val="left"/>
      <w:pPr>
        <w:ind w:left="-349" w:hanging="360"/>
      </w:pPr>
      <w:rPr>
        <w:rFonts w:ascii="Times New Roman" w:eastAsia="Times New Roman" w:hAnsi="Times New Roman" w:cs="Times New Roman"/>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2" w15:restartNumberingAfterBreak="0">
    <w:nsid w:val="5A7576D0"/>
    <w:multiLevelType w:val="hybridMultilevel"/>
    <w:tmpl w:val="23E6A16A"/>
    <w:lvl w:ilvl="0" w:tplc="59DE1850">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42F"/>
    <w:rsid w:val="000C3EE0"/>
    <w:rsid w:val="000F3945"/>
    <w:rsid w:val="002E2DFD"/>
    <w:rsid w:val="005A5DDA"/>
    <w:rsid w:val="006E3A9B"/>
    <w:rsid w:val="0089235D"/>
    <w:rsid w:val="00A35265"/>
    <w:rsid w:val="00A6442F"/>
    <w:rsid w:val="00B536D6"/>
    <w:rsid w:val="00C3345E"/>
    <w:rsid w:val="00D656A4"/>
    <w:rsid w:val="00FD3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692C7"/>
  <w15:chartTrackingRefBased/>
  <w15:docId w15:val="{1D700CF9-6F19-47F6-A2C5-960CB4282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45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3345E"/>
    <w:pPr>
      <w:spacing w:before="100" w:beforeAutospacing="1" w:after="100" w:afterAutospacing="1"/>
      <w:outlineLvl w:val="0"/>
    </w:pPr>
    <w:rPr>
      <w:b/>
      <w:bCs/>
      <w:kern w:val="36"/>
      <w:sz w:val="48"/>
      <w:szCs w:val="48"/>
    </w:rPr>
  </w:style>
  <w:style w:type="paragraph" w:styleId="2">
    <w:name w:val="heading 2"/>
    <w:basedOn w:val="a"/>
    <w:link w:val="20"/>
    <w:uiPriority w:val="9"/>
    <w:semiHidden/>
    <w:unhideWhenUsed/>
    <w:qFormat/>
    <w:rsid w:val="00C3345E"/>
    <w:pPr>
      <w:spacing w:before="100" w:beforeAutospacing="1" w:after="100" w:afterAutospacing="1"/>
      <w:outlineLvl w:val="1"/>
    </w:pPr>
    <w:rPr>
      <w:b/>
      <w:bCs/>
      <w:sz w:val="36"/>
      <w:szCs w:val="36"/>
    </w:rPr>
  </w:style>
  <w:style w:type="paragraph" w:styleId="5">
    <w:name w:val="heading 5"/>
    <w:basedOn w:val="a"/>
    <w:link w:val="50"/>
    <w:uiPriority w:val="9"/>
    <w:semiHidden/>
    <w:unhideWhenUsed/>
    <w:qFormat/>
    <w:rsid w:val="00C3345E"/>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345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C3345E"/>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semiHidden/>
    <w:rsid w:val="00C3345E"/>
    <w:rPr>
      <w:rFonts w:ascii="Times New Roman" w:eastAsia="Times New Roman" w:hAnsi="Times New Roman" w:cs="Times New Roman"/>
      <w:b/>
      <w:bCs/>
      <w:sz w:val="20"/>
      <w:szCs w:val="20"/>
      <w:lang w:eastAsia="ru-RU"/>
    </w:rPr>
  </w:style>
  <w:style w:type="paragraph" w:styleId="a3">
    <w:name w:val="Body Text Indent"/>
    <w:basedOn w:val="a"/>
    <w:link w:val="a4"/>
    <w:semiHidden/>
    <w:unhideWhenUsed/>
    <w:rsid w:val="00C3345E"/>
    <w:pPr>
      <w:spacing w:before="120" w:line="20" w:lineRule="atLeast"/>
      <w:ind w:hanging="48"/>
      <w:jc w:val="center"/>
    </w:pPr>
    <w:rPr>
      <w:b/>
      <w:i/>
      <w:sz w:val="22"/>
      <w:szCs w:val="20"/>
    </w:rPr>
  </w:style>
  <w:style w:type="character" w:customStyle="1" w:styleId="a4">
    <w:name w:val="Основной текст с отступом Знак"/>
    <w:basedOn w:val="a0"/>
    <w:link w:val="a3"/>
    <w:semiHidden/>
    <w:rsid w:val="00C3345E"/>
    <w:rPr>
      <w:rFonts w:ascii="Times New Roman" w:eastAsia="Times New Roman" w:hAnsi="Times New Roman" w:cs="Times New Roman"/>
      <w:b/>
      <w:i/>
      <w:szCs w:val="20"/>
      <w:lang w:eastAsia="ru-RU"/>
    </w:rPr>
  </w:style>
  <w:style w:type="paragraph" w:styleId="a5">
    <w:name w:val="List Paragraph"/>
    <w:basedOn w:val="a"/>
    <w:uiPriority w:val="34"/>
    <w:qFormat/>
    <w:rsid w:val="00C3345E"/>
    <w:pPr>
      <w:ind w:left="720"/>
      <w:contextualSpacing/>
    </w:pPr>
  </w:style>
  <w:style w:type="paragraph" w:customStyle="1" w:styleId="pright">
    <w:name w:val="pright"/>
    <w:basedOn w:val="a"/>
    <w:rsid w:val="00B536D6"/>
    <w:pPr>
      <w:spacing w:before="100" w:beforeAutospacing="1" w:after="100" w:afterAutospacing="1"/>
    </w:pPr>
  </w:style>
  <w:style w:type="paragraph" w:customStyle="1" w:styleId="pcenter">
    <w:name w:val="pcenter"/>
    <w:basedOn w:val="a"/>
    <w:rsid w:val="00B536D6"/>
    <w:pPr>
      <w:spacing w:before="100" w:beforeAutospacing="1" w:after="100" w:afterAutospacing="1"/>
    </w:pPr>
  </w:style>
  <w:style w:type="paragraph" w:styleId="a6">
    <w:name w:val="Balloon Text"/>
    <w:basedOn w:val="a"/>
    <w:link w:val="a7"/>
    <w:uiPriority w:val="99"/>
    <w:semiHidden/>
    <w:unhideWhenUsed/>
    <w:rsid w:val="000F3945"/>
    <w:rPr>
      <w:rFonts w:ascii="Segoe UI" w:hAnsi="Segoe UI" w:cs="Segoe UI"/>
      <w:sz w:val="18"/>
      <w:szCs w:val="18"/>
    </w:rPr>
  </w:style>
  <w:style w:type="character" w:customStyle="1" w:styleId="a7">
    <w:name w:val="Текст выноски Знак"/>
    <w:basedOn w:val="a0"/>
    <w:link w:val="a6"/>
    <w:uiPriority w:val="99"/>
    <w:semiHidden/>
    <w:rsid w:val="000F394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43480">
      <w:bodyDiv w:val="1"/>
      <w:marLeft w:val="0"/>
      <w:marRight w:val="0"/>
      <w:marTop w:val="0"/>
      <w:marBottom w:val="0"/>
      <w:divBdr>
        <w:top w:val="none" w:sz="0" w:space="0" w:color="auto"/>
        <w:left w:val="none" w:sz="0" w:space="0" w:color="auto"/>
        <w:bottom w:val="none" w:sz="0" w:space="0" w:color="auto"/>
        <w:right w:val="none" w:sz="0" w:space="0" w:color="auto"/>
      </w:divBdr>
    </w:div>
    <w:div w:id="596596701">
      <w:bodyDiv w:val="1"/>
      <w:marLeft w:val="0"/>
      <w:marRight w:val="0"/>
      <w:marTop w:val="0"/>
      <w:marBottom w:val="0"/>
      <w:divBdr>
        <w:top w:val="none" w:sz="0" w:space="0" w:color="auto"/>
        <w:left w:val="none" w:sz="0" w:space="0" w:color="auto"/>
        <w:bottom w:val="none" w:sz="0" w:space="0" w:color="auto"/>
        <w:right w:val="none" w:sz="0" w:space="0" w:color="auto"/>
      </w:divBdr>
    </w:div>
    <w:div w:id="141219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27425-37F1-4287-9764-479C1EA3F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1171</Words>
  <Characters>6680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2022-08-26T08:15:00Z</cp:lastPrinted>
  <dcterms:created xsi:type="dcterms:W3CDTF">2022-08-22T09:32:00Z</dcterms:created>
  <dcterms:modified xsi:type="dcterms:W3CDTF">2022-08-26T09:15:00Z</dcterms:modified>
</cp:coreProperties>
</file>