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77A" w:rsidRDefault="000C777A" w:rsidP="000C777A">
      <w:pPr>
        <w:jc w:val="center"/>
        <w:rPr>
          <w:b/>
          <w:bCs/>
        </w:rPr>
      </w:pPr>
      <w:bookmarkStart w:id="0" w:name="_GoBack"/>
      <w:r>
        <w:rPr>
          <w:b/>
          <w:bCs/>
        </w:rPr>
        <w:t xml:space="preserve">Отчет </w:t>
      </w:r>
    </w:p>
    <w:p w:rsidR="000C777A" w:rsidRDefault="000C777A" w:rsidP="000C777A">
      <w:pPr>
        <w:jc w:val="center"/>
        <w:rPr>
          <w:b/>
          <w:bCs/>
        </w:rPr>
      </w:pPr>
      <w:r>
        <w:rPr>
          <w:b/>
          <w:bCs/>
        </w:rPr>
        <w:t>Главы муниципального образования «</w:t>
      </w:r>
      <w:r w:rsidR="004632A8">
        <w:rPr>
          <w:b/>
          <w:bCs/>
        </w:rPr>
        <w:t>Хатажукайское</w:t>
      </w:r>
      <w:r>
        <w:rPr>
          <w:b/>
          <w:bCs/>
        </w:rPr>
        <w:t xml:space="preserve"> сельское поселение»</w:t>
      </w:r>
    </w:p>
    <w:p w:rsidR="000C777A" w:rsidRDefault="00CB102B" w:rsidP="000C777A">
      <w:pPr>
        <w:jc w:val="center"/>
        <w:rPr>
          <w:b/>
          <w:bCs/>
        </w:rPr>
      </w:pPr>
      <w:r>
        <w:rPr>
          <w:b/>
          <w:bCs/>
        </w:rPr>
        <w:t xml:space="preserve"> о работе за 2022</w:t>
      </w:r>
      <w:r w:rsidR="000C777A">
        <w:rPr>
          <w:b/>
          <w:bCs/>
        </w:rPr>
        <w:t xml:space="preserve"> год</w:t>
      </w:r>
    </w:p>
    <w:p w:rsidR="000C777A" w:rsidRDefault="000C777A" w:rsidP="000C777A">
      <w:pPr>
        <w:jc w:val="center"/>
      </w:pPr>
    </w:p>
    <w:p w:rsidR="000C777A" w:rsidRDefault="000C777A" w:rsidP="000C777A">
      <w:pPr>
        <w:jc w:val="center"/>
        <w:rPr>
          <w:b/>
          <w:bCs/>
        </w:rPr>
      </w:pPr>
      <w:r>
        <w:rPr>
          <w:b/>
          <w:bCs/>
        </w:rPr>
        <w:t>Уважаемые жители муниципального образования «</w:t>
      </w:r>
      <w:r w:rsidR="004632A8">
        <w:rPr>
          <w:b/>
          <w:bCs/>
        </w:rPr>
        <w:t>Хатажукайское</w:t>
      </w:r>
      <w:r>
        <w:rPr>
          <w:b/>
          <w:bCs/>
        </w:rPr>
        <w:t xml:space="preserve"> сельское поселение», гости!</w:t>
      </w:r>
    </w:p>
    <w:p w:rsidR="000C777A" w:rsidRDefault="000C777A" w:rsidP="000C777A">
      <w:pPr>
        <w:jc w:val="center"/>
      </w:pPr>
    </w:p>
    <w:p w:rsidR="000C777A" w:rsidRDefault="000C777A" w:rsidP="000C777A">
      <w:pPr>
        <w:jc w:val="both"/>
      </w:pPr>
      <w:r>
        <w:t xml:space="preserve">      Деятельность Администрации </w:t>
      </w:r>
      <w:r>
        <w:rPr>
          <w:bCs/>
        </w:rPr>
        <w:t>муниципального образования «</w:t>
      </w:r>
      <w:r w:rsidR="004632A8">
        <w:rPr>
          <w:bCs/>
        </w:rPr>
        <w:t>Хатажукайское</w:t>
      </w:r>
      <w:r>
        <w:rPr>
          <w:bCs/>
        </w:rPr>
        <w:t xml:space="preserve"> сельское поселение» </w:t>
      </w:r>
      <w:r w:rsidR="003C4B07">
        <w:t>в 2021</w:t>
      </w:r>
      <w:r>
        <w:t xml:space="preserve"> году осуществлялась в соответствии с  Федеральным Законом Российской Федерации  № 131-ФЗ «Об общих принципах организации местного самоуправления в Российской Федерации», в котором определены вопросы местного значения, с основными направлениями социально-экономической политики Российской Федерации, Республи</w:t>
      </w:r>
      <w:r w:rsidR="00046A76">
        <w:t xml:space="preserve">ки Адыгея, Шовгеновского района и </w:t>
      </w:r>
      <w:r>
        <w:t xml:space="preserve">  </w:t>
      </w:r>
      <w:r w:rsidR="00046A76">
        <w:t>н</w:t>
      </w:r>
      <w:r>
        <w:t xml:space="preserve">а основании решений Совета народных депутатов </w:t>
      </w:r>
      <w:r>
        <w:rPr>
          <w:bCs/>
        </w:rPr>
        <w:t>муниципального образования «</w:t>
      </w:r>
      <w:r w:rsidR="004632A8">
        <w:rPr>
          <w:bCs/>
        </w:rPr>
        <w:t>Хатажукайское</w:t>
      </w:r>
      <w:r>
        <w:rPr>
          <w:bCs/>
        </w:rPr>
        <w:t xml:space="preserve"> сельское поселение»</w:t>
      </w:r>
      <w:r>
        <w:t xml:space="preserve"> и НПА принятых администрацией поселения.  Повседневная работа Администрации- есть исполнение полномочий, предусмотренных Уставом поселения по обеспечению деятельности органа местного самоуправления. </w:t>
      </w:r>
    </w:p>
    <w:p w:rsidR="000C777A" w:rsidRDefault="000C777A" w:rsidP="000C777A">
      <w:pPr>
        <w:jc w:val="both"/>
      </w:pPr>
      <w:r>
        <w:t xml:space="preserve">    В состав </w:t>
      </w:r>
      <w:r>
        <w:rPr>
          <w:bCs/>
        </w:rPr>
        <w:t>муниципального образования «</w:t>
      </w:r>
      <w:r w:rsidR="004632A8">
        <w:rPr>
          <w:bCs/>
        </w:rPr>
        <w:t>Хатажукайское</w:t>
      </w:r>
      <w:r>
        <w:rPr>
          <w:bCs/>
        </w:rPr>
        <w:t xml:space="preserve"> сельское поселение» </w:t>
      </w:r>
      <w:r>
        <w:t xml:space="preserve">входят </w:t>
      </w:r>
      <w:r w:rsidR="00E77D70">
        <w:t>5</w:t>
      </w:r>
      <w:r>
        <w:t xml:space="preserve"> населенных пунктов. </w:t>
      </w:r>
    </w:p>
    <w:p w:rsidR="000C777A" w:rsidRDefault="000C777A" w:rsidP="000C777A">
      <w:pPr>
        <w:jc w:val="both"/>
        <w:rPr>
          <w:rFonts w:cs="Times New Roman"/>
        </w:rPr>
      </w:pPr>
      <w:r>
        <w:rPr>
          <w:rFonts w:cs="Times New Roman"/>
        </w:rPr>
        <w:t xml:space="preserve">Количество жителей поселения </w:t>
      </w:r>
      <w:proofErr w:type="gramStart"/>
      <w:r>
        <w:rPr>
          <w:rFonts w:cs="Times New Roman"/>
        </w:rPr>
        <w:t>составляет  -</w:t>
      </w:r>
      <w:proofErr w:type="gramEnd"/>
      <w:r>
        <w:rPr>
          <w:rFonts w:cs="Times New Roman"/>
        </w:rPr>
        <w:t xml:space="preserve"> </w:t>
      </w:r>
      <w:r w:rsidR="004632A8">
        <w:rPr>
          <w:rFonts w:cs="Times New Roman"/>
          <w:b/>
        </w:rPr>
        <w:t>4</w:t>
      </w:r>
      <w:r w:rsidR="008B4E2A">
        <w:rPr>
          <w:rFonts w:cs="Times New Roman"/>
          <w:b/>
        </w:rPr>
        <w:t>018</w:t>
      </w:r>
      <w:r w:rsidR="004632A8">
        <w:rPr>
          <w:rFonts w:cs="Times New Roman"/>
          <w:b/>
        </w:rPr>
        <w:t xml:space="preserve"> </w:t>
      </w:r>
      <w:r>
        <w:rPr>
          <w:rFonts w:cs="Times New Roman"/>
          <w:b/>
        </w:rPr>
        <w:t xml:space="preserve">человек </w:t>
      </w:r>
      <w:r>
        <w:rPr>
          <w:rFonts w:cs="Times New Roman"/>
        </w:rPr>
        <w:t>.</w:t>
      </w:r>
    </w:p>
    <w:p w:rsidR="000C777A" w:rsidRDefault="00E77D70" w:rsidP="000C777A">
      <w:pPr>
        <w:jc w:val="both"/>
        <w:rPr>
          <w:rFonts w:cs="Times New Roman"/>
          <w:b/>
        </w:rPr>
      </w:pPr>
      <w:r>
        <w:rPr>
          <w:rFonts w:cs="Times New Roman"/>
        </w:rPr>
        <w:t xml:space="preserve">     </w:t>
      </w:r>
      <w:r w:rsidR="008B4E2A">
        <w:rPr>
          <w:rFonts w:cs="Times New Roman"/>
        </w:rPr>
        <w:t>За 2022</w:t>
      </w:r>
      <w:r w:rsidR="000C777A">
        <w:rPr>
          <w:rFonts w:cs="Times New Roman"/>
        </w:rPr>
        <w:t xml:space="preserve"> год </w:t>
      </w:r>
      <w:r w:rsidR="000C777A">
        <w:rPr>
          <w:rFonts w:cs="Times New Roman"/>
          <w:b/>
        </w:rPr>
        <w:t xml:space="preserve">родилось - </w:t>
      </w:r>
      <w:r w:rsidR="008B4E2A">
        <w:rPr>
          <w:rFonts w:cs="Times New Roman"/>
          <w:b/>
        </w:rPr>
        <w:t>17</w:t>
      </w:r>
      <w:r w:rsidR="000C777A">
        <w:rPr>
          <w:rFonts w:cs="Times New Roman"/>
        </w:rPr>
        <w:t xml:space="preserve"> детей</w:t>
      </w:r>
      <w:r w:rsidR="000C777A">
        <w:rPr>
          <w:rFonts w:cs="Times New Roman"/>
          <w:b/>
        </w:rPr>
        <w:t xml:space="preserve">,  умерло </w:t>
      </w:r>
      <w:r w:rsidR="008B4E2A">
        <w:rPr>
          <w:rFonts w:cs="Times New Roman"/>
        </w:rPr>
        <w:t>52</w:t>
      </w:r>
      <w:r w:rsidR="000C777A">
        <w:rPr>
          <w:rFonts w:cs="Times New Roman"/>
        </w:rPr>
        <w:t xml:space="preserve"> человек</w:t>
      </w:r>
      <w:r w:rsidR="000C777A">
        <w:rPr>
          <w:rFonts w:cs="Times New Roman"/>
          <w:b/>
        </w:rPr>
        <w:t>.</w:t>
      </w:r>
    </w:p>
    <w:p w:rsidR="000C777A" w:rsidRDefault="000C777A" w:rsidP="000C777A">
      <w:pPr>
        <w:jc w:val="both"/>
        <w:rPr>
          <w:rFonts w:cs="Times New Roman"/>
          <w:b/>
        </w:rPr>
      </w:pPr>
    </w:p>
    <w:p w:rsidR="000C777A" w:rsidRDefault="000C777A" w:rsidP="000C777A">
      <w:pPr>
        <w:jc w:val="both"/>
        <w:rPr>
          <w:rFonts w:cs="Times New Roman"/>
        </w:rPr>
      </w:pPr>
      <w:r>
        <w:rPr>
          <w:rFonts w:cs="Times New Roman"/>
          <w:b/>
        </w:rPr>
        <w:t xml:space="preserve">Пенсионеров </w:t>
      </w:r>
      <w:r w:rsidR="008B4E2A">
        <w:rPr>
          <w:rFonts w:cs="Times New Roman"/>
          <w:b/>
        </w:rPr>
        <w:t>818</w:t>
      </w:r>
      <w:r>
        <w:rPr>
          <w:rFonts w:cs="Times New Roman"/>
          <w:b/>
        </w:rPr>
        <w:t xml:space="preserve"> чел</w:t>
      </w:r>
      <w:r>
        <w:rPr>
          <w:rFonts w:cs="Times New Roman"/>
        </w:rPr>
        <w:t>.</w:t>
      </w:r>
      <w:r w:rsidR="00E77D70">
        <w:rPr>
          <w:rFonts w:cs="Times New Roman"/>
        </w:rPr>
        <w:t xml:space="preserve"> </w:t>
      </w:r>
      <w:r>
        <w:rPr>
          <w:rFonts w:cs="Times New Roman"/>
          <w:b/>
        </w:rPr>
        <w:t xml:space="preserve">Детей и учащейся молодежи </w:t>
      </w:r>
      <w:r w:rsidR="00E77D70">
        <w:rPr>
          <w:rFonts w:cs="Times New Roman"/>
          <w:b/>
        </w:rPr>
        <w:t>736</w:t>
      </w:r>
      <w:r>
        <w:rPr>
          <w:rFonts w:cs="Times New Roman"/>
          <w:b/>
        </w:rPr>
        <w:t xml:space="preserve"> чел</w:t>
      </w:r>
      <w:r>
        <w:rPr>
          <w:rFonts w:cs="Times New Roman"/>
        </w:rPr>
        <w:t xml:space="preserve">. Население </w:t>
      </w:r>
      <w:r>
        <w:rPr>
          <w:rFonts w:cs="Times New Roman"/>
          <w:b/>
        </w:rPr>
        <w:t xml:space="preserve">трудоспособного возраста </w:t>
      </w:r>
      <w:r w:rsidR="008B4E2A">
        <w:rPr>
          <w:rFonts w:cs="Times New Roman"/>
          <w:b/>
        </w:rPr>
        <w:t xml:space="preserve">1253 </w:t>
      </w:r>
      <w:r>
        <w:rPr>
          <w:rFonts w:cs="Times New Roman"/>
          <w:b/>
        </w:rPr>
        <w:t xml:space="preserve">чел., </w:t>
      </w:r>
      <w:r>
        <w:rPr>
          <w:rFonts w:cs="Times New Roman"/>
        </w:rPr>
        <w:t xml:space="preserve">в основном  занимающихся  ведением ЛПХ. </w:t>
      </w:r>
    </w:p>
    <w:p w:rsidR="000C777A" w:rsidRDefault="000C777A" w:rsidP="003E1244">
      <w:pPr>
        <w:jc w:val="both"/>
        <w:outlineLvl w:val="0"/>
        <w:rPr>
          <w:color w:val="FF0000"/>
        </w:rPr>
      </w:pPr>
      <w:r>
        <w:rPr>
          <w:rFonts w:cs="Times New Roman"/>
          <w:b/>
        </w:rPr>
        <w:t>В центре занятости</w:t>
      </w:r>
      <w:r>
        <w:rPr>
          <w:rFonts w:cs="Times New Roman"/>
        </w:rPr>
        <w:t xml:space="preserve"> состоит </w:t>
      </w:r>
      <w:r w:rsidR="008B4E2A">
        <w:rPr>
          <w:rFonts w:cs="Times New Roman"/>
          <w:b/>
        </w:rPr>
        <w:t>54</w:t>
      </w:r>
      <w:r>
        <w:rPr>
          <w:rFonts w:cs="Times New Roman"/>
          <w:b/>
        </w:rPr>
        <w:t xml:space="preserve"> человек</w:t>
      </w:r>
      <w:r>
        <w:rPr>
          <w:rFonts w:cs="Times New Roman"/>
        </w:rPr>
        <w:t>.</w:t>
      </w:r>
    </w:p>
    <w:p w:rsidR="000C777A" w:rsidRDefault="000C777A" w:rsidP="000C777A">
      <w:pPr>
        <w:jc w:val="both"/>
        <w:rPr>
          <w:color w:val="FF0000"/>
        </w:rPr>
      </w:pPr>
      <w:r>
        <w:t xml:space="preserve">        Состав жителей на территории сельского поселения </w:t>
      </w:r>
      <w:r w:rsidR="001C63EF">
        <w:t>в основном составляют татары и адыгейцы</w:t>
      </w:r>
      <w:r>
        <w:t>,</w:t>
      </w:r>
      <w:r w:rsidR="00C42C27">
        <w:t xml:space="preserve"> русские</w:t>
      </w:r>
      <w:r>
        <w:t xml:space="preserve"> отличающихся уважительным отношением </w:t>
      </w:r>
      <w:r w:rsidR="001C63EF">
        <w:t>друг к другу</w:t>
      </w:r>
      <w:r>
        <w:t>.</w:t>
      </w:r>
    </w:p>
    <w:p w:rsidR="000C777A" w:rsidRDefault="001C63EF" w:rsidP="000C777A">
      <w:pPr>
        <w:jc w:val="both"/>
      </w:pPr>
      <w:r>
        <w:t>Неблагополучных семей</w:t>
      </w:r>
      <w:r w:rsidR="000C777A">
        <w:t>, на территории поселения</w:t>
      </w:r>
      <w:r>
        <w:t xml:space="preserve"> – 1, семья, в которой</w:t>
      </w:r>
      <w:r w:rsidR="000C777A">
        <w:t xml:space="preserve"> воспитывается </w:t>
      </w:r>
      <w:r w:rsidR="00E77D70">
        <w:t>2</w:t>
      </w:r>
      <w:r w:rsidR="000C777A">
        <w:t xml:space="preserve"> несовершеннолетних </w:t>
      </w:r>
      <w:r w:rsidR="00C42C27">
        <w:t>детей</w:t>
      </w:r>
      <w:r w:rsidR="000C777A">
        <w:t>.</w:t>
      </w:r>
    </w:p>
    <w:p w:rsidR="000C777A" w:rsidRDefault="000C777A" w:rsidP="000C777A">
      <w:pPr>
        <w:jc w:val="both"/>
      </w:pPr>
      <w:r>
        <w:t xml:space="preserve">   На территории </w:t>
      </w:r>
      <w:r>
        <w:rPr>
          <w:bCs/>
        </w:rPr>
        <w:t>муниципального образования «</w:t>
      </w:r>
      <w:r w:rsidR="004632A8">
        <w:rPr>
          <w:bCs/>
        </w:rPr>
        <w:t>Хатажукайское</w:t>
      </w:r>
      <w:r>
        <w:rPr>
          <w:bCs/>
        </w:rPr>
        <w:t xml:space="preserve"> сельское поселение» </w:t>
      </w:r>
      <w:r>
        <w:t xml:space="preserve">действуют:  2 общеобразовательные школы, 1 детский сад,  4 </w:t>
      </w:r>
      <w:proofErr w:type="spellStart"/>
      <w:r>
        <w:t>ФАПа</w:t>
      </w:r>
      <w:proofErr w:type="spellEnd"/>
      <w:r>
        <w:t xml:space="preserve">, </w:t>
      </w:r>
      <w:r w:rsidR="00980438">
        <w:t>2</w:t>
      </w:r>
      <w:r>
        <w:t xml:space="preserve"> почтовых отделения, 3 библиотеки,  1 филиал сбербанка, </w:t>
      </w:r>
      <w:r w:rsidR="008B4E2A">
        <w:t>19</w:t>
      </w:r>
      <w:r w:rsidRPr="00762E90">
        <w:t xml:space="preserve"> магазинов</w:t>
      </w:r>
      <w:r>
        <w:t>.</w:t>
      </w:r>
    </w:p>
    <w:p w:rsidR="000C777A" w:rsidRPr="00C03030" w:rsidRDefault="000C777A" w:rsidP="000C777A">
      <w:pPr>
        <w:jc w:val="both"/>
      </w:pPr>
      <w:r w:rsidRPr="00C03030">
        <w:t>В ли</w:t>
      </w:r>
      <w:r w:rsidR="008B4E2A">
        <w:t>чных подворьях на 01 января 2023</w:t>
      </w:r>
      <w:r w:rsidRPr="00C03030">
        <w:t xml:space="preserve">года содержится </w:t>
      </w:r>
      <w:r w:rsidR="008B4E2A">
        <w:t>1150</w:t>
      </w:r>
      <w:r w:rsidRPr="00C03030">
        <w:t xml:space="preserve"> голов крупного рогатого скота, в </w:t>
      </w:r>
      <w:proofErr w:type="spellStart"/>
      <w:r w:rsidRPr="00C03030">
        <w:t>т.ч</w:t>
      </w:r>
      <w:proofErr w:type="spellEnd"/>
      <w:r w:rsidRPr="00C03030">
        <w:t xml:space="preserve">. коров </w:t>
      </w:r>
      <w:r w:rsidR="008B4E2A">
        <w:t>701</w:t>
      </w:r>
      <w:r w:rsidRPr="00C03030">
        <w:t xml:space="preserve"> </w:t>
      </w:r>
      <w:proofErr w:type="gramStart"/>
      <w:r w:rsidRPr="00C03030">
        <w:t>голов,  овец</w:t>
      </w:r>
      <w:proofErr w:type="gramEnd"/>
      <w:r w:rsidRPr="00C03030">
        <w:t xml:space="preserve"> и коз </w:t>
      </w:r>
      <w:r w:rsidR="008B4E2A">
        <w:t xml:space="preserve">1700 </w:t>
      </w:r>
      <w:r w:rsidRPr="00C03030">
        <w:t xml:space="preserve">голов. лошадей </w:t>
      </w:r>
      <w:r w:rsidR="008B4E2A">
        <w:t>50</w:t>
      </w:r>
      <w:r w:rsidR="00C03030" w:rsidRPr="00C03030">
        <w:t xml:space="preserve"> голова</w:t>
      </w:r>
      <w:r w:rsidRPr="00C03030">
        <w:t>, более</w:t>
      </w:r>
      <w:r w:rsidR="008B4E2A">
        <w:t xml:space="preserve"> 20</w:t>
      </w:r>
      <w:r w:rsidRPr="00C03030">
        <w:t xml:space="preserve"> тыс. голов птицы.</w:t>
      </w:r>
    </w:p>
    <w:p w:rsidR="000C777A" w:rsidRDefault="000C777A" w:rsidP="000C777A">
      <w:pPr>
        <w:jc w:val="both"/>
        <w:rPr>
          <w:rFonts w:cs="Times New Roman"/>
        </w:rPr>
      </w:pPr>
      <w:r>
        <w:rPr>
          <w:rFonts w:cs="Times New Roman"/>
        </w:rPr>
        <w:t xml:space="preserve">В соответствии с Уставом </w:t>
      </w:r>
      <w:r>
        <w:rPr>
          <w:bCs/>
        </w:rPr>
        <w:t>муниципального образования «</w:t>
      </w:r>
      <w:r w:rsidR="004632A8">
        <w:rPr>
          <w:bCs/>
        </w:rPr>
        <w:t>Хатажукайское</w:t>
      </w:r>
      <w:r>
        <w:rPr>
          <w:bCs/>
        </w:rPr>
        <w:t xml:space="preserve"> сельское поселение» </w:t>
      </w:r>
      <w:r>
        <w:rPr>
          <w:rFonts w:cs="Times New Roman"/>
        </w:rPr>
        <w:t>органами местного самоуправления на территории являются Совет наро</w:t>
      </w:r>
      <w:r w:rsidR="008B4E2A">
        <w:rPr>
          <w:rFonts w:cs="Times New Roman"/>
        </w:rPr>
        <w:t>дных депутатов, избранный в 2022</w:t>
      </w:r>
      <w:r>
        <w:rPr>
          <w:rFonts w:cs="Times New Roman"/>
        </w:rPr>
        <w:t xml:space="preserve"> году в количестве 10 человек и администрация сельского поселения.</w:t>
      </w:r>
      <w:r w:rsidR="0001485E">
        <w:rPr>
          <w:rFonts w:cs="Times New Roman"/>
        </w:rPr>
        <w:t xml:space="preserve"> Но по состоянию здоровья один депутат был досрочно освобожден. </w:t>
      </w:r>
      <w:r w:rsidR="00D421FD">
        <w:rPr>
          <w:rFonts w:cs="Times New Roman"/>
        </w:rPr>
        <w:t xml:space="preserve"> В настоящее время количество депутатов 9 человек. </w:t>
      </w:r>
    </w:p>
    <w:p w:rsidR="000C777A" w:rsidRPr="000B0856" w:rsidRDefault="008B4E2A" w:rsidP="000C777A">
      <w:pPr>
        <w:jc w:val="both"/>
        <w:rPr>
          <w:color w:val="FF0000"/>
        </w:rPr>
      </w:pPr>
      <w:r w:rsidRPr="000B0856">
        <w:rPr>
          <w:color w:val="FF0000"/>
        </w:rPr>
        <w:t>В 2022</w:t>
      </w:r>
      <w:r w:rsidR="000C777A" w:rsidRPr="000B0856">
        <w:rPr>
          <w:color w:val="FF0000"/>
        </w:rPr>
        <w:t xml:space="preserve"> году было проведено </w:t>
      </w:r>
      <w:r w:rsidR="000C5862">
        <w:rPr>
          <w:color w:val="FF0000"/>
        </w:rPr>
        <w:t>11</w:t>
      </w:r>
      <w:r w:rsidR="000C777A" w:rsidRPr="000B0856">
        <w:rPr>
          <w:color w:val="FF0000"/>
        </w:rPr>
        <w:t xml:space="preserve"> заседаний Совета народных депутатов </w:t>
      </w:r>
      <w:r w:rsidR="000C777A" w:rsidRPr="000B0856">
        <w:rPr>
          <w:bCs/>
          <w:color w:val="FF0000"/>
        </w:rPr>
        <w:t>муниципального образования «</w:t>
      </w:r>
      <w:r w:rsidR="004632A8" w:rsidRPr="000B0856">
        <w:rPr>
          <w:bCs/>
          <w:color w:val="FF0000"/>
        </w:rPr>
        <w:t>Хатажукайское</w:t>
      </w:r>
      <w:r w:rsidR="000C777A" w:rsidRPr="000B0856">
        <w:rPr>
          <w:bCs/>
          <w:color w:val="FF0000"/>
        </w:rPr>
        <w:t xml:space="preserve"> сельское поселение»</w:t>
      </w:r>
      <w:r w:rsidR="000C777A" w:rsidRPr="000B0856">
        <w:rPr>
          <w:color w:val="FF0000"/>
        </w:rPr>
        <w:t xml:space="preserve">, было рассмотрено и принято </w:t>
      </w:r>
      <w:r w:rsidR="000C5862">
        <w:rPr>
          <w:color w:val="FF0000"/>
        </w:rPr>
        <w:t xml:space="preserve">28 </w:t>
      </w:r>
      <w:r w:rsidR="0001485E">
        <w:rPr>
          <w:color w:val="FF0000"/>
        </w:rPr>
        <w:t>Р</w:t>
      </w:r>
      <w:r w:rsidR="00D37B59" w:rsidRPr="000B0856">
        <w:rPr>
          <w:color w:val="FF0000"/>
        </w:rPr>
        <w:t>ешени</w:t>
      </w:r>
      <w:r w:rsidR="000C5862">
        <w:rPr>
          <w:color w:val="FF0000"/>
        </w:rPr>
        <w:t>й</w:t>
      </w:r>
      <w:r w:rsidR="0001485E">
        <w:rPr>
          <w:color w:val="FF0000"/>
        </w:rPr>
        <w:t xml:space="preserve"> Совета народных </w:t>
      </w:r>
      <w:proofErr w:type="gramStart"/>
      <w:r w:rsidR="0001485E">
        <w:rPr>
          <w:color w:val="FF0000"/>
        </w:rPr>
        <w:t xml:space="preserve">депутатов </w:t>
      </w:r>
      <w:r w:rsidR="000C777A" w:rsidRPr="000B0856">
        <w:rPr>
          <w:color w:val="FF0000"/>
        </w:rPr>
        <w:t>,</w:t>
      </w:r>
      <w:proofErr w:type="gramEnd"/>
      <w:r w:rsidR="000C777A" w:rsidRPr="000B0856">
        <w:rPr>
          <w:color w:val="FF0000"/>
        </w:rPr>
        <w:t xml:space="preserve"> среди них наиболее значимые: </w:t>
      </w:r>
    </w:p>
    <w:p w:rsidR="000C5862" w:rsidRDefault="00762E90" w:rsidP="00762E90">
      <w:pPr>
        <w:jc w:val="both"/>
        <w:rPr>
          <w:color w:val="FF0000"/>
        </w:rPr>
      </w:pPr>
      <w:r w:rsidRPr="000B0856">
        <w:rPr>
          <w:color w:val="FF0000"/>
        </w:rPr>
        <w:t xml:space="preserve">     </w:t>
      </w:r>
      <w:r w:rsidR="003E1244" w:rsidRPr="000B0856">
        <w:rPr>
          <w:color w:val="FF0000"/>
        </w:rPr>
        <w:t xml:space="preserve"> 1. </w:t>
      </w:r>
      <w:r w:rsidR="000C5862">
        <w:rPr>
          <w:color w:val="FF0000"/>
        </w:rPr>
        <w:t xml:space="preserve">Об установлении стоимости услуг, предоставляемых согласно гарантированному перечню </w:t>
      </w:r>
      <w:r w:rsidR="00241635">
        <w:rPr>
          <w:color w:val="FF0000"/>
        </w:rPr>
        <w:t>услуг по погребению в МО «Хатажукайское сельское поселение».</w:t>
      </w:r>
    </w:p>
    <w:p w:rsidR="000C777A" w:rsidRPr="000B0856" w:rsidRDefault="00D421FD" w:rsidP="00762E90">
      <w:pPr>
        <w:jc w:val="both"/>
        <w:rPr>
          <w:color w:val="FF0000"/>
        </w:rPr>
      </w:pPr>
      <w:r>
        <w:rPr>
          <w:color w:val="FF0000"/>
        </w:rPr>
        <w:t xml:space="preserve">2. </w:t>
      </w:r>
      <w:r w:rsidR="003E1244" w:rsidRPr="000B0856">
        <w:rPr>
          <w:color w:val="FF0000"/>
        </w:rPr>
        <w:t xml:space="preserve">О земельном </w:t>
      </w:r>
      <w:proofErr w:type="gramStart"/>
      <w:r w:rsidR="003E1244" w:rsidRPr="000B0856">
        <w:rPr>
          <w:color w:val="FF0000"/>
        </w:rPr>
        <w:t>налоге  на</w:t>
      </w:r>
      <w:proofErr w:type="gramEnd"/>
      <w:r w:rsidR="003E1244" w:rsidRPr="000B0856">
        <w:rPr>
          <w:color w:val="FF0000"/>
        </w:rPr>
        <w:t xml:space="preserve"> 202</w:t>
      </w:r>
      <w:r w:rsidR="000C5862">
        <w:rPr>
          <w:color w:val="FF0000"/>
        </w:rPr>
        <w:t>3</w:t>
      </w:r>
      <w:r w:rsidR="000C777A" w:rsidRPr="000B0856">
        <w:rPr>
          <w:color w:val="FF0000"/>
        </w:rPr>
        <w:t xml:space="preserve"> год, </w:t>
      </w:r>
    </w:p>
    <w:p w:rsidR="000C777A" w:rsidRPr="000B0856" w:rsidRDefault="000C777A" w:rsidP="00D421FD">
      <w:pPr>
        <w:pStyle w:val="a7"/>
        <w:numPr>
          <w:ilvl w:val="0"/>
          <w:numId w:val="2"/>
        </w:numPr>
        <w:ind w:left="284" w:hanging="284"/>
        <w:jc w:val="both"/>
        <w:rPr>
          <w:rStyle w:val="FontStyle19"/>
          <w:b w:val="0"/>
          <w:color w:val="FF0000"/>
        </w:rPr>
      </w:pPr>
      <w:r w:rsidRPr="000B0856">
        <w:rPr>
          <w:rStyle w:val="FontStyle19"/>
          <w:b w:val="0"/>
          <w:color w:val="FF0000"/>
        </w:rPr>
        <w:t>О</w:t>
      </w:r>
      <w:r w:rsidR="00762E90" w:rsidRPr="000B0856">
        <w:rPr>
          <w:rStyle w:val="FontStyle19"/>
          <w:b w:val="0"/>
          <w:color w:val="FF0000"/>
        </w:rPr>
        <w:t xml:space="preserve"> </w:t>
      </w:r>
      <w:r w:rsidRPr="000B0856">
        <w:rPr>
          <w:rStyle w:val="FontStyle19"/>
          <w:b w:val="0"/>
          <w:color w:val="FF0000"/>
        </w:rPr>
        <w:t xml:space="preserve">налоге на </w:t>
      </w:r>
      <w:r w:rsidR="003E1244" w:rsidRPr="000B0856">
        <w:rPr>
          <w:rStyle w:val="FontStyle19"/>
          <w:b w:val="0"/>
          <w:color w:val="FF0000"/>
        </w:rPr>
        <w:t>имущество физических лиц на 202</w:t>
      </w:r>
      <w:r w:rsidR="000C5862">
        <w:rPr>
          <w:rStyle w:val="FontStyle19"/>
          <w:b w:val="0"/>
          <w:color w:val="FF0000"/>
        </w:rPr>
        <w:t>3</w:t>
      </w:r>
      <w:r w:rsidRPr="000B0856">
        <w:rPr>
          <w:rStyle w:val="FontStyle19"/>
          <w:b w:val="0"/>
          <w:color w:val="FF0000"/>
        </w:rPr>
        <w:t>год.</w:t>
      </w:r>
    </w:p>
    <w:p w:rsidR="000C777A" w:rsidRPr="00241635" w:rsidRDefault="000C777A" w:rsidP="00D421FD">
      <w:pPr>
        <w:pStyle w:val="a7"/>
        <w:numPr>
          <w:ilvl w:val="0"/>
          <w:numId w:val="2"/>
        </w:numPr>
        <w:tabs>
          <w:tab w:val="left" w:pos="284"/>
        </w:tabs>
        <w:ind w:left="142" w:hanging="142"/>
        <w:jc w:val="both"/>
        <w:rPr>
          <w:color w:val="FF0000"/>
        </w:rPr>
      </w:pPr>
      <w:r w:rsidRPr="00241635">
        <w:rPr>
          <w:color w:val="FF0000"/>
        </w:rPr>
        <w:t>Об утверждении бюджета муниципального образования «</w:t>
      </w:r>
      <w:r w:rsidR="004632A8" w:rsidRPr="00241635">
        <w:rPr>
          <w:color w:val="FF0000"/>
        </w:rPr>
        <w:t>Хатажукайское</w:t>
      </w:r>
      <w:r w:rsidRPr="00241635">
        <w:rPr>
          <w:color w:val="FF0000"/>
        </w:rPr>
        <w:t xml:space="preserve"> сельское поселение» на 20</w:t>
      </w:r>
      <w:r w:rsidR="003E1244" w:rsidRPr="00241635">
        <w:rPr>
          <w:color w:val="FF0000"/>
        </w:rPr>
        <w:t>2</w:t>
      </w:r>
      <w:r w:rsidR="000C5862" w:rsidRPr="00241635">
        <w:rPr>
          <w:color w:val="FF0000"/>
        </w:rPr>
        <w:t>3 год и плановый период 2024</w:t>
      </w:r>
      <w:r w:rsidRPr="00241635">
        <w:rPr>
          <w:color w:val="FF0000"/>
        </w:rPr>
        <w:t>-20</w:t>
      </w:r>
      <w:r w:rsidR="000C5862" w:rsidRPr="00241635">
        <w:rPr>
          <w:color w:val="FF0000"/>
        </w:rPr>
        <w:t>25</w:t>
      </w:r>
      <w:r w:rsidRPr="00241635">
        <w:rPr>
          <w:color w:val="FF0000"/>
        </w:rPr>
        <w:t>годов.</w:t>
      </w:r>
    </w:p>
    <w:p w:rsidR="003E1244" w:rsidRPr="0001485E" w:rsidRDefault="00241635" w:rsidP="00D421FD">
      <w:pPr>
        <w:pStyle w:val="a7"/>
        <w:numPr>
          <w:ilvl w:val="0"/>
          <w:numId w:val="2"/>
        </w:numPr>
        <w:tabs>
          <w:tab w:val="left" w:pos="426"/>
        </w:tabs>
        <w:ind w:left="0" w:firstLine="142"/>
        <w:jc w:val="both"/>
        <w:rPr>
          <w:color w:val="FF0000"/>
        </w:rPr>
      </w:pPr>
      <w:r>
        <w:rPr>
          <w:color w:val="FF0000"/>
        </w:rPr>
        <w:t xml:space="preserve"> О внесении изменении и </w:t>
      </w:r>
      <w:proofErr w:type="spellStart"/>
      <w:r>
        <w:rPr>
          <w:color w:val="FF0000"/>
        </w:rPr>
        <w:t>дополнениий</w:t>
      </w:r>
      <w:proofErr w:type="spellEnd"/>
      <w:r>
        <w:rPr>
          <w:color w:val="FF0000"/>
        </w:rPr>
        <w:t xml:space="preserve"> в Устав </w:t>
      </w:r>
      <w:r w:rsidRPr="00241635">
        <w:rPr>
          <w:color w:val="FF0000"/>
        </w:rPr>
        <w:t>муниципального образования «Хатажукайское сельское поселение»</w:t>
      </w:r>
      <w:r>
        <w:rPr>
          <w:color w:val="FF0000"/>
        </w:rPr>
        <w:t xml:space="preserve">. </w:t>
      </w:r>
      <w:r w:rsidR="003E1244" w:rsidRPr="0001485E">
        <w:rPr>
          <w:color w:val="FF0000"/>
        </w:rPr>
        <w:t xml:space="preserve">     </w:t>
      </w:r>
    </w:p>
    <w:p w:rsidR="00D37B59" w:rsidRPr="000B0856" w:rsidRDefault="00D37B59" w:rsidP="000C777A">
      <w:pPr>
        <w:jc w:val="both"/>
        <w:rPr>
          <w:color w:val="FF0000"/>
        </w:rPr>
      </w:pPr>
    </w:p>
    <w:p w:rsidR="000C777A" w:rsidRPr="000B0856" w:rsidRDefault="000C777A" w:rsidP="000C777A">
      <w:pPr>
        <w:jc w:val="both"/>
        <w:rPr>
          <w:rFonts w:eastAsia="Arial" w:cs="Times New Roman"/>
          <w:color w:val="FF0000"/>
        </w:rPr>
      </w:pPr>
      <w:r w:rsidRPr="000B0856">
        <w:rPr>
          <w:rFonts w:eastAsia="Arial" w:cs="Times New Roman"/>
          <w:color w:val="FF0000"/>
        </w:rPr>
        <w:lastRenderedPageBreak/>
        <w:t xml:space="preserve">     Проведены публичные слушания </w:t>
      </w:r>
      <w:proofErr w:type="gramStart"/>
      <w:r w:rsidRPr="000B0856">
        <w:rPr>
          <w:rFonts w:eastAsia="Arial" w:cs="Times New Roman"/>
          <w:color w:val="FF0000"/>
        </w:rPr>
        <w:t>по :</w:t>
      </w:r>
      <w:proofErr w:type="gramEnd"/>
    </w:p>
    <w:p w:rsidR="000C777A" w:rsidRPr="000B0856" w:rsidRDefault="000C777A" w:rsidP="000C777A">
      <w:pPr>
        <w:jc w:val="both"/>
        <w:rPr>
          <w:color w:val="FF0000"/>
        </w:rPr>
      </w:pPr>
      <w:r w:rsidRPr="000B0856">
        <w:rPr>
          <w:color w:val="FF0000"/>
        </w:rPr>
        <w:t>- исполнению бюджета муниципального образования  «</w:t>
      </w:r>
      <w:r w:rsidR="004632A8" w:rsidRPr="000B0856">
        <w:rPr>
          <w:color w:val="FF0000"/>
        </w:rPr>
        <w:t>Хатажукайское</w:t>
      </w:r>
      <w:r w:rsidR="00D37B59" w:rsidRPr="000B0856">
        <w:rPr>
          <w:color w:val="FF0000"/>
        </w:rPr>
        <w:t xml:space="preserve"> сельско</w:t>
      </w:r>
      <w:r w:rsidR="003E1244" w:rsidRPr="000B0856">
        <w:rPr>
          <w:color w:val="FF0000"/>
        </w:rPr>
        <w:t>е поселение» за 2021</w:t>
      </w:r>
      <w:r w:rsidRPr="000B0856">
        <w:rPr>
          <w:color w:val="FF0000"/>
        </w:rPr>
        <w:t xml:space="preserve"> год.</w:t>
      </w:r>
    </w:p>
    <w:p w:rsidR="000C777A" w:rsidRDefault="000C777A" w:rsidP="000C777A">
      <w:pPr>
        <w:jc w:val="both"/>
        <w:rPr>
          <w:color w:val="FF0000"/>
        </w:rPr>
      </w:pPr>
      <w:r w:rsidRPr="000B0856">
        <w:rPr>
          <w:color w:val="FF0000"/>
        </w:rPr>
        <w:t>- утверждению бюджета муниципального образования «</w:t>
      </w:r>
      <w:r w:rsidR="004632A8" w:rsidRPr="000B0856">
        <w:rPr>
          <w:color w:val="FF0000"/>
        </w:rPr>
        <w:t>Хатажукайское</w:t>
      </w:r>
      <w:r w:rsidR="003E1244" w:rsidRPr="000B0856">
        <w:rPr>
          <w:color w:val="FF0000"/>
        </w:rPr>
        <w:t xml:space="preserve"> сельское поселение» на 202</w:t>
      </w:r>
      <w:r w:rsidR="00241635">
        <w:rPr>
          <w:color w:val="FF0000"/>
        </w:rPr>
        <w:t>3</w:t>
      </w:r>
      <w:r w:rsidR="003E1244" w:rsidRPr="000B0856">
        <w:rPr>
          <w:color w:val="FF0000"/>
        </w:rPr>
        <w:t xml:space="preserve"> год и плановый период 202</w:t>
      </w:r>
      <w:r w:rsidR="00241635">
        <w:rPr>
          <w:color w:val="FF0000"/>
        </w:rPr>
        <w:t>4</w:t>
      </w:r>
      <w:r w:rsidR="003E1244" w:rsidRPr="000B0856">
        <w:rPr>
          <w:color w:val="FF0000"/>
        </w:rPr>
        <w:t>-202</w:t>
      </w:r>
      <w:r w:rsidR="00241635">
        <w:rPr>
          <w:color w:val="FF0000"/>
        </w:rPr>
        <w:t>5</w:t>
      </w:r>
      <w:r w:rsidRPr="000B0856">
        <w:rPr>
          <w:color w:val="FF0000"/>
        </w:rPr>
        <w:t>годов.</w:t>
      </w:r>
    </w:p>
    <w:p w:rsidR="002515DF" w:rsidRPr="000B0856" w:rsidRDefault="0001485E" w:rsidP="000C777A">
      <w:pPr>
        <w:jc w:val="both"/>
        <w:rPr>
          <w:color w:val="FF0000"/>
        </w:rPr>
      </w:pPr>
      <w:r>
        <w:rPr>
          <w:color w:val="FF0000"/>
        </w:rPr>
        <w:t xml:space="preserve">- по внесению изменении в Устав </w:t>
      </w:r>
      <w:r w:rsidRPr="000B0856">
        <w:rPr>
          <w:color w:val="FF0000"/>
        </w:rPr>
        <w:t>муниципального образования «Хатажукайское сельское поселение»</w:t>
      </w:r>
    </w:p>
    <w:p w:rsidR="000C777A" w:rsidRDefault="000C777A" w:rsidP="000C777A">
      <w:pPr>
        <w:jc w:val="both"/>
        <w:rPr>
          <w:color w:val="00B050"/>
        </w:rPr>
      </w:pPr>
      <w:r>
        <w:t xml:space="preserve">В соответствии с должностными и </w:t>
      </w:r>
      <w:proofErr w:type="gramStart"/>
      <w:r>
        <w:t>административными  регламентами</w:t>
      </w:r>
      <w:proofErr w:type="gramEnd"/>
      <w:r>
        <w:t>, специалисты администрации ведут приём граждан, совместно с социальными работниками проводят обследование жилищных условий на оказание адресной материальной помощи в денежном выражении малообеспеченным и нуждающимся семьям. Оказывают помощь пенсионерам, инвалидам, в сборе документов для оформления компенсационных выплат на коммунальные услуги, пособий.</w:t>
      </w:r>
      <w:r w:rsidR="00762E90">
        <w:t xml:space="preserve"> </w:t>
      </w:r>
      <w:r>
        <w:t>Консультируют население в пределах своей компетенции, выдают соответствующие справки  для оформления пособия на погребение, рождение ребёнка, оформлению права наследования, купли-продажи, права собственности на земельные участки и домовладения. Принимают участие в собраниях, проводимых в населённых пунктах, общественной жизни поселения, готовят проекты постановлений и распоряжений, ответы на запросы организаций и учреждений</w:t>
      </w:r>
      <w:proofErr w:type="gramStart"/>
      <w:r>
        <w:t xml:space="preserve">. </w:t>
      </w:r>
      <w:r>
        <w:rPr>
          <w:color w:val="00B050"/>
        </w:rPr>
        <w:t>.</w:t>
      </w:r>
      <w:proofErr w:type="gramEnd"/>
    </w:p>
    <w:p w:rsidR="000C777A" w:rsidRDefault="000C777A" w:rsidP="000C777A">
      <w:pPr>
        <w:jc w:val="both"/>
      </w:pPr>
      <w:r>
        <w:t xml:space="preserve">В течение года жителям поселения выданы  </w:t>
      </w:r>
      <w:r w:rsidR="008B4E2A">
        <w:t>1354 справки</w:t>
      </w:r>
      <w:r w:rsidR="00F74967">
        <w:t xml:space="preserve">  разного рода</w:t>
      </w:r>
      <w:r w:rsidR="00212E66">
        <w:t>.</w:t>
      </w:r>
    </w:p>
    <w:p w:rsidR="00212E66" w:rsidRDefault="008B4E2A" w:rsidP="000C777A">
      <w:pPr>
        <w:jc w:val="both"/>
      </w:pPr>
      <w:r>
        <w:t>В 2022</w:t>
      </w:r>
      <w:r w:rsidR="00212E66">
        <w:t xml:space="preserve"> году от граждан поступило </w:t>
      </w:r>
      <w:r>
        <w:t>2</w:t>
      </w:r>
      <w:r w:rsidR="00212E66">
        <w:t xml:space="preserve"> письменных и </w:t>
      </w:r>
      <w:r w:rsidR="00501474" w:rsidRPr="00501474">
        <w:t>82</w:t>
      </w:r>
      <w:r w:rsidR="00212E66">
        <w:t xml:space="preserve"> устных обращений по разным вопросам, все обращения были исполнены в установленные сроки </w:t>
      </w:r>
    </w:p>
    <w:p w:rsidR="00A91E42" w:rsidRPr="000B0856" w:rsidRDefault="008B4E2A" w:rsidP="000C777A">
      <w:pPr>
        <w:jc w:val="both"/>
        <w:rPr>
          <w:color w:val="FF0000"/>
        </w:rPr>
      </w:pPr>
      <w:r w:rsidRPr="000B0856">
        <w:rPr>
          <w:color w:val="FF0000"/>
        </w:rPr>
        <w:t>В 2022</w:t>
      </w:r>
      <w:r w:rsidR="000C777A" w:rsidRPr="000B0856">
        <w:rPr>
          <w:color w:val="FF0000"/>
        </w:rPr>
        <w:t xml:space="preserve"> </w:t>
      </w:r>
      <w:proofErr w:type="gramStart"/>
      <w:r w:rsidR="000C777A" w:rsidRPr="000B0856">
        <w:rPr>
          <w:color w:val="FF0000"/>
        </w:rPr>
        <w:t>году  в</w:t>
      </w:r>
      <w:proofErr w:type="gramEnd"/>
      <w:r w:rsidR="000C777A" w:rsidRPr="000B0856">
        <w:rPr>
          <w:color w:val="FF0000"/>
        </w:rPr>
        <w:t xml:space="preserve"> соответствии с полномочиями исполнялись </w:t>
      </w:r>
      <w:r w:rsidR="00D421FD">
        <w:rPr>
          <w:color w:val="FF0000"/>
        </w:rPr>
        <w:t>6</w:t>
      </w:r>
      <w:r w:rsidR="000C777A" w:rsidRPr="000B0856">
        <w:rPr>
          <w:color w:val="FF0000"/>
        </w:rPr>
        <w:t xml:space="preserve"> муниципальны</w:t>
      </w:r>
      <w:r w:rsidR="00A91E42" w:rsidRPr="000B0856">
        <w:rPr>
          <w:color w:val="FF0000"/>
        </w:rPr>
        <w:t>х</w:t>
      </w:r>
      <w:r w:rsidR="000C777A" w:rsidRPr="000B0856">
        <w:rPr>
          <w:color w:val="FF0000"/>
        </w:rPr>
        <w:t xml:space="preserve"> Программ</w:t>
      </w:r>
      <w:r w:rsidR="00A91E42" w:rsidRPr="000B0856">
        <w:rPr>
          <w:color w:val="FF0000"/>
        </w:rPr>
        <w:t>:</w:t>
      </w:r>
    </w:p>
    <w:p w:rsidR="00A91E42" w:rsidRPr="000B0856" w:rsidRDefault="00A91E42" w:rsidP="000C777A">
      <w:pPr>
        <w:jc w:val="both"/>
        <w:rPr>
          <w:color w:val="FF0000"/>
        </w:rPr>
      </w:pPr>
      <w:r w:rsidRPr="000B0856">
        <w:rPr>
          <w:color w:val="FF0000"/>
        </w:rPr>
        <w:t>Программа «Безопасности дорожного движения на 2016-2022гг.»</w:t>
      </w:r>
    </w:p>
    <w:p w:rsidR="00A91E42" w:rsidRDefault="00A91E42" w:rsidP="000C777A">
      <w:pPr>
        <w:jc w:val="both"/>
        <w:rPr>
          <w:color w:val="FF0000"/>
        </w:rPr>
      </w:pPr>
      <w:r w:rsidRPr="000B0856">
        <w:rPr>
          <w:color w:val="FF0000"/>
        </w:rPr>
        <w:t xml:space="preserve">Программа «Развитие и поддержки субъектов малого и среднего </w:t>
      </w:r>
      <w:proofErr w:type="spellStart"/>
      <w:r w:rsidRPr="000B0856">
        <w:rPr>
          <w:color w:val="FF0000"/>
        </w:rPr>
        <w:t>предпринимательсва</w:t>
      </w:r>
      <w:proofErr w:type="spellEnd"/>
      <w:r w:rsidRPr="000B0856">
        <w:rPr>
          <w:color w:val="FF0000"/>
        </w:rPr>
        <w:t xml:space="preserve"> на 2020-2022гг.</w:t>
      </w:r>
    </w:p>
    <w:p w:rsidR="0001485E" w:rsidRDefault="0001485E" w:rsidP="000C777A">
      <w:pPr>
        <w:jc w:val="both"/>
        <w:rPr>
          <w:color w:val="FF0000"/>
        </w:rPr>
      </w:pPr>
      <w:r>
        <w:rPr>
          <w:color w:val="FF0000"/>
        </w:rPr>
        <w:t xml:space="preserve">Программа «Организация и осуществление мероприятий по работе с детьми и молодежью в </w:t>
      </w:r>
      <w:proofErr w:type="spellStart"/>
      <w:r>
        <w:rPr>
          <w:color w:val="FF0000"/>
        </w:rPr>
        <w:t>Хатажукайском</w:t>
      </w:r>
      <w:proofErr w:type="spellEnd"/>
      <w:r>
        <w:rPr>
          <w:color w:val="FF0000"/>
        </w:rPr>
        <w:t xml:space="preserve"> сельском поселении на 2022-2024 годы.»</w:t>
      </w:r>
    </w:p>
    <w:p w:rsidR="00D421FD" w:rsidRPr="000B0856" w:rsidRDefault="00D421FD" w:rsidP="000C777A">
      <w:pPr>
        <w:jc w:val="both"/>
        <w:rPr>
          <w:color w:val="FF0000"/>
        </w:rPr>
      </w:pPr>
      <w:r>
        <w:rPr>
          <w:color w:val="FF0000"/>
        </w:rPr>
        <w:t>Программа «Об утверждении муниципальной программы «Профилактика правонарушений и обеспечение общественной безопасности в МО «Хатажукайское сельское поселение» на 2022г-2024гг.</w:t>
      </w:r>
    </w:p>
    <w:p w:rsidR="00A91E42" w:rsidRPr="000B0856" w:rsidRDefault="00A91E42" w:rsidP="000C777A">
      <w:pPr>
        <w:jc w:val="both"/>
        <w:rPr>
          <w:color w:val="FF0000"/>
        </w:rPr>
      </w:pPr>
      <w:r w:rsidRPr="000B0856">
        <w:rPr>
          <w:color w:val="FF0000"/>
        </w:rPr>
        <w:t>Программа «Противодействия коррупции на 202</w:t>
      </w:r>
      <w:r w:rsidR="00D421FD">
        <w:rPr>
          <w:color w:val="FF0000"/>
        </w:rPr>
        <w:t>2</w:t>
      </w:r>
      <w:r w:rsidRPr="000B0856">
        <w:rPr>
          <w:color w:val="FF0000"/>
        </w:rPr>
        <w:t>-202</w:t>
      </w:r>
      <w:r w:rsidR="00D421FD">
        <w:rPr>
          <w:color w:val="FF0000"/>
        </w:rPr>
        <w:t>3</w:t>
      </w:r>
      <w:r w:rsidRPr="000B0856">
        <w:rPr>
          <w:color w:val="FF0000"/>
        </w:rPr>
        <w:t xml:space="preserve"> гг.»</w:t>
      </w:r>
    </w:p>
    <w:p w:rsidR="00A91E42" w:rsidRPr="000B0856" w:rsidRDefault="00A91E42" w:rsidP="000C777A">
      <w:pPr>
        <w:jc w:val="both"/>
        <w:rPr>
          <w:color w:val="FF0000"/>
        </w:rPr>
      </w:pPr>
      <w:r w:rsidRPr="000B0856">
        <w:rPr>
          <w:color w:val="FF0000"/>
        </w:rPr>
        <w:t>Программа «Про</w:t>
      </w:r>
      <w:r w:rsidR="008B4E2A" w:rsidRPr="000B0856">
        <w:rPr>
          <w:color w:val="FF0000"/>
        </w:rPr>
        <w:t>ф</w:t>
      </w:r>
      <w:r w:rsidRPr="000B0856">
        <w:rPr>
          <w:color w:val="FF0000"/>
        </w:rPr>
        <w:t>илактика терроризма и экстремизма, минимизация и ликвидация последствий проявления терроризма, гармонизация межнациональных и межконфессиональных отношений в МО «</w:t>
      </w:r>
      <w:proofErr w:type="spellStart"/>
      <w:r w:rsidRPr="000B0856">
        <w:rPr>
          <w:color w:val="FF0000"/>
        </w:rPr>
        <w:t>хатажукайское</w:t>
      </w:r>
      <w:proofErr w:type="spellEnd"/>
      <w:r w:rsidRPr="000B0856">
        <w:rPr>
          <w:color w:val="FF0000"/>
        </w:rPr>
        <w:t xml:space="preserve"> сельское поселение на 2020-2024 годы»</w:t>
      </w:r>
    </w:p>
    <w:p w:rsidR="00A91E42" w:rsidRPr="000B0856" w:rsidRDefault="00A91E42" w:rsidP="000C777A">
      <w:pPr>
        <w:jc w:val="both"/>
        <w:rPr>
          <w:color w:val="FF0000"/>
        </w:rPr>
      </w:pPr>
    </w:p>
    <w:p w:rsidR="000C777A" w:rsidRDefault="00A91E42" w:rsidP="000C777A">
      <w:pPr>
        <w:jc w:val="both"/>
        <w:rPr>
          <w:b/>
        </w:rPr>
      </w:pPr>
      <w:r w:rsidRPr="000B0856">
        <w:rPr>
          <w:color w:val="FF0000"/>
        </w:rPr>
        <w:t xml:space="preserve"> </w:t>
      </w:r>
      <w:r w:rsidR="000C777A" w:rsidRPr="001D7AF8">
        <w:t xml:space="preserve"> </w:t>
      </w:r>
      <w:r w:rsidR="000C777A">
        <w:rPr>
          <w:b/>
        </w:rPr>
        <w:t xml:space="preserve">                                                  Экономика и финансы</w:t>
      </w:r>
    </w:p>
    <w:p w:rsidR="000C777A" w:rsidRPr="00140AE2" w:rsidRDefault="000C777A" w:rsidP="000C777A">
      <w:pPr>
        <w:jc w:val="both"/>
      </w:pPr>
      <w:r w:rsidRPr="00140AE2">
        <w:t>Реализация полномочий органов местного самоуправления в полной мере зависит от обеспеченности финансами. Основная задача в области экономики и финансов - это формирование бюджета.</w:t>
      </w:r>
    </w:p>
    <w:p w:rsidR="000C777A" w:rsidRPr="00140AE2" w:rsidRDefault="000C777A" w:rsidP="000C777A">
      <w:pPr>
        <w:jc w:val="both"/>
      </w:pPr>
      <w:r w:rsidRPr="00140AE2">
        <w:t xml:space="preserve">Выполнение плана по доходам в целом за </w:t>
      </w:r>
      <w:r w:rsidR="007F40CD" w:rsidRPr="00140AE2">
        <w:t>202</w:t>
      </w:r>
      <w:r w:rsidR="002D6B98" w:rsidRPr="00140AE2">
        <w:t>2</w:t>
      </w:r>
      <w:r w:rsidRPr="00140AE2">
        <w:t xml:space="preserve"> год составило </w:t>
      </w:r>
      <w:r w:rsidR="002D6B98" w:rsidRPr="00140AE2">
        <w:t>12612,6</w:t>
      </w:r>
      <w:r w:rsidRPr="00140AE2">
        <w:t xml:space="preserve"> тыс. руб. при плане </w:t>
      </w:r>
      <w:r w:rsidR="002D6B98" w:rsidRPr="00140AE2">
        <w:t>11864,9</w:t>
      </w:r>
      <w:r w:rsidRPr="00140AE2">
        <w:t xml:space="preserve"> тыс. руб. или </w:t>
      </w:r>
      <w:r w:rsidR="002D6B98" w:rsidRPr="00140AE2">
        <w:t>106,3%</w:t>
      </w:r>
    </w:p>
    <w:p w:rsidR="00CB2438" w:rsidRPr="00140AE2" w:rsidRDefault="00CB2438" w:rsidP="000C777A">
      <w:pPr>
        <w:jc w:val="both"/>
      </w:pPr>
      <w:r w:rsidRPr="00140AE2">
        <w:t>Б</w:t>
      </w:r>
      <w:r w:rsidR="000C777A" w:rsidRPr="00140AE2">
        <w:t>юджете сельского поселения составляет</w:t>
      </w:r>
      <w:r w:rsidRPr="00140AE2">
        <w:t>:</w:t>
      </w:r>
    </w:p>
    <w:p w:rsidR="009E3C77" w:rsidRPr="00140AE2" w:rsidRDefault="00CB2438" w:rsidP="000C777A">
      <w:pPr>
        <w:jc w:val="both"/>
      </w:pPr>
      <w:r w:rsidRPr="00140AE2">
        <w:t>З</w:t>
      </w:r>
      <w:r w:rsidR="000C777A" w:rsidRPr="00140AE2">
        <w:t>емельный налог</w:t>
      </w:r>
      <w:r w:rsidRPr="00140AE2">
        <w:t>-</w:t>
      </w:r>
      <w:r w:rsidR="000C777A" w:rsidRPr="00140AE2">
        <w:t xml:space="preserve"> посту</w:t>
      </w:r>
      <w:r w:rsidR="00C42C27" w:rsidRPr="00140AE2">
        <w:t>пление земельного налога за 202</w:t>
      </w:r>
      <w:r w:rsidR="002D6B98" w:rsidRPr="00140AE2">
        <w:t>2</w:t>
      </w:r>
      <w:r w:rsidR="000C777A" w:rsidRPr="00140AE2">
        <w:t xml:space="preserve"> год составило </w:t>
      </w:r>
      <w:r w:rsidR="002D6B98" w:rsidRPr="00140AE2">
        <w:t xml:space="preserve">1135,9 </w:t>
      </w:r>
      <w:r w:rsidR="000C777A" w:rsidRPr="00140AE2">
        <w:t>тыс. руб.</w:t>
      </w:r>
      <w:r w:rsidR="007F40CD" w:rsidRPr="00140AE2">
        <w:t xml:space="preserve"> при плане </w:t>
      </w:r>
      <w:r w:rsidR="002D6B98" w:rsidRPr="00140AE2">
        <w:t xml:space="preserve">1272,9 </w:t>
      </w:r>
      <w:r w:rsidR="007F40CD" w:rsidRPr="00140AE2">
        <w:t xml:space="preserve">тыс. </w:t>
      </w:r>
      <w:proofErr w:type="spellStart"/>
      <w:proofErr w:type="gramStart"/>
      <w:r w:rsidR="007F40CD" w:rsidRPr="00140AE2">
        <w:t>руб.</w:t>
      </w:r>
      <w:r w:rsidRPr="00140AE2">
        <w:t>или</w:t>
      </w:r>
      <w:proofErr w:type="spellEnd"/>
      <w:proofErr w:type="gramEnd"/>
      <w:r w:rsidRPr="00140AE2">
        <w:t xml:space="preserve"> 89,2%</w:t>
      </w:r>
    </w:p>
    <w:p w:rsidR="000C777A" w:rsidRPr="00140AE2" w:rsidRDefault="000C777A" w:rsidP="000C777A">
      <w:pPr>
        <w:jc w:val="both"/>
      </w:pPr>
      <w:r w:rsidRPr="00140AE2">
        <w:t xml:space="preserve">Единый сельскохозяйственный налог — поступило </w:t>
      </w:r>
      <w:r w:rsidR="002D6B98" w:rsidRPr="00140AE2">
        <w:t>1028,7</w:t>
      </w:r>
      <w:r w:rsidRPr="00140AE2">
        <w:t xml:space="preserve"> тыс. руб. при плане </w:t>
      </w:r>
      <w:r w:rsidR="002D6B98" w:rsidRPr="00140AE2">
        <w:t>1176,4</w:t>
      </w:r>
      <w:r w:rsidR="00C42C27" w:rsidRPr="00140AE2">
        <w:t xml:space="preserve"> тыс. руб. или </w:t>
      </w:r>
      <w:r w:rsidR="002D6B98" w:rsidRPr="00140AE2">
        <w:t xml:space="preserve">87,4 </w:t>
      </w:r>
      <w:r w:rsidRPr="00140AE2">
        <w:t>%.</w:t>
      </w:r>
    </w:p>
    <w:p w:rsidR="00C42C27" w:rsidRPr="00140AE2" w:rsidRDefault="000C777A" w:rsidP="000C777A">
      <w:pPr>
        <w:jc w:val="both"/>
      </w:pPr>
      <w:r w:rsidRPr="00140AE2">
        <w:t xml:space="preserve">Налог на имущество физических лиц — </w:t>
      </w:r>
      <w:r w:rsidR="002D6B98" w:rsidRPr="00140AE2">
        <w:t>поступило 364,5 тыс. руб. при плане 269,7 тыс. руб. или 135,2 %.</w:t>
      </w:r>
    </w:p>
    <w:p w:rsidR="000C777A" w:rsidRPr="00140AE2" w:rsidRDefault="000C777A" w:rsidP="000C777A">
      <w:pPr>
        <w:jc w:val="both"/>
      </w:pPr>
      <w:r w:rsidRPr="00140AE2">
        <w:t>Наше поселение, как и район, является дотационным.</w:t>
      </w:r>
      <w:bookmarkStart w:id="1" w:name="__DdeLink__833_69305990"/>
      <w:bookmarkEnd w:id="1"/>
      <w:r w:rsidRPr="00140AE2">
        <w:t xml:space="preserve"> При плане дотации на выравнивание бюджетной обеспеченности </w:t>
      </w:r>
      <w:r w:rsidR="002D6B98" w:rsidRPr="00140AE2">
        <w:t>3729,0</w:t>
      </w:r>
      <w:r w:rsidRPr="00140AE2">
        <w:t xml:space="preserve"> тыс. руб. средства поступили в полном объеме.</w:t>
      </w:r>
    </w:p>
    <w:p w:rsidR="000C777A" w:rsidRPr="00140AE2" w:rsidRDefault="000C777A" w:rsidP="000C777A">
      <w:pPr>
        <w:jc w:val="both"/>
      </w:pPr>
      <w:r w:rsidRPr="00140AE2">
        <w:lastRenderedPageBreak/>
        <w:t xml:space="preserve">Субвенции бюджетам поселений на осуществление первичного воинского учета на территориях, где отсутствуют военные комиссариаты, также поступили в полном объеме в сумме </w:t>
      </w:r>
      <w:r w:rsidR="002D6B98" w:rsidRPr="00140AE2">
        <w:t xml:space="preserve">260,0 </w:t>
      </w:r>
      <w:r w:rsidRPr="00140AE2">
        <w:t>тыс. руб.</w:t>
      </w:r>
    </w:p>
    <w:p w:rsidR="007F40CD" w:rsidRPr="00140AE2" w:rsidRDefault="000C777A" w:rsidP="000C777A">
      <w:pPr>
        <w:jc w:val="both"/>
      </w:pPr>
      <w:r w:rsidRPr="00140AE2">
        <w:t>Расход</w:t>
      </w:r>
      <w:r w:rsidR="000C29F6" w:rsidRPr="00140AE2">
        <w:t>н</w:t>
      </w:r>
      <w:r w:rsidR="007F40CD" w:rsidRPr="00140AE2">
        <w:t xml:space="preserve">ая часть бюджета выполнена на </w:t>
      </w:r>
      <w:r w:rsidR="00CB2438" w:rsidRPr="00140AE2">
        <w:t>89,1</w:t>
      </w:r>
      <w:r w:rsidRPr="00140AE2">
        <w:t xml:space="preserve"> %, при уточненном плане </w:t>
      </w:r>
      <w:r w:rsidR="00CB2438" w:rsidRPr="00140AE2">
        <w:t>12791,2</w:t>
      </w:r>
      <w:r w:rsidRPr="00140AE2">
        <w:t xml:space="preserve"> рублей </w:t>
      </w:r>
    </w:p>
    <w:p w:rsidR="000C777A" w:rsidRPr="00140AE2" w:rsidRDefault="000C777A" w:rsidP="000C777A">
      <w:pPr>
        <w:jc w:val="both"/>
      </w:pPr>
      <w:r w:rsidRPr="00140AE2">
        <w:t xml:space="preserve">расходы составили </w:t>
      </w:r>
      <w:r w:rsidR="00CB2438" w:rsidRPr="00140AE2">
        <w:t>11402,6</w:t>
      </w:r>
      <w:r w:rsidRPr="00140AE2">
        <w:t xml:space="preserve"> рублей.</w:t>
      </w:r>
    </w:p>
    <w:p w:rsidR="007F40CD" w:rsidRPr="00140AE2" w:rsidRDefault="007F40CD" w:rsidP="000C777A">
      <w:pPr>
        <w:jc w:val="both"/>
        <w:rPr>
          <w:b/>
        </w:rPr>
      </w:pPr>
      <w:r w:rsidRPr="00140AE2">
        <w:rPr>
          <w:b/>
        </w:rPr>
        <w:t>Бюджет на 202</w:t>
      </w:r>
      <w:r w:rsidR="00CB2438" w:rsidRPr="00140AE2">
        <w:rPr>
          <w:b/>
        </w:rPr>
        <w:t>3</w:t>
      </w:r>
      <w:r w:rsidRPr="00140AE2">
        <w:rPr>
          <w:b/>
        </w:rPr>
        <w:t xml:space="preserve"> год.</w:t>
      </w:r>
    </w:p>
    <w:p w:rsidR="007F40CD" w:rsidRPr="00140AE2" w:rsidRDefault="00CB2438" w:rsidP="007F40CD">
      <w:pPr>
        <w:jc w:val="both"/>
      </w:pPr>
      <w:r w:rsidRPr="00140AE2">
        <w:t>П</w:t>
      </w:r>
      <w:r w:rsidR="007F40CD" w:rsidRPr="00140AE2">
        <w:t>лан по доходам в целом на 202</w:t>
      </w:r>
      <w:r w:rsidRPr="00140AE2">
        <w:t>3</w:t>
      </w:r>
      <w:r w:rsidR="007F40CD" w:rsidRPr="00140AE2">
        <w:t xml:space="preserve"> год составило </w:t>
      </w:r>
      <w:r w:rsidRPr="00140AE2">
        <w:t>11196,1</w:t>
      </w:r>
      <w:r w:rsidR="007F40CD" w:rsidRPr="00140AE2">
        <w:t xml:space="preserve"> тыс. руб. </w:t>
      </w:r>
    </w:p>
    <w:p w:rsidR="007F40CD" w:rsidRPr="00140AE2" w:rsidRDefault="007F40CD" w:rsidP="007F40CD">
      <w:pPr>
        <w:jc w:val="both"/>
      </w:pPr>
      <w:r w:rsidRPr="00140AE2">
        <w:t>-</w:t>
      </w:r>
      <w:proofErr w:type="spellStart"/>
      <w:r w:rsidRPr="00140AE2">
        <w:t>налоговвые</w:t>
      </w:r>
      <w:proofErr w:type="spellEnd"/>
      <w:r w:rsidRPr="00140AE2">
        <w:t xml:space="preserve"> и неналоговые доходы- </w:t>
      </w:r>
      <w:r w:rsidR="00CB2438" w:rsidRPr="00140AE2">
        <w:t>8111,1</w:t>
      </w:r>
      <w:r w:rsidRPr="00140AE2">
        <w:t xml:space="preserve"> тыс. руб.</w:t>
      </w:r>
    </w:p>
    <w:p w:rsidR="007F40CD" w:rsidRPr="00140AE2" w:rsidRDefault="007F40CD" w:rsidP="007F40CD">
      <w:pPr>
        <w:jc w:val="both"/>
      </w:pPr>
      <w:r w:rsidRPr="00140AE2">
        <w:t>-безвозмездные поступления-</w:t>
      </w:r>
      <w:r w:rsidR="00CB2438" w:rsidRPr="00140AE2">
        <w:t>3085,0</w:t>
      </w:r>
      <w:r w:rsidRPr="00140AE2">
        <w:t xml:space="preserve"> тыс. руб.</w:t>
      </w:r>
    </w:p>
    <w:p w:rsidR="007F40CD" w:rsidRPr="00140AE2" w:rsidRDefault="007F40CD" w:rsidP="007F40CD">
      <w:pPr>
        <w:jc w:val="both"/>
      </w:pPr>
      <w:r w:rsidRPr="00140AE2">
        <w:t>-переданные полномочия -33,0 тыс. руб.</w:t>
      </w:r>
    </w:p>
    <w:p w:rsidR="007F40CD" w:rsidRPr="00140AE2" w:rsidRDefault="007F40CD" w:rsidP="007F40CD">
      <w:pPr>
        <w:jc w:val="both"/>
      </w:pPr>
      <w:r w:rsidRPr="00140AE2">
        <w:t xml:space="preserve">Субвенции бюджетам поселений на осуществление первичного воинского учета на территориях, где отсутствуют военные комиссариаты, также поступили в полном объеме в сумме </w:t>
      </w:r>
      <w:r w:rsidR="00CB2438" w:rsidRPr="00140AE2">
        <w:t xml:space="preserve">296,0 </w:t>
      </w:r>
      <w:r w:rsidRPr="00140AE2">
        <w:t>тыс. руб.</w:t>
      </w:r>
    </w:p>
    <w:p w:rsidR="007F40CD" w:rsidRPr="00140AE2" w:rsidRDefault="007F40CD" w:rsidP="007F40CD">
      <w:pPr>
        <w:jc w:val="both"/>
      </w:pPr>
      <w:r w:rsidRPr="00140AE2">
        <w:t>Расходная часть бюджета на 202</w:t>
      </w:r>
      <w:r w:rsidR="00CB2438" w:rsidRPr="00140AE2">
        <w:t>3</w:t>
      </w:r>
      <w:r w:rsidRPr="00140AE2">
        <w:t xml:space="preserve"> план </w:t>
      </w:r>
      <w:r w:rsidR="00CB2438" w:rsidRPr="00140AE2">
        <w:t>11196,1</w:t>
      </w:r>
      <w:r w:rsidRPr="00140AE2">
        <w:t xml:space="preserve"> тыс. руб. </w:t>
      </w:r>
    </w:p>
    <w:p w:rsidR="007F40CD" w:rsidRPr="00140AE2" w:rsidRDefault="007F40CD" w:rsidP="007F40CD">
      <w:pPr>
        <w:jc w:val="both"/>
      </w:pPr>
      <w:r w:rsidRPr="00140AE2">
        <w:t>Бюджет принят без дефицита.</w:t>
      </w:r>
    </w:p>
    <w:p w:rsidR="000C777A" w:rsidRDefault="000C777A" w:rsidP="000C777A">
      <w:pPr>
        <w:jc w:val="both"/>
      </w:pPr>
    </w:p>
    <w:p w:rsidR="009E3C77" w:rsidRDefault="000C777A" w:rsidP="000C777A">
      <w:pPr>
        <w:jc w:val="both"/>
      </w:pPr>
      <w:r>
        <w:t xml:space="preserve">   </w:t>
      </w:r>
    </w:p>
    <w:p w:rsidR="000C29F6" w:rsidRDefault="000C777A" w:rsidP="000C777A">
      <w:pPr>
        <w:jc w:val="both"/>
      </w:pPr>
      <w:r>
        <w:t xml:space="preserve">При администрации </w:t>
      </w:r>
      <w:r>
        <w:rPr>
          <w:bCs/>
        </w:rPr>
        <w:t>муниципального образования «</w:t>
      </w:r>
      <w:r w:rsidR="004632A8">
        <w:rPr>
          <w:bCs/>
        </w:rPr>
        <w:t>Хатажукайское</w:t>
      </w:r>
      <w:r>
        <w:rPr>
          <w:bCs/>
        </w:rPr>
        <w:t xml:space="preserve"> сельское поселение» </w:t>
      </w:r>
      <w:r>
        <w:t xml:space="preserve">создана рабочая группа по контролю за собираемостью налогов. </w:t>
      </w:r>
      <w:r w:rsidR="000B0856">
        <w:t>За 2022</w:t>
      </w:r>
      <w:r w:rsidRPr="00BB59B0">
        <w:t xml:space="preserve"> год проведено </w:t>
      </w:r>
      <w:r w:rsidR="000C29F6">
        <w:t>3 заседания</w:t>
      </w:r>
      <w:r w:rsidRPr="00BB59B0">
        <w:t xml:space="preserve"> координационного совета, на которые приглашались около </w:t>
      </w:r>
      <w:r w:rsidR="000C29F6">
        <w:t>2</w:t>
      </w:r>
      <w:r w:rsidR="000B0856">
        <w:t>10</w:t>
      </w:r>
      <w:r w:rsidRPr="00BB59B0">
        <w:t xml:space="preserve"> неплательщиков. Администрацией поселения периодически высылались и разносились извещения с напоминаниями об уплате налогов, также велась работа в телефонном режиме.</w:t>
      </w:r>
    </w:p>
    <w:p w:rsidR="000C29F6" w:rsidRDefault="000C29F6" w:rsidP="000C777A">
      <w:pPr>
        <w:jc w:val="both"/>
      </w:pPr>
    </w:p>
    <w:p w:rsidR="000C777A" w:rsidRDefault="000C777A" w:rsidP="000C777A">
      <w:pPr>
        <w:jc w:val="both"/>
        <w:rPr>
          <w:b/>
          <w:bCs/>
        </w:rPr>
      </w:pPr>
      <w:r>
        <w:rPr>
          <w:b/>
          <w:bCs/>
        </w:rPr>
        <w:t xml:space="preserve">                                                          Благоустройство</w:t>
      </w:r>
    </w:p>
    <w:p w:rsidR="000C777A" w:rsidRDefault="000C777A" w:rsidP="000C777A">
      <w:pPr>
        <w:jc w:val="both"/>
      </w:pPr>
      <w:r>
        <w:t xml:space="preserve">За отчетный период за счет бюджетных и привлеченных средств спонсоров на территории </w:t>
      </w:r>
      <w:r>
        <w:rPr>
          <w:bCs/>
        </w:rPr>
        <w:t>муниципального образования «</w:t>
      </w:r>
      <w:r w:rsidR="004632A8">
        <w:rPr>
          <w:bCs/>
        </w:rPr>
        <w:t>Хатажукайское</w:t>
      </w:r>
      <w:r>
        <w:rPr>
          <w:bCs/>
        </w:rPr>
        <w:t xml:space="preserve"> сельское поселение» </w:t>
      </w:r>
      <w:r>
        <w:t>проведены следующие виды работ по благоустройству:</w:t>
      </w:r>
    </w:p>
    <w:p w:rsidR="000C777A" w:rsidRDefault="00046A76" w:rsidP="000C777A">
      <w:pPr>
        <w:jc w:val="both"/>
      </w:pPr>
      <w:r>
        <w:t xml:space="preserve">-на территориях учреждений и по улицам населенных пунктов </w:t>
      </w:r>
      <w:r w:rsidR="000C777A">
        <w:t xml:space="preserve">были проведены </w:t>
      </w:r>
      <w:proofErr w:type="gramStart"/>
      <w:r w:rsidR="000C777A">
        <w:t xml:space="preserve">субботники </w:t>
      </w:r>
      <w:r>
        <w:t>.</w:t>
      </w:r>
      <w:proofErr w:type="gramEnd"/>
    </w:p>
    <w:p w:rsidR="00F74967" w:rsidRDefault="000C777A" w:rsidP="000C777A">
      <w:pPr>
        <w:jc w:val="both"/>
      </w:pPr>
      <w:r>
        <w:t xml:space="preserve">- на кладбищах </w:t>
      </w:r>
      <w:r w:rsidR="00F74967">
        <w:t xml:space="preserve">сельского поселения </w:t>
      </w:r>
      <w:r>
        <w:t xml:space="preserve"> проведены субботник</w:t>
      </w:r>
      <w:r w:rsidR="00F74967">
        <w:t>и по очистке территорий кладбищ.</w:t>
      </w:r>
      <w:r>
        <w:t xml:space="preserve"> </w:t>
      </w:r>
    </w:p>
    <w:p w:rsidR="000C777A" w:rsidRDefault="000B0856" w:rsidP="000C777A">
      <w:pPr>
        <w:jc w:val="both"/>
      </w:pPr>
      <w:r>
        <w:t>- в апреле 2022</w:t>
      </w:r>
      <w:r w:rsidR="000C777A">
        <w:t xml:space="preserve"> года жители всех населенных пунктов принимали участие в субботнике по санитарной очистке, побелке деревьев и вырубке сухостоев, здесь нужно отметить слаженную работу работников бюджетной сферы: Администрации поселения, Домов культуры, </w:t>
      </w:r>
      <w:proofErr w:type="gramStart"/>
      <w:r w:rsidR="000C777A">
        <w:t>школ,  почты</w:t>
      </w:r>
      <w:proofErr w:type="gramEnd"/>
      <w:r w:rsidR="000C777A">
        <w:t>, медпунктов, временных безработных, и др. жителей</w:t>
      </w:r>
      <w:r w:rsidR="00624C07">
        <w:t xml:space="preserve"> поселения.</w:t>
      </w:r>
    </w:p>
    <w:p w:rsidR="000C777A" w:rsidRDefault="000C777A" w:rsidP="000C777A">
      <w:pPr>
        <w:jc w:val="both"/>
      </w:pPr>
      <w:r>
        <w:t>- проводилось скашивание травы в общественных местах;</w:t>
      </w:r>
    </w:p>
    <w:p w:rsidR="009E3C77" w:rsidRDefault="000C777A" w:rsidP="000C777A">
      <w:pPr>
        <w:jc w:val="both"/>
      </w:pPr>
      <w:r>
        <w:t>- проводилась очистка дорог от снега зимой</w:t>
      </w:r>
      <w:r w:rsidR="007E746C">
        <w:t>, в том числе с привлечением</w:t>
      </w:r>
      <w:r>
        <w:t xml:space="preserve"> </w:t>
      </w:r>
      <w:r w:rsidR="007E746C">
        <w:t>техники</w:t>
      </w:r>
      <w:r>
        <w:t xml:space="preserve"> </w:t>
      </w:r>
      <w:r w:rsidR="00F74967">
        <w:t xml:space="preserve"> ИП </w:t>
      </w:r>
      <w:r w:rsidR="009E3C77">
        <w:t xml:space="preserve">и </w:t>
      </w:r>
      <w:r w:rsidR="00F74967">
        <w:t xml:space="preserve"> КФХ </w:t>
      </w:r>
    </w:p>
    <w:p w:rsidR="000C777A" w:rsidRDefault="000B0856" w:rsidP="000C777A">
      <w:pPr>
        <w:jc w:val="both"/>
      </w:pPr>
      <w:r>
        <w:t>- в 2022</w:t>
      </w:r>
      <w:r w:rsidR="00980438">
        <w:t xml:space="preserve"> </w:t>
      </w:r>
      <w:r w:rsidR="000C777A">
        <w:t xml:space="preserve">году </w:t>
      </w:r>
      <w:r w:rsidR="00980438">
        <w:t>проведены работы по установке уличного освещения и замене ламп</w:t>
      </w:r>
      <w:r w:rsidR="00046A76">
        <w:t xml:space="preserve"> на общую сумму свыше </w:t>
      </w:r>
      <w:r w:rsidR="00CB2438">
        <w:t>677,0</w:t>
      </w:r>
      <w:r w:rsidR="00046A76">
        <w:t xml:space="preserve"> тыс. руб.</w:t>
      </w:r>
      <w:r w:rsidR="000C777A">
        <w:t xml:space="preserve"> </w:t>
      </w:r>
      <w:r w:rsidR="00F74967">
        <w:t xml:space="preserve"> в а. Пши</w:t>
      </w:r>
      <w:r w:rsidR="00980438">
        <w:t xml:space="preserve">чо, а. Кабехабль, а. Хатажукай и а. </w:t>
      </w:r>
      <w:proofErr w:type="spellStart"/>
      <w:proofErr w:type="gramStart"/>
      <w:r w:rsidR="00980438">
        <w:t>Пшизов</w:t>
      </w:r>
      <w:proofErr w:type="spellEnd"/>
      <w:r w:rsidR="00F74967">
        <w:t xml:space="preserve"> </w:t>
      </w:r>
      <w:r w:rsidR="000C777A">
        <w:t>.</w:t>
      </w:r>
      <w:proofErr w:type="gramEnd"/>
    </w:p>
    <w:p w:rsidR="000C777A" w:rsidRDefault="000C777A" w:rsidP="000C777A">
      <w:pPr>
        <w:jc w:val="both"/>
      </w:pPr>
      <w:r>
        <w:t xml:space="preserve">   </w:t>
      </w:r>
    </w:p>
    <w:p w:rsidR="000C777A" w:rsidRDefault="000C777A" w:rsidP="000C777A">
      <w:pPr>
        <w:jc w:val="both"/>
        <w:rPr>
          <w:b/>
          <w:bCs/>
        </w:rPr>
      </w:pPr>
      <w:r>
        <w:rPr>
          <w:b/>
          <w:bCs/>
        </w:rPr>
        <w:t xml:space="preserve">                                                                      ЖКХ</w:t>
      </w:r>
    </w:p>
    <w:p w:rsidR="000C777A" w:rsidRPr="00140AE2" w:rsidRDefault="000C777A" w:rsidP="000C777A">
      <w:pPr>
        <w:jc w:val="both"/>
      </w:pPr>
      <w:r>
        <w:t xml:space="preserve">   </w:t>
      </w:r>
      <w:r w:rsidR="00624C07">
        <w:t>На</w:t>
      </w:r>
      <w:r>
        <w:t xml:space="preserve"> </w:t>
      </w:r>
      <w:r w:rsidR="00980438">
        <w:t>гравийных дорог</w:t>
      </w:r>
      <w:r w:rsidR="000B0856">
        <w:t>ах поселения в 2022</w:t>
      </w:r>
      <w:r w:rsidR="00DD19CE">
        <w:t xml:space="preserve"> </w:t>
      </w:r>
      <w:r>
        <w:t xml:space="preserve">году </w:t>
      </w:r>
      <w:r w:rsidR="00DD19CE">
        <w:t xml:space="preserve">в </w:t>
      </w:r>
      <w:r>
        <w:t xml:space="preserve">течении </w:t>
      </w:r>
      <w:proofErr w:type="gramStart"/>
      <w:r>
        <w:t>года  проводилась</w:t>
      </w:r>
      <w:proofErr w:type="gramEnd"/>
      <w:r>
        <w:t xml:space="preserve"> профилировка дорог местного значения </w:t>
      </w:r>
      <w:r w:rsidR="003238B5">
        <w:t xml:space="preserve">с подсыпкой </w:t>
      </w:r>
      <w:proofErr w:type="spellStart"/>
      <w:r w:rsidR="003238B5">
        <w:t>гравийно</w:t>
      </w:r>
      <w:proofErr w:type="spellEnd"/>
      <w:r w:rsidR="003238B5">
        <w:t xml:space="preserve"> – песчаной смеси</w:t>
      </w:r>
      <w:r w:rsidR="009E3C77">
        <w:t xml:space="preserve"> , текущий ремонт дорог</w:t>
      </w:r>
      <w:r w:rsidR="00046A76">
        <w:t xml:space="preserve">. Всего было </w:t>
      </w:r>
      <w:proofErr w:type="spellStart"/>
      <w:r w:rsidR="00046A76">
        <w:t>отремонтировно</w:t>
      </w:r>
      <w:proofErr w:type="spellEnd"/>
      <w:r w:rsidR="00046A76">
        <w:t xml:space="preserve"> около </w:t>
      </w:r>
      <w:r w:rsidR="00DD09A1" w:rsidRPr="000207BA">
        <w:t>39</w:t>
      </w:r>
      <w:r w:rsidR="00046A76" w:rsidRPr="000207BA">
        <w:t xml:space="preserve"> км</w:t>
      </w:r>
      <w:r w:rsidR="00046A76" w:rsidRPr="000B0856">
        <w:rPr>
          <w:color w:val="FF0000"/>
        </w:rPr>
        <w:t xml:space="preserve">. </w:t>
      </w:r>
      <w:r w:rsidR="00046A76" w:rsidRPr="00140AE2">
        <w:t>дорог местного значения</w:t>
      </w:r>
      <w:r w:rsidR="000207BA">
        <w:t>.</w:t>
      </w:r>
      <w:r w:rsidR="00046A76" w:rsidRPr="00140AE2">
        <w:t xml:space="preserve"> </w:t>
      </w:r>
      <w:r w:rsidR="000207BA">
        <w:t xml:space="preserve">Также проводились </w:t>
      </w:r>
      <w:proofErr w:type="gramStart"/>
      <w:r w:rsidR="000207BA">
        <w:t xml:space="preserve">ремонт  </w:t>
      </w:r>
      <w:proofErr w:type="spellStart"/>
      <w:r w:rsidR="000207BA">
        <w:t>асфальто</w:t>
      </w:r>
      <w:proofErr w:type="spellEnd"/>
      <w:proofErr w:type="gramEnd"/>
      <w:r w:rsidR="000207BA">
        <w:t>-бетонного покрытия  дорог</w:t>
      </w:r>
      <w:r w:rsidR="000207BA" w:rsidRPr="000207BA">
        <w:t xml:space="preserve"> </w:t>
      </w:r>
      <w:r w:rsidR="000207BA" w:rsidRPr="00140AE2">
        <w:t>местного значения</w:t>
      </w:r>
      <w:r w:rsidR="000207BA">
        <w:t xml:space="preserve">  по </w:t>
      </w:r>
      <w:proofErr w:type="spellStart"/>
      <w:r w:rsidR="000207BA">
        <w:t>ул.Б.Н.Войкова</w:t>
      </w:r>
      <w:proofErr w:type="spellEnd"/>
      <w:r w:rsidR="000207BA">
        <w:t xml:space="preserve">, </w:t>
      </w:r>
      <w:proofErr w:type="spellStart"/>
      <w:r w:rsidR="000207BA">
        <w:t>ул.Кузнечная</w:t>
      </w:r>
      <w:proofErr w:type="spellEnd"/>
      <w:r w:rsidR="000207BA">
        <w:t xml:space="preserve"> и по </w:t>
      </w:r>
      <w:proofErr w:type="spellStart"/>
      <w:r w:rsidR="000207BA">
        <w:t>ул.А.Бленегапцова</w:t>
      </w:r>
      <w:proofErr w:type="spellEnd"/>
      <w:r w:rsidR="000207BA">
        <w:t xml:space="preserve">. </w:t>
      </w:r>
      <w:r w:rsidR="000207BA" w:rsidRPr="00140AE2">
        <w:t>на сумму 1255,5 тыс. руб</w:t>
      </w:r>
      <w:r w:rsidR="000207BA">
        <w:t xml:space="preserve">.  </w:t>
      </w:r>
    </w:p>
    <w:p w:rsidR="00BD3B9C" w:rsidRPr="00140AE2" w:rsidRDefault="000C777A" w:rsidP="000C777A">
      <w:pPr>
        <w:jc w:val="both"/>
      </w:pPr>
      <w:r w:rsidRPr="00140AE2">
        <w:t xml:space="preserve">   </w:t>
      </w:r>
      <w:r w:rsidR="00BD3B9C">
        <w:t xml:space="preserve">В </w:t>
      </w:r>
      <w:r w:rsidR="000207BA">
        <w:t>2022</w:t>
      </w:r>
      <w:r w:rsidR="00BD3B9C">
        <w:t xml:space="preserve"> году в а. Кабехабль были завершены работы по </w:t>
      </w:r>
      <w:proofErr w:type="spellStart"/>
      <w:r w:rsidR="00BD3B9C">
        <w:t>благоустройсву</w:t>
      </w:r>
      <w:proofErr w:type="spellEnd"/>
      <w:r w:rsidR="00BD3B9C">
        <w:t xml:space="preserve"> детской игровой площадки.  </w:t>
      </w:r>
    </w:p>
    <w:p w:rsidR="000207BA" w:rsidRDefault="000C777A" w:rsidP="000C777A">
      <w:pPr>
        <w:jc w:val="both"/>
        <w:rPr>
          <w:b/>
          <w:bCs/>
        </w:rPr>
      </w:pPr>
      <w:r>
        <w:rPr>
          <w:b/>
          <w:bCs/>
        </w:rPr>
        <w:t xml:space="preserve">         </w:t>
      </w:r>
    </w:p>
    <w:p w:rsidR="000C777A" w:rsidRDefault="000C777A" w:rsidP="000C777A">
      <w:pPr>
        <w:jc w:val="both"/>
        <w:rPr>
          <w:b/>
          <w:bCs/>
        </w:rPr>
      </w:pPr>
      <w:r>
        <w:rPr>
          <w:b/>
          <w:bCs/>
        </w:rPr>
        <w:lastRenderedPageBreak/>
        <w:t xml:space="preserve">  Охрана общественного порядка, предупреждение и ликвидация </w:t>
      </w:r>
    </w:p>
    <w:p w:rsidR="000C777A" w:rsidRDefault="000C777A" w:rsidP="000C777A">
      <w:pPr>
        <w:jc w:val="both"/>
        <w:rPr>
          <w:b/>
          <w:bCs/>
        </w:rPr>
      </w:pPr>
      <w:r>
        <w:rPr>
          <w:b/>
          <w:bCs/>
        </w:rPr>
        <w:t xml:space="preserve">                                             чрезвычайных ситуаций</w:t>
      </w:r>
    </w:p>
    <w:p w:rsidR="000C777A" w:rsidRDefault="000C777A" w:rsidP="000C777A">
      <w:pPr>
        <w:jc w:val="both"/>
        <w:rPr>
          <w:b/>
          <w:bCs/>
        </w:rPr>
      </w:pPr>
    </w:p>
    <w:p w:rsidR="000C777A" w:rsidRDefault="000C777A" w:rsidP="000C777A">
      <w:pPr>
        <w:jc w:val="both"/>
        <w:rPr>
          <w:rFonts w:cs="Times New Roman"/>
        </w:rPr>
      </w:pPr>
      <w:r>
        <w:t xml:space="preserve">        </w:t>
      </w:r>
      <w:r>
        <w:rPr>
          <w:rFonts w:eastAsia="Arial" w:cs="Times New Roman"/>
        </w:rPr>
        <w:t xml:space="preserve">  В администрации поселения с</w:t>
      </w:r>
      <w:r>
        <w:rPr>
          <w:rFonts w:cs="Times New Roman"/>
        </w:rPr>
        <w:t>оздана и работает комиссия по ГО, ЧС и пожарной безопасности. В соответствии с принятыми м</w:t>
      </w:r>
      <w:r w:rsidR="00980438">
        <w:rPr>
          <w:rFonts w:cs="Times New Roman"/>
        </w:rPr>
        <w:t>униципальными Программами в 2021</w:t>
      </w:r>
      <w:r>
        <w:rPr>
          <w:rFonts w:cs="Times New Roman"/>
        </w:rPr>
        <w:t xml:space="preserve"> г.  приобретены и доведены до сведения населения  Памятки по пожарной безопасности, по предупреждению  терроризма, правила поведения при совершении теракта.</w:t>
      </w:r>
      <w:r w:rsidR="00046A76">
        <w:rPr>
          <w:rFonts w:cs="Times New Roman"/>
        </w:rPr>
        <w:t xml:space="preserve"> </w:t>
      </w:r>
      <w:r>
        <w:rPr>
          <w:rFonts w:cs="Times New Roman"/>
        </w:rPr>
        <w:t xml:space="preserve">В средствах массовых информации публиковались материалы по предупреждению терроризма, наркомании, пожарной безопасности и др. темы. </w:t>
      </w:r>
    </w:p>
    <w:p w:rsidR="000C777A" w:rsidRDefault="000C777A" w:rsidP="000C777A">
      <w:pPr>
        <w:jc w:val="both"/>
        <w:rPr>
          <w:rFonts w:ascii="Arial" w:hAnsi="Arial" w:cs="Arial"/>
        </w:rPr>
      </w:pPr>
      <w:r>
        <w:rPr>
          <w:rFonts w:cs="Times New Roman"/>
        </w:rPr>
        <w:t>Распоряжением Главы поселения вводится особый  пожароопасный период. Ведётся наблюдение за  уровнем воды в водоёмах в период угрозы наводнения.</w:t>
      </w:r>
    </w:p>
    <w:p w:rsidR="000C777A" w:rsidRDefault="000C777A" w:rsidP="000C777A">
      <w:pPr>
        <w:jc w:val="both"/>
      </w:pPr>
      <w:r>
        <w:t xml:space="preserve">Общественную безопасность на территории </w:t>
      </w:r>
      <w:proofErr w:type="gramStart"/>
      <w:r>
        <w:t>сельского  поселения</w:t>
      </w:r>
      <w:proofErr w:type="gramEnd"/>
      <w:r>
        <w:t xml:space="preserve"> осуществляет </w:t>
      </w:r>
      <w:proofErr w:type="spellStart"/>
      <w:r>
        <w:t>участко</w:t>
      </w:r>
      <w:proofErr w:type="spellEnd"/>
      <w:r>
        <w:t>-вый  уполномоченный   инспектор полиции.</w:t>
      </w:r>
    </w:p>
    <w:p w:rsidR="000C777A" w:rsidRDefault="000C777A" w:rsidP="000C777A">
      <w:pPr>
        <w:jc w:val="both"/>
      </w:pPr>
      <w:r>
        <w:t>Также в администрации  созданы:</w:t>
      </w:r>
    </w:p>
    <w:p w:rsidR="000C777A" w:rsidRDefault="000C777A" w:rsidP="000C777A">
      <w:pPr>
        <w:jc w:val="both"/>
      </w:pPr>
      <w:r>
        <w:t>- антитеррористическая комиссия по противодействию террористической и экстремист-</w:t>
      </w:r>
      <w:proofErr w:type="spellStart"/>
      <w:proofErr w:type="gramStart"/>
      <w:r>
        <w:t>ской</w:t>
      </w:r>
      <w:proofErr w:type="spellEnd"/>
      <w:r>
        <w:t xml:space="preserve">  деятельности</w:t>
      </w:r>
      <w:proofErr w:type="gramEnd"/>
      <w:r>
        <w:t>» на территории МО «</w:t>
      </w:r>
      <w:r w:rsidR="004632A8">
        <w:t>Хатажукайское</w:t>
      </w:r>
      <w:r>
        <w:t xml:space="preserve"> сельское поселение»,</w:t>
      </w:r>
    </w:p>
    <w:p w:rsidR="000C777A" w:rsidRDefault="000C777A" w:rsidP="000C777A">
      <w:pPr>
        <w:jc w:val="both"/>
      </w:pPr>
      <w:r>
        <w:t>- административная  комиссия муниципального образования «</w:t>
      </w:r>
      <w:r w:rsidR="004632A8">
        <w:t>Хатажукайское</w:t>
      </w:r>
      <w:r>
        <w:t xml:space="preserve"> сельское поселение,</w:t>
      </w:r>
    </w:p>
    <w:p w:rsidR="000C777A" w:rsidRDefault="000C777A" w:rsidP="000C777A">
      <w:pPr>
        <w:jc w:val="both"/>
      </w:pPr>
      <w:r>
        <w:t>- антинаркотическая комиссия  муниципального образования  «</w:t>
      </w:r>
      <w:r w:rsidR="004632A8">
        <w:t>Хатажукайское</w:t>
      </w:r>
      <w:r>
        <w:t xml:space="preserve"> сельское   поселение».</w:t>
      </w:r>
    </w:p>
    <w:p w:rsidR="009E3C77" w:rsidRDefault="000C777A" w:rsidP="000C777A">
      <w:pPr>
        <w:jc w:val="both"/>
        <w:rPr>
          <w:b/>
          <w:bCs/>
        </w:rPr>
      </w:pPr>
      <w:r>
        <w:rPr>
          <w:b/>
          <w:bCs/>
        </w:rPr>
        <w:t xml:space="preserve">                                        </w:t>
      </w:r>
    </w:p>
    <w:p w:rsidR="000C777A" w:rsidRDefault="009E3C77" w:rsidP="000C777A">
      <w:pPr>
        <w:jc w:val="both"/>
        <w:rPr>
          <w:b/>
          <w:bCs/>
        </w:rPr>
      </w:pPr>
      <w:r>
        <w:rPr>
          <w:b/>
          <w:bCs/>
        </w:rPr>
        <w:t xml:space="preserve">                                 </w:t>
      </w:r>
      <w:r w:rsidR="000C777A">
        <w:rPr>
          <w:b/>
          <w:bCs/>
        </w:rPr>
        <w:t xml:space="preserve"> Культура, спорт, молодежная политика</w:t>
      </w:r>
    </w:p>
    <w:p w:rsidR="009E3C77" w:rsidRDefault="009E3C77" w:rsidP="000C777A">
      <w:pPr>
        <w:jc w:val="both"/>
        <w:rPr>
          <w:b/>
          <w:bCs/>
        </w:rPr>
      </w:pPr>
    </w:p>
    <w:p w:rsidR="003238B5" w:rsidRDefault="000C777A" w:rsidP="000C777A">
      <w:pPr>
        <w:jc w:val="both"/>
      </w:pPr>
      <w:r>
        <w:t xml:space="preserve">    На решение проблем организации досуга населения и приобщения жителей поселения к творчеству, культурн</w:t>
      </w:r>
      <w:r w:rsidR="003238B5">
        <w:t>ому развитию направлена работа 2</w:t>
      </w:r>
      <w:r>
        <w:t xml:space="preserve"> сельских домов культуры</w:t>
      </w:r>
      <w:r w:rsidR="00624C07">
        <w:t>.</w:t>
      </w:r>
    </w:p>
    <w:p w:rsidR="00B96F78" w:rsidRDefault="000C777A" w:rsidP="00624C07">
      <w:pPr>
        <w:jc w:val="both"/>
      </w:pPr>
      <w:r>
        <w:t xml:space="preserve">    </w:t>
      </w:r>
      <w:r w:rsidR="00624C07">
        <w:t xml:space="preserve">Но в связи с неблагоприятной </w:t>
      </w:r>
      <w:proofErr w:type="spellStart"/>
      <w:r w:rsidR="00624C07">
        <w:t>эпидобстанокой</w:t>
      </w:r>
      <w:proofErr w:type="spellEnd"/>
      <w:r w:rsidR="00624C07">
        <w:t xml:space="preserve"> проведение массовых </w:t>
      </w:r>
      <w:r w:rsidR="000B0856">
        <w:t>и праздничных мероприятий в 2022</w:t>
      </w:r>
      <w:r w:rsidR="00624C07">
        <w:t xml:space="preserve"> году было отменено или проводились с ограниченным числом участников, с соблюдением социальной </w:t>
      </w:r>
      <w:proofErr w:type="spellStart"/>
      <w:r w:rsidR="00624C07">
        <w:t>дитанции</w:t>
      </w:r>
      <w:proofErr w:type="spellEnd"/>
      <w:r w:rsidR="00624C07">
        <w:t xml:space="preserve"> и применением средств индивидуальной защиты.</w:t>
      </w:r>
    </w:p>
    <w:p w:rsidR="000C777A" w:rsidRDefault="000C777A" w:rsidP="000C777A">
      <w:pPr>
        <w:jc w:val="both"/>
      </w:pPr>
      <w:r>
        <w:t xml:space="preserve">      </w:t>
      </w:r>
    </w:p>
    <w:p w:rsidR="000C777A" w:rsidRDefault="000C777A" w:rsidP="000C777A">
      <w:pPr>
        <w:jc w:val="both"/>
        <w:rPr>
          <w:b/>
        </w:rPr>
      </w:pPr>
      <w:r>
        <w:rPr>
          <w:b/>
        </w:rPr>
        <w:t xml:space="preserve">                                          Сельское хозяйство</w:t>
      </w:r>
    </w:p>
    <w:p w:rsidR="000C777A" w:rsidRDefault="008C1BB2" w:rsidP="000C777A">
      <w:pPr>
        <w:jc w:val="both"/>
      </w:pPr>
      <w:r>
        <w:t>Общая площадь</w:t>
      </w:r>
      <w:r w:rsidR="000C777A">
        <w:t xml:space="preserve"> сельского поселения </w:t>
      </w:r>
      <w:proofErr w:type="gramStart"/>
      <w:r w:rsidR="000C777A">
        <w:t>составляет  -</w:t>
      </w:r>
      <w:proofErr w:type="gramEnd"/>
      <w:r w:rsidR="000C777A">
        <w:t xml:space="preserve"> </w:t>
      </w:r>
      <w:r>
        <w:rPr>
          <w:b/>
        </w:rPr>
        <w:t>1</w:t>
      </w:r>
      <w:r w:rsidR="000C777A">
        <w:rPr>
          <w:b/>
        </w:rPr>
        <w:t>1</w:t>
      </w:r>
      <w:r>
        <w:rPr>
          <w:b/>
        </w:rPr>
        <w:t>710,4</w:t>
      </w:r>
      <w:r w:rsidR="000C777A">
        <w:rPr>
          <w:b/>
        </w:rPr>
        <w:t xml:space="preserve"> га.</w:t>
      </w:r>
      <w:r w:rsidR="000C777A">
        <w:t xml:space="preserve">, земли </w:t>
      </w:r>
      <w:proofErr w:type="spellStart"/>
      <w:r w:rsidR="000C777A">
        <w:t>сельскохозяйствен-ного</w:t>
      </w:r>
      <w:proofErr w:type="spellEnd"/>
      <w:r w:rsidR="000C777A">
        <w:t xml:space="preserve"> назначения в количестве- </w:t>
      </w:r>
      <w:r>
        <w:rPr>
          <w:b/>
        </w:rPr>
        <w:t>5360</w:t>
      </w:r>
      <w:r w:rsidR="000C777A">
        <w:rPr>
          <w:b/>
        </w:rPr>
        <w:t>га</w:t>
      </w:r>
      <w:r w:rsidR="000C777A">
        <w:t>.</w:t>
      </w:r>
      <w:r>
        <w:t xml:space="preserve"> </w:t>
      </w:r>
      <w:r w:rsidR="000C777A">
        <w:t xml:space="preserve">В поселении  </w:t>
      </w:r>
      <w:r>
        <w:rPr>
          <w:b/>
        </w:rPr>
        <w:t>1134</w:t>
      </w:r>
      <w:r w:rsidR="000C777A">
        <w:t xml:space="preserve"> домовл</w:t>
      </w:r>
      <w:r>
        <w:t>адения</w:t>
      </w:r>
      <w:r w:rsidR="000C777A">
        <w:t xml:space="preserve">, приусадебный фонд земельных участков общей площадью </w:t>
      </w:r>
      <w:r>
        <w:rPr>
          <w:b/>
        </w:rPr>
        <w:t>394,77</w:t>
      </w:r>
      <w:r w:rsidR="000C777A">
        <w:rPr>
          <w:b/>
        </w:rPr>
        <w:t xml:space="preserve"> га.  </w:t>
      </w:r>
      <w:r w:rsidR="000C777A">
        <w:t xml:space="preserve">Пастбища площадью </w:t>
      </w:r>
      <w:r>
        <w:t>684</w:t>
      </w:r>
      <w:r w:rsidR="000C777A">
        <w:t>га.</w:t>
      </w:r>
    </w:p>
    <w:p w:rsidR="000C777A" w:rsidRDefault="000C777A" w:rsidP="000C777A">
      <w:pPr>
        <w:jc w:val="both"/>
        <w:rPr>
          <w:sz w:val="20"/>
          <w:szCs w:val="20"/>
        </w:rPr>
      </w:pPr>
      <w:r>
        <w:t xml:space="preserve">На территории поселения  имеется </w:t>
      </w:r>
      <w:r w:rsidR="008C1BB2">
        <w:rPr>
          <w:b/>
        </w:rPr>
        <w:t>29</w:t>
      </w:r>
      <w:r>
        <w:rPr>
          <w:b/>
        </w:rPr>
        <w:t xml:space="preserve"> –</w:t>
      </w:r>
      <w:r>
        <w:rPr>
          <w:b/>
          <w:sz w:val="20"/>
          <w:szCs w:val="20"/>
        </w:rPr>
        <w:t>КФХ</w:t>
      </w:r>
      <w:r>
        <w:rPr>
          <w:sz w:val="20"/>
          <w:szCs w:val="20"/>
        </w:rPr>
        <w:t>.</w:t>
      </w:r>
    </w:p>
    <w:p w:rsidR="000C777A" w:rsidRDefault="000C777A" w:rsidP="000C777A">
      <w:pPr>
        <w:jc w:val="both"/>
      </w:pPr>
      <w:r>
        <w:t xml:space="preserve">    Работа Администрации сельского поселения по решению вопросов местного значения осуществляется в постоянном взаимодействии с депутатами Совета народных депутатов муниципального образования «</w:t>
      </w:r>
      <w:r w:rsidR="004632A8">
        <w:t>Хатажукайское</w:t>
      </w:r>
      <w:r>
        <w:t xml:space="preserve"> сельское поселение», с Администрацией района, жителями сельского поселения, руководителями организаций, учреждений, расположенных на территории сельского поселения, индивидуальными предпринимателями.</w:t>
      </w:r>
    </w:p>
    <w:p w:rsidR="000C777A" w:rsidRDefault="00C03030" w:rsidP="000C777A">
      <w:pPr>
        <w:jc w:val="both"/>
      </w:pPr>
      <w:r>
        <w:t>Р</w:t>
      </w:r>
      <w:r w:rsidR="000C777A">
        <w:t xml:space="preserve">абота Администрации и всех тех, кто работает в поселении, будет направлена на решение </w:t>
      </w:r>
      <w:r>
        <w:t>задачи,</w:t>
      </w:r>
      <w:r w:rsidR="000C777A">
        <w:t xml:space="preserve"> сделать сельское поселение лучшим.</w:t>
      </w:r>
    </w:p>
    <w:p w:rsidR="000C777A" w:rsidRDefault="000C777A" w:rsidP="000C777A">
      <w:pPr>
        <w:pStyle w:val="a6"/>
        <w:spacing w:line="240" w:lineRule="atLeast"/>
        <w:jc w:val="both"/>
        <w:rPr>
          <w:rFonts w:ascii="Arial" w:hAnsi="Arial" w:cs="Arial"/>
          <w:b/>
          <w:i/>
          <w:sz w:val="28"/>
          <w:szCs w:val="28"/>
        </w:rPr>
      </w:pPr>
    </w:p>
    <w:p w:rsidR="000C777A" w:rsidRDefault="000C777A" w:rsidP="000C777A">
      <w:pPr>
        <w:jc w:val="both"/>
      </w:pPr>
    </w:p>
    <w:bookmarkEnd w:id="0"/>
    <w:p w:rsidR="002E6039" w:rsidRDefault="00D421FD"/>
    <w:sectPr w:rsidR="002E6039" w:rsidSect="00CF20E6">
      <w:pgSz w:w="11906" w:h="16838"/>
      <w:pgMar w:top="1134" w:right="850" w:bottom="1134" w:left="1701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27C9A"/>
    <w:multiLevelType w:val="hybridMultilevel"/>
    <w:tmpl w:val="343C3CE0"/>
    <w:lvl w:ilvl="0" w:tplc="0419000F">
      <w:start w:val="2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D977EC"/>
    <w:multiLevelType w:val="multilevel"/>
    <w:tmpl w:val="B716679C"/>
    <w:lvl w:ilvl="0">
      <w:start w:val="1"/>
      <w:numFmt w:val="decimal"/>
      <w:lvlText w:val=""/>
      <w:lvlJc w:val="left"/>
      <w:pPr>
        <w:ind w:left="720" w:hanging="360"/>
      </w:pPr>
    </w:lvl>
    <w:lvl w:ilvl="1">
      <w:start w:val="1"/>
      <w:numFmt w:val="lowerLetter"/>
      <w:lvlText w:val="%2"/>
      <w:lvlJc w:val="left"/>
      <w:pPr>
        <w:ind w:left="1440" w:hanging="360"/>
      </w:pPr>
    </w:lvl>
    <w:lvl w:ilvl="2">
      <w:start w:val="1"/>
      <w:numFmt w:val="lowerRoman"/>
      <w:lvlText w:val="%3"/>
      <w:lvlJc w:val="right"/>
      <w:pPr>
        <w:ind w:left="2160" w:hanging="18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lowerLetter"/>
      <w:lvlText w:val="%5"/>
      <w:lvlJc w:val="left"/>
      <w:pPr>
        <w:ind w:left="3600" w:hanging="360"/>
      </w:pPr>
    </w:lvl>
    <w:lvl w:ilvl="5">
      <w:start w:val="1"/>
      <w:numFmt w:val="lowerRoman"/>
      <w:lvlText w:val="%6"/>
      <w:lvlJc w:val="right"/>
      <w:pPr>
        <w:ind w:left="4320" w:hanging="18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lowerLetter"/>
      <w:lvlText w:val="%8"/>
      <w:lvlJc w:val="left"/>
      <w:pPr>
        <w:ind w:left="5760" w:hanging="360"/>
      </w:pPr>
    </w:lvl>
    <w:lvl w:ilvl="8">
      <w:start w:val="1"/>
      <w:numFmt w:val="lowerRoman"/>
      <w:lvlText w:val="%9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77A"/>
    <w:rsid w:val="0001485E"/>
    <w:rsid w:val="000207BA"/>
    <w:rsid w:val="00046A76"/>
    <w:rsid w:val="00060B94"/>
    <w:rsid w:val="000B0856"/>
    <w:rsid w:val="000C29F6"/>
    <w:rsid w:val="000C5862"/>
    <w:rsid w:val="000C777A"/>
    <w:rsid w:val="000F4242"/>
    <w:rsid w:val="00140AE2"/>
    <w:rsid w:val="001C02FE"/>
    <w:rsid w:val="001C5118"/>
    <w:rsid w:val="001C63EF"/>
    <w:rsid w:val="00212E66"/>
    <w:rsid w:val="00241635"/>
    <w:rsid w:val="002515DF"/>
    <w:rsid w:val="002D6B98"/>
    <w:rsid w:val="002F3E3C"/>
    <w:rsid w:val="00305914"/>
    <w:rsid w:val="003238B5"/>
    <w:rsid w:val="003C4B07"/>
    <w:rsid w:val="003E1244"/>
    <w:rsid w:val="003E70DC"/>
    <w:rsid w:val="00435808"/>
    <w:rsid w:val="004632A8"/>
    <w:rsid w:val="00501474"/>
    <w:rsid w:val="00573C86"/>
    <w:rsid w:val="00624C07"/>
    <w:rsid w:val="00762E90"/>
    <w:rsid w:val="007E746C"/>
    <w:rsid w:val="007F40CD"/>
    <w:rsid w:val="008B4E2A"/>
    <w:rsid w:val="008C1BB2"/>
    <w:rsid w:val="009321CA"/>
    <w:rsid w:val="00932DE9"/>
    <w:rsid w:val="00980438"/>
    <w:rsid w:val="009E3C77"/>
    <w:rsid w:val="00A91E42"/>
    <w:rsid w:val="00B76310"/>
    <w:rsid w:val="00B86CEE"/>
    <w:rsid w:val="00B96F78"/>
    <w:rsid w:val="00BD3B9C"/>
    <w:rsid w:val="00C03030"/>
    <w:rsid w:val="00C42C27"/>
    <w:rsid w:val="00CB102B"/>
    <w:rsid w:val="00CB2438"/>
    <w:rsid w:val="00CF20E6"/>
    <w:rsid w:val="00D37B59"/>
    <w:rsid w:val="00D421FD"/>
    <w:rsid w:val="00D95691"/>
    <w:rsid w:val="00DD09A1"/>
    <w:rsid w:val="00DD19CE"/>
    <w:rsid w:val="00E77D70"/>
    <w:rsid w:val="00F73E31"/>
    <w:rsid w:val="00F749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41D4A"/>
  <w15:docId w15:val="{5155EBF0-FF65-4C1F-B172-235223CF8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77A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styleId="2">
    <w:name w:val="heading 2"/>
    <w:basedOn w:val="a"/>
    <w:link w:val="20"/>
    <w:uiPriority w:val="9"/>
    <w:qFormat/>
    <w:rsid w:val="00F73E31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73E3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F73E31"/>
    <w:rPr>
      <w:b/>
      <w:bCs/>
    </w:rPr>
  </w:style>
  <w:style w:type="character" w:customStyle="1" w:styleId="FontStyle19">
    <w:name w:val="Font Style19"/>
    <w:uiPriority w:val="99"/>
    <w:rsid w:val="000C777A"/>
    <w:rPr>
      <w:rFonts w:ascii="Times New Roman" w:hAnsi="Times New Roman" w:cs="Times New Roman"/>
      <w:b/>
      <w:bCs/>
      <w:sz w:val="22"/>
      <w:szCs w:val="22"/>
    </w:rPr>
  </w:style>
  <w:style w:type="paragraph" w:styleId="a4">
    <w:name w:val="Body Text"/>
    <w:basedOn w:val="a"/>
    <w:link w:val="a5"/>
    <w:unhideWhenUsed/>
    <w:rsid w:val="000C777A"/>
    <w:pPr>
      <w:widowControl/>
      <w:suppressAutoHyphens w:val="0"/>
      <w:spacing w:after="120" w:line="288" w:lineRule="auto"/>
    </w:pPr>
    <w:rPr>
      <w:rFonts w:eastAsia="Times New Roman" w:cs="Times New Roman"/>
      <w:sz w:val="20"/>
      <w:szCs w:val="20"/>
      <w:lang w:eastAsia="ru-RU" w:bidi="ar-SA"/>
    </w:rPr>
  </w:style>
  <w:style w:type="character" w:customStyle="1" w:styleId="a5">
    <w:name w:val="Основной текст Знак"/>
    <w:basedOn w:val="a0"/>
    <w:link w:val="a4"/>
    <w:rsid w:val="000C77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rmal (Web)"/>
    <w:basedOn w:val="a"/>
    <w:semiHidden/>
    <w:unhideWhenUsed/>
    <w:rsid w:val="000C777A"/>
    <w:pPr>
      <w:spacing w:after="280"/>
    </w:pPr>
    <w:rPr>
      <w:rFonts w:eastAsia="Times New Roman" w:cs="Times New Roman"/>
      <w:lang w:eastAsia="ru-RU" w:bidi="ar-SA"/>
    </w:rPr>
  </w:style>
  <w:style w:type="paragraph" w:styleId="a7">
    <w:name w:val="List Paragraph"/>
    <w:basedOn w:val="a"/>
    <w:uiPriority w:val="34"/>
    <w:qFormat/>
    <w:rsid w:val="000C777A"/>
    <w:pPr>
      <w:ind w:left="720"/>
      <w:contextualSpacing/>
    </w:pPr>
    <w:rPr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212E66"/>
    <w:rPr>
      <w:rFonts w:ascii="Tahoma" w:hAnsi="Tahoma"/>
      <w:sz w:val="16"/>
      <w:szCs w:val="14"/>
    </w:rPr>
  </w:style>
  <w:style w:type="character" w:customStyle="1" w:styleId="a9">
    <w:name w:val="Текст выноски Знак"/>
    <w:basedOn w:val="a0"/>
    <w:link w:val="a8"/>
    <w:uiPriority w:val="99"/>
    <w:semiHidden/>
    <w:rsid w:val="00212E66"/>
    <w:rPr>
      <w:rFonts w:ascii="Tahoma" w:eastAsia="SimSun" w:hAnsi="Tahoma" w:cs="Mangal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</Pages>
  <Words>1751</Words>
  <Characters>9981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11</cp:revision>
  <cp:lastPrinted>2022-01-28T07:12:00Z</cp:lastPrinted>
  <dcterms:created xsi:type="dcterms:W3CDTF">2023-01-12T14:01:00Z</dcterms:created>
  <dcterms:modified xsi:type="dcterms:W3CDTF">2023-01-26T13:43:00Z</dcterms:modified>
</cp:coreProperties>
</file>