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13"/>
        <w:tblW w:w="103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2080"/>
        <w:gridCol w:w="4142"/>
      </w:tblGrid>
      <w:tr w:rsidR="00603F5E" w:rsidRPr="0067345E" w:rsidTr="00156EE6">
        <w:trPr>
          <w:trHeight w:val="2410"/>
        </w:trPr>
        <w:tc>
          <w:tcPr>
            <w:tcW w:w="4113" w:type="dxa"/>
            <w:tcBorders>
              <w:top w:val="nil"/>
              <w:left w:val="nil"/>
              <w:bottom w:val="single" w:sz="12" w:space="0" w:color="auto"/>
              <w:right w:val="nil"/>
            </w:tcBorders>
            <w:hideMark/>
          </w:tcPr>
          <w:p w:rsidR="00603F5E" w:rsidRPr="004D6782" w:rsidRDefault="00603F5E" w:rsidP="00156EE6">
            <w:pPr>
              <w:pStyle w:val="5"/>
              <w:spacing w:line="240" w:lineRule="auto"/>
              <w:ind w:firstLine="0"/>
              <w:rPr>
                <w:sz w:val="22"/>
                <w:szCs w:val="22"/>
                <w:lang w:eastAsia="en-US"/>
              </w:rPr>
            </w:pPr>
            <w:r w:rsidRPr="004D6782">
              <w:rPr>
                <w:sz w:val="22"/>
                <w:szCs w:val="22"/>
                <w:lang w:eastAsia="en-US"/>
              </w:rPr>
              <w:t>РЕСПУБЛИКА АДЫГЕЯ</w:t>
            </w:r>
          </w:p>
          <w:p w:rsidR="00603F5E" w:rsidRPr="004D6782" w:rsidRDefault="00603F5E" w:rsidP="00156EE6">
            <w:pPr>
              <w:spacing w:line="240" w:lineRule="auto"/>
              <w:jc w:val="center"/>
              <w:rPr>
                <w:rFonts w:ascii="Times New Roman" w:hAnsi="Times New Roman" w:cs="Times New Roman"/>
                <w:b/>
                <w:i/>
              </w:rPr>
            </w:pPr>
            <w:r w:rsidRPr="004D6782">
              <w:rPr>
                <w:rFonts w:ascii="Times New Roman" w:hAnsi="Times New Roman" w:cs="Times New Roman"/>
                <w:b/>
                <w:i/>
              </w:rPr>
              <w:t>Муниципальное образование</w:t>
            </w:r>
          </w:p>
          <w:p w:rsidR="00603F5E" w:rsidRPr="004D6782" w:rsidRDefault="00603F5E" w:rsidP="00156EE6">
            <w:pPr>
              <w:pStyle w:val="2"/>
              <w:jc w:val="center"/>
              <w:rPr>
                <w:b/>
                <w:bCs/>
                <w:i/>
                <w:iCs/>
                <w:sz w:val="22"/>
                <w:szCs w:val="22"/>
                <w:lang w:eastAsia="en-US"/>
              </w:rPr>
            </w:pPr>
            <w:r w:rsidRPr="004D6782">
              <w:rPr>
                <w:i/>
                <w:iCs/>
                <w:sz w:val="22"/>
                <w:szCs w:val="22"/>
                <w:lang w:eastAsia="en-US"/>
              </w:rPr>
              <w:t>«Хатажукайское сельское поселение»</w:t>
            </w:r>
          </w:p>
          <w:p w:rsidR="00603F5E" w:rsidRPr="004D6782" w:rsidRDefault="00603F5E" w:rsidP="00156EE6">
            <w:pPr>
              <w:spacing w:line="240" w:lineRule="auto"/>
              <w:jc w:val="center"/>
              <w:rPr>
                <w:rFonts w:ascii="Times New Roman" w:hAnsi="Times New Roman" w:cs="Times New Roman"/>
                <w:b/>
                <w:i/>
              </w:rPr>
            </w:pPr>
            <w:r w:rsidRPr="004D6782">
              <w:rPr>
                <w:rFonts w:ascii="Times New Roman" w:hAnsi="Times New Roman" w:cs="Times New Roman"/>
                <w:b/>
                <w:i/>
              </w:rPr>
              <w:t>385462, а. Пшичо,</w:t>
            </w:r>
          </w:p>
          <w:p w:rsidR="00603F5E" w:rsidRPr="004D6782" w:rsidRDefault="00603F5E" w:rsidP="00156EE6">
            <w:pPr>
              <w:spacing w:line="240" w:lineRule="auto"/>
              <w:jc w:val="center"/>
              <w:rPr>
                <w:rFonts w:ascii="Times New Roman" w:hAnsi="Times New Roman" w:cs="Times New Roman"/>
                <w:b/>
                <w:i/>
              </w:rPr>
            </w:pPr>
            <w:r w:rsidRPr="004D6782">
              <w:rPr>
                <w:rFonts w:ascii="Times New Roman" w:hAnsi="Times New Roman" w:cs="Times New Roman"/>
                <w:b/>
                <w:i/>
              </w:rPr>
              <w:t>ул. Ленина, 51</w:t>
            </w:r>
          </w:p>
          <w:p w:rsidR="00603F5E" w:rsidRPr="004D6782" w:rsidRDefault="00603F5E" w:rsidP="00156EE6">
            <w:pPr>
              <w:spacing w:line="240" w:lineRule="auto"/>
              <w:jc w:val="center"/>
              <w:rPr>
                <w:rFonts w:ascii="Times New Roman" w:hAnsi="Times New Roman" w:cs="Times New Roman"/>
                <w:b/>
                <w:i/>
              </w:rPr>
            </w:pPr>
            <w:r w:rsidRPr="004D6782">
              <w:rPr>
                <w:rFonts w:ascii="Times New Roman" w:hAnsi="Times New Roman" w:cs="Times New Roman"/>
                <w:b/>
                <w:i/>
              </w:rPr>
              <w:t>тел. 9-31-36,</w:t>
            </w:r>
          </w:p>
          <w:p w:rsidR="00603F5E" w:rsidRPr="004D6782" w:rsidRDefault="00603F5E" w:rsidP="00156EE6">
            <w:pPr>
              <w:spacing w:line="240" w:lineRule="auto"/>
              <w:jc w:val="center"/>
              <w:rPr>
                <w:rFonts w:ascii="Times New Roman" w:hAnsi="Times New Roman" w:cs="Times New Roman"/>
                <w:b/>
                <w:i/>
                <w:lang w:val="en-US"/>
              </w:rPr>
            </w:pPr>
            <w:r w:rsidRPr="004D6782">
              <w:rPr>
                <w:rFonts w:ascii="Times New Roman" w:hAnsi="Times New Roman" w:cs="Times New Roman"/>
                <w:b/>
                <w:i/>
              </w:rPr>
              <w:t>тел</w:t>
            </w:r>
            <w:r w:rsidRPr="004D6782">
              <w:rPr>
                <w:rFonts w:ascii="Times New Roman" w:hAnsi="Times New Roman" w:cs="Times New Roman"/>
                <w:b/>
                <w:i/>
                <w:lang w:val="en-US"/>
              </w:rPr>
              <w:t xml:space="preserve">. </w:t>
            </w:r>
            <w:r w:rsidRPr="004D6782">
              <w:rPr>
                <w:rFonts w:ascii="Times New Roman" w:hAnsi="Times New Roman" w:cs="Times New Roman"/>
                <w:b/>
                <w:i/>
              </w:rPr>
              <w:t>Факс</w:t>
            </w:r>
            <w:r w:rsidRPr="004D6782">
              <w:rPr>
                <w:rFonts w:ascii="Times New Roman" w:hAnsi="Times New Roman" w:cs="Times New Roman"/>
                <w:b/>
                <w:i/>
                <w:lang w:val="en-US"/>
              </w:rPr>
              <w:t xml:space="preserve"> (87773) 9-31-36</w:t>
            </w:r>
          </w:p>
          <w:p w:rsidR="00603F5E" w:rsidRPr="004D6782" w:rsidRDefault="00603F5E" w:rsidP="00156EE6">
            <w:pPr>
              <w:spacing w:line="240" w:lineRule="auto"/>
              <w:jc w:val="center"/>
              <w:rPr>
                <w:rFonts w:ascii="Times New Roman" w:hAnsi="Times New Roman" w:cs="Times New Roman"/>
                <w:b/>
                <w:i/>
                <w:lang w:val="en-US"/>
              </w:rPr>
            </w:pPr>
            <w:r w:rsidRPr="004D6782">
              <w:rPr>
                <w:rFonts w:ascii="Times New Roman" w:hAnsi="Times New Roman" w:cs="Times New Roman"/>
                <w:b/>
                <w:i/>
                <w:lang w:val="en-US"/>
              </w:rPr>
              <w:t xml:space="preserve">e-mail: </w:t>
            </w:r>
            <w:proofErr w:type="spellStart"/>
            <w:r w:rsidRPr="004D6782">
              <w:rPr>
                <w:rFonts w:ascii="Times New Roman" w:hAnsi="Times New Roman" w:cs="Times New Roman"/>
                <w:b/>
                <w:i/>
                <w:lang w:val="en-US"/>
              </w:rPr>
              <w:t>dnurbij</w:t>
            </w:r>
            <w:proofErr w:type="spellEnd"/>
            <w:r w:rsidRPr="004D6782">
              <w:rPr>
                <w:rFonts w:ascii="Times New Roman" w:hAnsi="Times New Roman" w:cs="Times New Roman"/>
                <w:b/>
                <w:i/>
                <w:lang w:val="en-US"/>
              </w:rPr>
              <w:t xml:space="preserve"> @ yandex.ru</w:t>
            </w:r>
          </w:p>
        </w:tc>
        <w:tc>
          <w:tcPr>
            <w:tcW w:w="2080" w:type="dxa"/>
            <w:tcBorders>
              <w:top w:val="nil"/>
              <w:left w:val="nil"/>
              <w:bottom w:val="single" w:sz="12" w:space="0" w:color="auto"/>
              <w:right w:val="nil"/>
            </w:tcBorders>
          </w:tcPr>
          <w:p w:rsidR="00603F5E" w:rsidRPr="004D6782" w:rsidRDefault="00603F5E" w:rsidP="00156EE6">
            <w:pPr>
              <w:spacing w:line="240" w:lineRule="auto"/>
              <w:ind w:right="-70"/>
              <w:rPr>
                <w:rFonts w:ascii="Times New Roman" w:hAnsi="Times New Roman" w:cs="Times New Roman"/>
                <w:b/>
                <w:lang w:val="en-US"/>
              </w:rPr>
            </w:pPr>
          </w:p>
          <w:p w:rsidR="00603F5E" w:rsidRPr="004D6782" w:rsidRDefault="00603F5E" w:rsidP="00156EE6">
            <w:pPr>
              <w:spacing w:line="240" w:lineRule="auto"/>
              <w:ind w:left="130" w:right="-70"/>
              <w:rPr>
                <w:rFonts w:ascii="Times New Roman" w:hAnsi="Times New Roman" w:cs="Times New Roman"/>
                <w:b/>
                <w:i/>
              </w:rPr>
            </w:pPr>
            <w:r w:rsidRPr="004D6782">
              <w:rPr>
                <w:rFonts w:ascii="Times New Roman" w:hAnsi="Times New Roman" w:cs="Times New Roman"/>
                <w:b/>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4" o:title=""/>
                </v:shape>
                <o:OLEObject Type="Embed" ProgID="MSDraw" ShapeID="_x0000_i1025" DrawAspect="Content" ObjectID="_1754634586" r:id="rId5"/>
              </w:object>
            </w:r>
          </w:p>
        </w:tc>
        <w:tc>
          <w:tcPr>
            <w:tcW w:w="4142" w:type="dxa"/>
            <w:tcBorders>
              <w:top w:val="nil"/>
              <w:left w:val="nil"/>
              <w:bottom w:val="single" w:sz="12" w:space="0" w:color="auto"/>
              <w:right w:val="nil"/>
            </w:tcBorders>
            <w:hideMark/>
          </w:tcPr>
          <w:p w:rsidR="00603F5E" w:rsidRPr="004D6782" w:rsidRDefault="00603F5E" w:rsidP="00156EE6">
            <w:pPr>
              <w:pStyle w:val="5"/>
              <w:spacing w:line="240" w:lineRule="auto"/>
              <w:rPr>
                <w:sz w:val="22"/>
                <w:szCs w:val="22"/>
                <w:lang w:eastAsia="en-US"/>
              </w:rPr>
            </w:pPr>
            <w:r w:rsidRPr="004D6782">
              <w:rPr>
                <w:sz w:val="22"/>
                <w:szCs w:val="22"/>
                <w:lang w:eastAsia="en-US"/>
              </w:rPr>
              <w:t>АДЫГЭ РЕСПУБЛИК</w:t>
            </w:r>
          </w:p>
          <w:p w:rsidR="00603F5E" w:rsidRPr="004D6782" w:rsidRDefault="00603F5E" w:rsidP="00156EE6">
            <w:pPr>
              <w:pStyle w:val="a4"/>
              <w:rPr>
                <w:sz w:val="22"/>
                <w:szCs w:val="22"/>
                <w:lang w:eastAsia="en-US"/>
              </w:rPr>
            </w:pPr>
            <w:proofErr w:type="spellStart"/>
            <w:r w:rsidRPr="004D6782">
              <w:rPr>
                <w:sz w:val="22"/>
                <w:szCs w:val="22"/>
                <w:lang w:eastAsia="en-US"/>
              </w:rPr>
              <w:t>Хьатыгъужъкъоемуниципальнэкъоджэпсэуп</w:t>
            </w:r>
            <w:proofErr w:type="spellEnd"/>
            <w:r w:rsidRPr="004D6782">
              <w:rPr>
                <w:sz w:val="22"/>
                <w:szCs w:val="22"/>
                <w:lang w:val="en-US" w:eastAsia="en-US"/>
              </w:rPr>
              <w:t>I</w:t>
            </w:r>
            <w:r w:rsidRPr="004D6782">
              <w:rPr>
                <w:sz w:val="22"/>
                <w:szCs w:val="22"/>
                <w:lang w:eastAsia="en-US"/>
              </w:rPr>
              <w:t>э ч</w:t>
            </w:r>
            <w:r w:rsidRPr="004D6782">
              <w:rPr>
                <w:sz w:val="22"/>
                <w:szCs w:val="22"/>
                <w:lang w:val="en-US" w:eastAsia="en-US"/>
              </w:rPr>
              <w:t>I</w:t>
            </w:r>
            <w:proofErr w:type="spellStart"/>
            <w:r w:rsidRPr="004D6782">
              <w:rPr>
                <w:sz w:val="22"/>
                <w:szCs w:val="22"/>
                <w:lang w:eastAsia="en-US"/>
              </w:rPr>
              <w:t>ып</w:t>
            </w:r>
            <w:proofErr w:type="spellEnd"/>
            <w:r w:rsidRPr="004D6782">
              <w:rPr>
                <w:sz w:val="22"/>
                <w:szCs w:val="22"/>
                <w:lang w:val="en-US" w:eastAsia="en-US"/>
              </w:rPr>
              <w:t>I</w:t>
            </w:r>
            <w:r w:rsidRPr="004D6782">
              <w:rPr>
                <w:sz w:val="22"/>
                <w:szCs w:val="22"/>
                <w:lang w:eastAsia="en-US"/>
              </w:rPr>
              <w:t xml:space="preserve">эм </w:t>
            </w:r>
            <w:proofErr w:type="spellStart"/>
            <w:r w:rsidRPr="004D6782">
              <w:rPr>
                <w:sz w:val="22"/>
                <w:szCs w:val="22"/>
                <w:lang w:eastAsia="en-US"/>
              </w:rPr>
              <w:t>изэхэщап</w:t>
            </w:r>
            <w:proofErr w:type="spellEnd"/>
            <w:r w:rsidRPr="004D6782">
              <w:rPr>
                <w:sz w:val="22"/>
                <w:szCs w:val="22"/>
                <w:lang w:val="en-US" w:eastAsia="en-US"/>
              </w:rPr>
              <w:t>I</w:t>
            </w:r>
          </w:p>
          <w:p w:rsidR="00603F5E" w:rsidRPr="004D6782" w:rsidRDefault="00603F5E" w:rsidP="00156EE6">
            <w:pPr>
              <w:tabs>
                <w:tab w:val="left" w:pos="1080"/>
              </w:tabs>
              <w:spacing w:line="240" w:lineRule="auto"/>
              <w:ind w:left="176"/>
              <w:jc w:val="center"/>
              <w:rPr>
                <w:rFonts w:ascii="Times New Roman" w:hAnsi="Times New Roman" w:cs="Times New Roman"/>
                <w:b/>
                <w:i/>
              </w:rPr>
            </w:pPr>
            <w:r w:rsidRPr="004D6782">
              <w:rPr>
                <w:rFonts w:ascii="Times New Roman" w:hAnsi="Times New Roman" w:cs="Times New Roman"/>
                <w:b/>
                <w:i/>
              </w:rPr>
              <w:t xml:space="preserve">385462, </w:t>
            </w:r>
            <w:proofErr w:type="spellStart"/>
            <w:r w:rsidRPr="004D6782">
              <w:rPr>
                <w:rFonts w:ascii="Times New Roman" w:hAnsi="Times New Roman" w:cs="Times New Roman"/>
                <w:b/>
                <w:i/>
              </w:rPr>
              <w:t>къ</w:t>
            </w:r>
            <w:proofErr w:type="spellEnd"/>
            <w:r w:rsidRPr="004D6782">
              <w:rPr>
                <w:rFonts w:ascii="Times New Roman" w:hAnsi="Times New Roman" w:cs="Times New Roman"/>
                <w:b/>
                <w:i/>
              </w:rPr>
              <w:t xml:space="preserve">. </w:t>
            </w:r>
            <w:proofErr w:type="spellStart"/>
            <w:r w:rsidRPr="004D6782">
              <w:rPr>
                <w:rFonts w:ascii="Times New Roman" w:hAnsi="Times New Roman" w:cs="Times New Roman"/>
                <w:b/>
                <w:i/>
              </w:rPr>
              <w:t>Пщычэу</w:t>
            </w:r>
            <w:proofErr w:type="spellEnd"/>
            <w:r w:rsidRPr="004D6782">
              <w:rPr>
                <w:rFonts w:ascii="Times New Roman" w:hAnsi="Times New Roman" w:cs="Times New Roman"/>
                <w:b/>
                <w:i/>
              </w:rPr>
              <w:t>,</w:t>
            </w:r>
          </w:p>
          <w:p w:rsidR="00603F5E" w:rsidRPr="004D6782" w:rsidRDefault="00603F5E" w:rsidP="00156EE6">
            <w:pPr>
              <w:tabs>
                <w:tab w:val="left" w:pos="1080"/>
              </w:tabs>
              <w:spacing w:line="240" w:lineRule="auto"/>
              <w:ind w:left="176"/>
              <w:jc w:val="center"/>
              <w:rPr>
                <w:rFonts w:ascii="Times New Roman" w:hAnsi="Times New Roman" w:cs="Times New Roman"/>
                <w:b/>
                <w:i/>
              </w:rPr>
            </w:pPr>
            <w:proofErr w:type="spellStart"/>
            <w:r w:rsidRPr="004D6782">
              <w:rPr>
                <w:rFonts w:ascii="Times New Roman" w:hAnsi="Times New Roman" w:cs="Times New Roman"/>
                <w:b/>
                <w:i/>
              </w:rPr>
              <w:t>ур</w:t>
            </w:r>
            <w:proofErr w:type="spellEnd"/>
            <w:r w:rsidRPr="004D6782">
              <w:rPr>
                <w:rFonts w:ascii="Times New Roman" w:hAnsi="Times New Roman" w:cs="Times New Roman"/>
                <w:b/>
                <w:i/>
              </w:rPr>
              <w:t xml:space="preserve">. Лениным </w:t>
            </w:r>
            <w:proofErr w:type="spellStart"/>
            <w:r w:rsidRPr="004D6782">
              <w:rPr>
                <w:rFonts w:ascii="Times New Roman" w:hAnsi="Times New Roman" w:cs="Times New Roman"/>
                <w:b/>
                <w:i/>
              </w:rPr>
              <w:t>ыц</w:t>
            </w:r>
            <w:proofErr w:type="spellEnd"/>
            <w:r w:rsidRPr="004D6782">
              <w:rPr>
                <w:rFonts w:ascii="Times New Roman" w:hAnsi="Times New Roman" w:cs="Times New Roman"/>
                <w:b/>
                <w:i/>
                <w:lang w:val="en-US"/>
              </w:rPr>
              <w:t>I</w:t>
            </w:r>
            <w:r w:rsidRPr="004D6782">
              <w:rPr>
                <w:rFonts w:ascii="Times New Roman" w:hAnsi="Times New Roman" w:cs="Times New Roman"/>
                <w:b/>
                <w:i/>
              </w:rPr>
              <w:t>, 51</w:t>
            </w:r>
          </w:p>
          <w:p w:rsidR="00603F5E" w:rsidRPr="004D6782" w:rsidRDefault="00603F5E" w:rsidP="00156EE6">
            <w:pPr>
              <w:spacing w:line="240" w:lineRule="auto"/>
              <w:jc w:val="center"/>
              <w:rPr>
                <w:rFonts w:ascii="Times New Roman" w:hAnsi="Times New Roman" w:cs="Times New Roman"/>
                <w:b/>
                <w:i/>
              </w:rPr>
            </w:pPr>
            <w:r w:rsidRPr="004D6782">
              <w:rPr>
                <w:rFonts w:ascii="Times New Roman" w:hAnsi="Times New Roman" w:cs="Times New Roman"/>
                <w:b/>
                <w:i/>
              </w:rPr>
              <w:t>тел. 9-31-36,</w:t>
            </w:r>
          </w:p>
          <w:p w:rsidR="00603F5E" w:rsidRPr="004D6782" w:rsidRDefault="00603F5E" w:rsidP="00156EE6">
            <w:pPr>
              <w:spacing w:line="240" w:lineRule="auto"/>
              <w:jc w:val="center"/>
              <w:rPr>
                <w:rFonts w:ascii="Times New Roman" w:hAnsi="Times New Roman" w:cs="Times New Roman"/>
                <w:b/>
                <w:i/>
                <w:lang w:val="en-US"/>
              </w:rPr>
            </w:pPr>
            <w:r w:rsidRPr="004D6782">
              <w:rPr>
                <w:rFonts w:ascii="Times New Roman" w:hAnsi="Times New Roman" w:cs="Times New Roman"/>
                <w:b/>
                <w:i/>
              </w:rPr>
              <w:t>тел</w:t>
            </w:r>
            <w:r w:rsidRPr="004D6782">
              <w:rPr>
                <w:rFonts w:ascii="Times New Roman" w:hAnsi="Times New Roman" w:cs="Times New Roman"/>
                <w:b/>
                <w:i/>
                <w:lang w:val="en-US"/>
              </w:rPr>
              <w:t xml:space="preserve">. </w:t>
            </w:r>
            <w:r w:rsidRPr="004D6782">
              <w:rPr>
                <w:rFonts w:ascii="Times New Roman" w:hAnsi="Times New Roman" w:cs="Times New Roman"/>
                <w:b/>
                <w:i/>
              </w:rPr>
              <w:t>Факс</w:t>
            </w:r>
            <w:r w:rsidRPr="004D6782">
              <w:rPr>
                <w:rFonts w:ascii="Times New Roman" w:hAnsi="Times New Roman" w:cs="Times New Roman"/>
                <w:b/>
                <w:i/>
                <w:lang w:val="en-US"/>
              </w:rPr>
              <w:t xml:space="preserve"> (87773) 9-31-36</w:t>
            </w:r>
          </w:p>
          <w:p w:rsidR="00603F5E" w:rsidRPr="004D6782" w:rsidRDefault="00603F5E" w:rsidP="00156EE6">
            <w:pPr>
              <w:spacing w:line="240" w:lineRule="auto"/>
              <w:jc w:val="center"/>
              <w:rPr>
                <w:rFonts w:ascii="Times New Roman" w:hAnsi="Times New Roman" w:cs="Times New Roman"/>
                <w:b/>
                <w:i/>
                <w:lang w:val="en-US"/>
              </w:rPr>
            </w:pPr>
            <w:r w:rsidRPr="004D6782">
              <w:rPr>
                <w:rFonts w:ascii="Times New Roman" w:hAnsi="Times New Roman" w:cs="Times New Roman"/>
                <w:b/>
                <w:i/>
                <w:lang w:val="en-US"/>
              </w:rPr>
              <w:t xml:space="preserve">e-mail: </w:t>
            </w:r>
            <w:proofErr w:type="spellStart"/>
            <w:r w:rsidRPr="004D6782">
              <w:rPr>
                <w:rFonts w:ascii="Times New Roman" w:hAnsi="Times New Roman" w:cs="Times New Roman"/>
                <w:b/>
                <w:i/>
                <w:lang w:val="en-US"/>
              </w:rPr>
              <w:t>dnurbij</w:t>
            </w:r>
            <w:proofErr w:type="spellEnd"/>
            <w:r w:rsidRPr="004D6782">
              <w:rPr>
                <w:rFonts w:ascii="Times New Roman" w:hAnsi="Times New Roman" w:cs="Times New Roman"/>
                <w:b/>
                <w:i/>
                <w:lang w:val="en-US"/>
              </w:rPr>
              <w:t xml:space="preserve"> @ yandex.ru</w:t>
            </w:r>
          </w:p>
        </w:tc>
      </w:tr>
    </w:tbl>
    <w:p w:rsidR="00603F5E" w:rsidRDefault="00603F5E" w:rsidP="00603F5E">
      <w:pPr>
        <w:spacing w:line="240" w:lineRule="auto"/>
        <w:jc w:val="center"/>
        <w:rPr>
          <w:rFonts w:ascii="Times New Roman" w:hAnsi="Times New Roman" w:cs="Times New Roman"/>
          <w:b/>
          <w:bCs/>
          <w:sz w:val="24"/>
          <w:szCs w:val="24"/>
        </w:rPr>
      </w:pPr>
      <w:bookmarkStart w:id="0" w:name="_GoBack"/>
      <w:bookmarkEnd w:id="0"/>
    </w:p>
    <w:p w:rsidR="00603F5E" w:rsidRPr="00CD44B4" w:rsidRDefault="00603F5E" w:rsidP="00603F5E">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ПОСТАНОВЛЕНИЕ №</w:t>
      </w:r>
      <w:proofErr w:type="gramStart"/>
      <w:r>
        <w:rPr>
          <w:rFonts w:ascii="Times New Roman" w:hAnsi="Times New Roman" w:cs="Times New Roman"/>
          <w:b/>
          <w:bCs/>
          <w:sz w:val="24"/>
          <w:szCs w:val="24"/>
        </w:rPr>
        <w:t>39</w:t>
      </w:r>
      <w:r>
        <w:rPr>
          <w:rFonts w:ascii="Times New Roman" w:hAnsi="Times New Roman" w:cs="Times New Roman"/>
          <w:b/>
          <w:bCs/>
          <w:sz w:val="24"/>
          <w:szCs w:val="24"/>
        </w:rPr>
        <w:t xml:space="preserve">  </w:t>
      </w:r>
      <w:r w:rsidRPr="00CD44B4">
        <w:rPr>
          <w:rFonts w:ascii="Times New Roman" w:hAnsi="Times New Roman" w:cs="Times New Roman"/>
          <w:bCs/>
          <w:sz w:val="24"/>
          <w:szCs w:val="24"/>
        </w:rPr>
        <w:t>1</w:t>
      </w:r>
      <w:r>
        <w:rPr>
          <w:rFonts w:ascii="Times New Roman" w:hAnsi="Times New Roman" w:cs="Times New Roman"/>
          <w:bCs/>
          <w:sz w:val="24"/>
          <w:szCs w:val="24"/>
        </w:rPr>
        <w:t>6</w:t>
      </w:r>
      <w:proofErr w:type="gramEnd"/>
      <w:r>
        <w:rPr>
          <w:rFonts w:ascii="Times New Roman" w:hAnsi="Times New Roman" w:cs="Times New Roman"/>
          <w:bCs/>
          <w:sz w:val="24"/>
          <w:szCs w:val="24"/>
        </w:rPr>
        <w:t>.08</w:t>
      </w:r>
      <w:r w:rsidRPr="00CD44B4">
        <w:rPr>
          <w:rFonts w:ascii="Times New Roman" w:hAnsi="Times New Roman" w:cs="Times New Roman"/>
          <w:bCs/>
          <w:sz w:val="24"/>
          <w:szCs w:val="24"/>
        </w:rPr>
        <w:t>.2023</w:t>
      </w:r>
      <w:r w:rsidRPr="00CD44B4">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CD44B4">
        <w:rPr>
          <w:rFonts w:ascii="Times New Roman" w:hAnsi="Times New Roman" w:cs="Times New Roman"/>
          <w:sz w:val="24"/>
          <w:szCs w:val="24"/>
        </w:rPr>
        <w:t xml:space="preserve">                                        а. Пшичо  </w:t>
      </w:r>
    </w:p>
    <w:p w:rsidR="00603F5E" w:rsidRDefault="00603F5E" w:rsidP="00603F5E">
      <w:pPr>
        <w:pStyle w:val="a3"/>
        <w:spacing w:before="0" w:beforeAutospacing="0" w:after="0" w:afterAutospacing="0"/>
        <w:jc w:val="center"/>
      </w:pPr>
    </w:p>
    <w:p w:rsidR="00603F5E" w:rsidRDefault="00603F5E" w:rsidP="00603F5E">
      <w:pPr>
        <w:pStyle w:val="a3"/>
        <w:spacing w:before="0" w:beforeAutospacing="0" w:after="0" w:afterAutospacing="0"/>
        <w:jc w:val="center"/>
      </w:pPr>
      <w:r>
        <w:rPr>
          <w:b/>
          <w:bCs/>
          <w:color w:val="000000"/>
        </w:rPr>
        <w:t>Об утверждении Положения об организации транспортного обслуживания</w:t>
      </w:r>
    </w:p>
    <w:p w:rsidR="00603F5E" w:rsidRDefault="00603F5E" w:rsidP="00603F5E">
      <w:pPr>
        <w:pStyle w:val="a3"/>
        <w:spacing w:before="0" w:beforeAutospacing="0" w:after="0" w:afterAutospacing="0"/>
        <w:jc w:val="center"/>
      </w:pPr>
      <w:r>
        <w:rPr>
          <w:b/>
          <w:bCs/>
          <w:color w:val="000000"/>
        </w:rPr>
        <w:t>населения автомобильным транспортом на муниципальных маршрутах</w:t>
      </w:r>
    </w:p>
    <w:p w:rsidR="00603F5E" w:rsidRDefault="00603F5E" w:rsidP="00603F5E">
      <w:pPr>
        <w:pStyle w:val="a3"/>
        <w:spacing w:before="0" w:beforeAutospacing="0" w:after="0" w:afterAutospacing="0"/>
        <w:jc w:val="center"/>
      </w:pPr>
      <w:r>
        <w:rPr>
          <w:b/>
          <w:bCs/>
          <w:color w:val="000000"/>
        </w:rPr>
        <w:t>регулярных перевозок в муниципальном образовании</w:t>
      </w:r>
    </w:p>
    <w:p w:rsidR="00603F5E" w:rsidRDefault="00603F5E" w:rsidP="00603F5E">
      <w:pPr>
        <w:pStyle w:val="a3"/>
        <w:spacing w:before="0" w:beforeAutospacing="0" w:after="0" w:afterAutospacing="0"/>
        <w:jc w:val="center"/>
      </w:pPr>
      <w:r>
        <w:rPr>
          <w:b/>
          <w:bCs/>
          <w:color w:val="000000"/>
        </w:rPr>
        <w:t>«</w:t>
      </w:r>
      <w:r>
        <w:rPr>
          <w:b/>
          <w:bCs/>
          <w:color w:val="000000"/>
        </w:rPr>
        <w:t xml:space="preserve">Хатажукайское </w:t>
      </w:r>
      <w:r>
        <w:rPr>
          <w:b/>
          <w:bCs/>
          <w:color w:val="000000"/>
        </w:rPr>
        <w:t>сельское поселение»</w:t>
      </w:r>
    </w:p>
    <w:p w:rsidR="00603F5E" w:rsidRDefault="00603F5E" w:rsidP="00603F5E">
      <w:pPr>
        <w:pStyle w:val="a3"/>
        <w:spacing w:before="0" w:beforeAutospacing="0" w:after="0" w:afterAutospacing="0"/>
        <w:jc w:val="center"/>
      </w:pPr>
      <w:r>
        <w:t> </w:t>
      </w:r>
    </w:p>
    <w:p w:rsidR="00603F5E" w:rsidRDefault="00603F5E" w:rsidP="00603F5E">
      <w:pPr>
        <w:pStyle w:val="a3"/>
        <w:spacing w:before="0" w:beforeAutospacing="0" w:after="0" w:afterAutospacing="0"/>
        <w:ind w:firstLine="708"/>
        <w:jc w:val="both"/>
      </w:pPr>
      <w:r>
        <w:rPr>
          <w:color w:val="000000"/>
        </w:rPr>
        <w:t>В целях создания условий для предоставления транспортных услуг населению в муниципальном образовании «</w:t>
      </w:r>
      <w:r>
        <w:rPr>
          <w:color w:val="000000"/>
        </w:rPr>
        <w:t xml:space="preserve">Хатажукайское </w:t>
      </w:r>
      <w:r>
        <w:rPr>
          <w:color w:val="000000"/>
        </w:rPr>
        <w:t xml:space="preserve">сельское поселение», руководствуясь Федеральным законом от 6 октября 2003 года № 131-ФЗ «Об общих принципах организации местного самоуправления в Российской Федерации», </w:t>
      </w:r>
      <w:bookmarkStart w:id="1" w:name="_Hlk141117844"/>
      <w:r>
        <w:rPr>
          <w:color w:val="000000"/>
        </w:rPr>
        <w:t>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bookmarkEnd w:id="1"/>
    </w:p>
    <w:p w:rsidR="00603F5E" w:rsidRDefault="00603F5E" w:rsidP="00603F5E">
      <w:pPr>
        <w:pStyle w:val="a3"/>
        <w:spacing w:before="0" w:beforeAutospacing="0" w:after="0" w:afterAutospacing="0"/>
        <w:jc w:val="center"/>
      </w:pPr>
      <w:r>
        <w:t> </w:t>
      </w:r>
    </w:p>
    <w:p w:rsidR="00603F5E" w:rsidRDefault="00603F5E" w:rsidP="00603F5E">
      <w:pPr>
        <w:pStyle w:val="a3"/>
        <w:spacing w:before="0" w:beforeAutospacing="0" w:after="0" w:afterAutospacing="0"/>
        <w:jc w:val="center"/>
      </w:pPr>
    </w:p>
    <w:p w:rsidR="00603F5E" w:rsidRDefault="00603F5E" w:rsidP="00603F5E">
      <w:pPr>
        <w:pStyle w:val="a3"/>
        <w:spacing w:before="0" w:beforeAutospacing="0" w:after="0" w:afterAutospacing="0"/>
        <w:jc w:val="center"/>
      </w:pPr>
      <w:r>
        <w:rPr>
          <w:color w:val="000000"/>
        </w:rPr>
        <w:t>ПОСТАНОВЛЯЮ:</w:t>
      </w:r>
    </w:p>
    <w:p w:rsidR="00603F5E" w:rsidRDefault="00603F5E" w:rsidP="00603F5E">
      <w:pPr>
        <w:pStyle w:val="a3"/>
        <w:spacing w:before="0" w:beforeAutospacing="0" w:after="0" w:afterAutospacing="0"/>
        <w:jc w:val="center"/>
      </w:pPr>
      <w:r>
        <w:t> </w:t>
      </w:r>
    </w:p>
    <w:p w:rsidR="00603F5E" w:rsidRDefault="00603F5E" w:rsidP="00603F5E">
      <w:pPr>
        <w:pStyle w:val="a3"/>
        <w:spacing w:before="0" w:beforeAutospacing="0" w:after="0" w:afterAutospacing="0"/>
        <w:jc w:val="both"/>
      </w:pPr>
      <w:r>
        <w:rPr>
          <w:color w:val="000000"/>
        </w:rPr>
        <w:t>1. Утвердить Положение об организации транспортного обслуживания населения автомобильным транспортом на муниципальных маршрутах регулярных перевозок в муниципальном образовании «</w:t>
      </w:r>
      <w:r>
        <w:rPr>
          <w:color w:val="000000"/>
        </w:rPr>
        <w:t xml:space="preserve">Хатажукайское </w:t>
      </w:r>
      <w:r>
        <w:rPr>
          <w:color w:val="000000"/>
        </w:rPr>
        <w:t>сельское поселение» (прилагается).</w:t>
      </w:r>
    </w:p>
    <w:p w:rsidR="00603F5E" w:rsidRPr="00603F5E" w:rsidRDefault="00603F5E" w:rsidP="00603F5E">
      <w:pPr>
        <w:pStyle w:val="a3"/>
        <w:shd w:val="clear" w:color="auto" w:fill="FFFFFF" w:themeFill="background1"/>
        <w:spacing w:before="0" w:beforeAutospacing="0" w:after="0" w:afterAutospacing="0"/>
        <w:jc w:val="both"/>
      </w:pPr>
      <w:r w:rsidRPr="00603F5E">
        <w:t>2. Настоящее постановление опубликовать или обнародовать в районной газете «Заря» и на официальном сайте администрации сельского поселения.</w:t>
      </w:r>
    </w:p>
    <w:p w:rsidR="00603F5E" w:rsidRDefault="00603F5E" w:rsidP="00603F5E">
      <w:pPr>
        <w:pStyle w:val="a3"/>
        <w:shd w:val="clear" w:color="auto" w:fill="FFFFFF" w:themeFill="background1"/>
        <w:spacing w:before="0" w:beforeAutospacing="0" w:after="0" w:afterAutospacing="0"/>
        <w:jc w:val="both"/>
      </w:pPr>
      <w:r w:rsidRPr="00603F5E">
        <w:t xml:space="preserve">3. Постановление «Об утверждении Положения об </w:t>
      </w:r>
      <w:r>
        <w:rPr>
          <w:color w:val="000000"/>
        </w:rPr>
        <w:t>организации транспортного обслуживания населения автомобильным транспортом на муниципальных маршрутах регулярных перевозок в муниципальном образовании «</w:t>
      </w:r>
      <w:r>
        <w:rPr>
          <w:color w:val="000000"/>
        </w:rPr>
        <w:t xml:space="preserve">Хатажукайское </w:t>
      </w:r>
      <w:r>
        <w:rPr>
          <w:color w:val="000000"/>
        </w:rPr>
        <w:t xml:space="preserve">сельское </w:t>
      </w:r>
      <w:proofErr w:type="gramStart"/>
      <w:r>
        <w:rPr>
          <w:color w:val="000000"/>
        </w:rPr>
        <w:t>поселение»  вступает</w:t>
      </w:r>
      <w:proofErr w:type="gramEnd"/>
      <w:r>
        <w:rPr>
          <w:color w:val="000000"/>
        </w:rPr>
        <w:t xml:space="preserve"> в силу со дня его официального опубликования.</w:t>
      </w:r>
    </w:p>
    <w:p w:rsidR="00603F5E" w:rsidRDefault="00603F5E" w:rsidP="00603F5E">
      <w:pPr>
        <w:pStyle w:val="a3"/>
        <w:spacing w:before="0" w:beforeAutospacing="0" w:after="0" w:afterAutospacing="0"/>
        <w:jc w:val="both"/>
      </w:pPr>
      <w:r>
        <w:t> </w:t>
      </w:r>
    </w:p>
    <w:p w:rsidR="00603F5E" w:rsidRDefault="00603F5E" w:rsidP="00603F5E">
      <w:pPr>
        <w:pStyle w:val="a3"/>
        <w:widowControl w:val="0"/>
        <w:spacing w:before="0" w:beforeAutospacing="0" w:after="0" w:afterAutospacing="0"/>
        <w:jc w:val="center"/>
      </w:pPr>
      <w:r>
        <w:t> </w:t>
      </w:r>
    </w:p>
    <w:p w:rsidR="00603F5E" w:rsidRDefault="00603F5E" w:rsidP="00603F5E">
      <w:pPr>
        <w:pStyle w:val="a3"/>
        <w:spacing w:before="0" w:beforeAutospacing="0" w:after="0" w:afterAutospacing="0"/>
        <w:ind w:firstLine="708"/>
      </w:pPr>
      <w:r>
        <w:t> </w:t>
      </w:r>
    </w:p>
    <w:p w:rsidR="00603F5E" w:rsidRDefault="00603F5E" w:rsidP="00603F5E">
      <w:pPr>
        <w:pStyle w:val="a3"/>
        <w:spacing w:before="0" w:beforeAutospacing="0" w:after="0" w:afterAutospacing="0"/>
        <w:ind w:firstLine="708"/>
      </w:pPr>
      <w:r>
        <w:t> </w:t>
      </w:r>
    </w:p>
    <w:p w:rsidR="00603F5E" w:rsidRDefault="00603F5E" w:rsidP="00603F5E">
      <w:pPr>
        <w:pStyle w:val="a3"/>
        <w:spacing w:before="0" w:beforeAutospacing="0" w:after="0" w:afterAutospacing="0"/>
        <w:ind w:firstLine="708"/>
      </w:pPr>
      <w:r>
        <w:t> </w:t>
      </w:r>
    </w:p>
    <w:p w:rsidR="00603F5E" w:rsidRDefault="00603F5E" w:rsidP="00603F5E">
      <w:pPr>
        <w:pStyle w:val="a3"/>
        <w:spacing w:before="0" w:beforeAutospacing="0" w:after="0" w:afterAutospacing="0"/>
      </w:pPr>
      <w:r>
        <w:rPr>
          <w:color w:val="000000"/>
        </w:rPr>
        <w:t>Глава администрации</w:t>
      </w:r>
    </w:p>
    <w:p w:rsidR="00603F5E" w:rsidRDefault="00603F5E" w:rsidP="00603F5E">
      <w:pPr>
        <w:pStyle w:val="a3"/>
        <w:spacing w:before="0" w:beforeAutospacing="0" w:after="0" w:afterAutospacing="0"/>
      </w:pPr>
      <w:r>
        <w:rPr>
          <w:color w:val="000000"/>
        </w:rPr>
        <w:t>муниципального образования</w:t>
      </w:r>
    </w:p>
    <w:p w:rsidR="00603F5E" w:rsidRDefault="00603F5E" w:rsidP="00603F5E">
      <w:pPr>
        <w:pStyle w:val="a3"/>
        <w:spacing w:before="0" w:beforeAutospacing="0" w:after="0" w:afterAutospacing="0"/>
      </w:pPr>
      <w:r>
        <w:rPr>
          <w:color w:val="000000"/>
        </w:rPr>
        <w:t>«</w:t>
      </w:r>
      <w:r>
        <w:rPr>
          <w:color w:val="000000"/>
        </w:rPr>
        <w:t xml:space="preserve">Хатажукайское </w:t>
      </w:r>
      <w:r>
        <w:rPr>
          <w:color w:val="000000"/>
        </w:rPr>
        <w:t>сельское поселение»</w:t>
      </w:r>
      <w:r>
        <w:rPr>
          <w:color w:val="000000"/>
        </w:rPr>
        <w:tab/>
        <w:t>                           </w:t>
      </w:r>
      <w:r>
        <w:rPr>
          <w:color w:val="000000"/>
        </w:rPr>
        <w:t xml:space="preserve">   </w:t>
      </w:r>
      <w:r>
        <w:rPr>
          <w:color w:val="000000"/>
        </w:rPr>
        <w:t xml:space="preserve">        </w:t>
      </w:r>
      <w:r>
        <w:rPr>
          <w:color w:val="000000"/>
        </w:rPr>
        <w:tab/>
      </w:r>
      <w:r>
        <w:rPr>
          <w:color w:val="000000"/>
        </w:rPr>
        <w:t>А</w:t>
      </w:r>
      <w:r>
        <w:rPr>
          <w:color w:val="000000"/>
        </w:rPr>
        <w:t xml:space="preserve">. А. </w:t>
      </w:r>
      <w:proofErr w:type="spellStart"/>
      <w:r>
        <w:rPr>
          <w:color w:val="000000"/>
        </w:rPr>
        <w:t>Карашаев</w:t>
      </w:r>
      <w:proofErr w:type="spellEnd"/>
      <w:r>
        <w:rPr>
          <w:color w:val="000000"/>
        </w:rPr>
        <w:t xml:space="preserve"> </w:t>
      </w:r>
    </w:p>
    <w:p w:rsidR="00603F5E" w:rsidRDefault="00603F5E" w:rsidP="00603F5E">
      <w:pPr>
        <w:pStyle w:val="a3"/>
        <w:spacing w:before="0" w:beforeAutospacing="0" w:after="0" w:afterAutospacing="0"/>
      </w:pPr>
      <w:r>
        <w:t> </w:t>
      </w:r>
    </w:p>
    <w:p w:rsidR="00603F5E" w:rsidRDefault="00603F5E" w:rsidP="00603F5E">
      <w:pPr>
        <w:pStyle w:val="a3"/>
        <w:widowControl w:val="0"/>
        <w:tabs>
          <w:tab w:val="left" w:pos="993"/>
        </w:tabs>
        <w:spacing w:before="0" w:beforeAutospacing="0" w:after="0" w:afterAutospacing="0"/>
        <w:jc w:val="right"/>
      </w:pPr>
      <w:r>
        <w:t> </w:t>
      </w:r>
    </w:p>
    <w:p w:rsidR="00603F5E" w:rsidRDefault="00603F5E" w:rsidP="00603F5E">
      <w:pPr>
        <w:pStyle w:val="a3"/>
        <w:widowControl w:val="0"/>
        <w:tabs>
          <w:tab w:val="left" w:pos="993"/>
        </w:tabs>
        <w:spacing w:before="0" w:beforeAutospacing="0" w:after="0" w:afterAutospacing="0"/>
        <w:jc w:val="right"/>
      </w:pPr>
      <w:r>
        <w:lastRenderedPageBreak/>
        <w:t> </w:t>
      </w:r>
    </w:p>
    <w:p w:rsidR="00603F5E" w:rsidRDefault="00603F5E" w:rsidP="00603F5E">
      <w:pPr>
        <w:pStyle w:val="a3"/>
        <w:spacing w:before="0" w:beforeAutospacing="0" w:after="0" w:afterAutospacing="0"/>
        <w:jc w:val="right"/>
      </w:pPr>
      <w:r>
        <w:rPr>
          <w:color w:val="000000"/>
          <w:sz w:val="20"/>
          <w:szCs w:val="20"/>
        </w:rPr>
        <w:t>УТВЕРЖДЕНО</w:t>
      </w:r>
    </w:p>
    <w:p w:rsidR="00603F5E" w:rsidRDefault="00603F5E" w:rsidP="00603F5E">
      <w:pPr>
        <w:pStyle w:val="a3"/>
        <w:spacing w:before="0" w:beforeAutospacing="0" w:after="0" w:afterAutospacing="0"/>
        <w:jc w:val="right"/>
      </w:pPr>
      <w:r>
        <w:rPr>
          <w:color w:val="000000"/>
          <w:sz w:val="20"/>
          <w:szCs w:val="20"/>
        </w:rPr>
        <w:t>постановлением администрации</w:t>
      </w:r>
    </w:p>
    <w:p w:rsidR="00603F5E" w:rsidRDefault="00603F5E" w:rsidP="00603F5E">
      <w:pPr>
        <w:pStyle w:val="a3"/>
        <w:spacing w:before="0" w:beforeAutospacing="0" w:after="0" w:afterAutospacing="0"/>
        <w:jc w:val="right"/>
      </w:pPr>
      <w:r>
        <w:rPr>
          <w:color w:val="000000"/>
          <w:sz w:val="20"/>
          <w:szCs w:val="20"/>
        </w:rPr>
        <w:t>муниципального образования</w:t>
      </w:r>
    </w:p>
    <w:p w:rsidR="00603F5E" w:rsidRDefault="00603F5E" w:rsidP="00603F5E">
      <w:pPr>
        <w:pStyle w:val="a3"/>
        <w:spacing w:before="0" w:beforeAutospacing="0" w:after="0" w:afterAutospacing="0"/>
        <w:jc w:val="right"/>
      </w:pPr>
      <w:r>
        <w:rPr>
          <w:color w:val="000000"/>
          <w:sz w:val="20"/>
          <w:szCs w:val="20"/>
        </w:rPr>
        <w:t>«</w:t>
      </w:r>
      <w:r>
        <w:rPr>
          <w:color w:val="000000"/>
          <w:sz w:val="20"/>
          <w:szCs w:val="20"/>
        </w:rPr>
        <w:t xml:space="preserve">Хатажукайское </w:t>
      </w:r>
      <w:r>
        <w:rPr>
          <w:color w:val="000000"/>
          <w:sz w:val="20"/>
          <w:szCs w:val="20"/>
        </w:rPr>
        <w:t>сельское поселение»</w:t>
      </w:r>
    </w:p>
    <w:p w:rsidR="00603F5E" w:rsidRDefault="00603F5E" w:rsidP="00603F5E">
      <w:pPr>
        <w:pStyle w:val="a3"/>
        <w:spacing w:before="0" w:beforeAutospacing="0" w:after="0" w:afterAutospacing="0"/>
        <w:jc w:val="right"/>
      </w:pPr>
      <w:r>
        <w:rPr>
          <w:color w:val="000000"/>
          <w:sz w:val="20"/>
          <w:szCs w:val="20"/>
        </w:rPr>
        <w:t xml:space="preserve">от </w:t>
      </w:r>
      <w:r>
        <w:rPr>
          <w:color w:val="000000"/>
          <w:sz w:val="20"/>
          <w:szCs w:val="20"/>
        </w:rPr>
        <w:t xml:space="preserve">16.08.2023г. </w:t>
      </w:r>
      <w:r>
        <w:rPr>
          <w:color w:val="000000"/>
          <w:sz w:val="20"/>
          <w:szCs w:val="20"/>
        </w:rPr>
        <w:t xml:space="preserve"> №</w:t>
      </w:r>
      <w:r>
        <w:rPr>
          <w:color w:val="000000"/>
          <w:sz w:val="20"/>
          <w:szCs w:val="20"/>
        </w:rPr>
        <w:t>39</w:t>
      </w:r>
    </w:p>
    <w:p w:rsidR="00603F5E" w:rsidRDefault="00603F5E" w:rsidP="00603F5E">
      <w:pPr>
        <w:pStyle w:val="a3"/>
        <w:spacing w:before="0" w:beforeAutospacing="0" w:after="0" w:afterAutospacing="0"/>
        <w:jc w:val="center"/>
      </w:pPr>
      <w:r>
        <w:rPr>
          <w:b/>
          <w:bCs/>
          <w:color w:val="000000"/>
        </w:rPr>
        <w:t>Положение</w:t>
      </w:r>
    </w:p>
    <w:p w:rsidR="00603F5E" w:rsidRDefault="00603F5E" w:rsidP="00603F5E">
      <w:pPr>
        <w:pStyle w:val="a3"/>
        <w:spacing w:before="0" w:beforeAutospacing="0" w:after="0" w:afterAutospacing="0"/>
        <w:jc w:val="center"/>
      </w:pPr>
      <w:r>
        <w:rPr>
          <w:b/>
          <w:bCs/>
          <w:color w:val="000000"/>
        </w:rPr>
        <w:t>об организации транспортного обслуживания населения автомобильным</w:t>
      </w:r>
    </w:p>
    <w:p w:rsidR="00603F5E" w:rsidRDefault="00603F5E" w:rsidP="00603F5E">
      <w:pPr>
        <w:pStyle w:val="a3"/>
        <w:spacing w:before="0" w:beforeAutospacing="0" w:after="0" w:afterAutospacing="0"/>
        <w:jc w:val="center"/>
      </w:pPr>
      <w:r>
        <w:rPr>
          <w:b/>
          <w:bCs/>
          <w:color w:val="000000"/>
        </w:rPr>
        <w:t>транспортом на муниципальных маршрутах регулярных перевозок в</w:t>
      </w:r>
    </w:p>
    <w:p w:rsidR="00603F5E" w:rsidRDefault="00603F5E" w:rsidP="00603F5E">
      <w:pPr>
        <w:pStyle w:val="a3"/>
        <w:spacing w:before="0" w:beforeAutospacing="0" w:after="0" w:afterAutospacing="0"/>
        <w:jc w:val="right"/>
      </w:pPr>
      <w:r>
        <w:rPr>
          <w:b/>
          <w:bCs/>
          <w:color w:val="000000"/>
        </w:rPr>
        <w:t>муниципальном образовании «</w:t>
      </w:r>
      <w:r>
        <w:rPr>
          <w:b/>
          <w:bCs/>
          <w:color w:val="000000"/>
        </w:rPr>
        <w:t xml:space="preserve">Хатажукайское </w:t>
      </w:r>
      <w:r>
        <w:rPr>
          <w:b/>
          <w:bCs/>
          <w:color w:val="000000"/>
        </w:rPr>
        <w:t>сельское поселение»</w:t>
      </w:r>
    </w:p>
    <w:p w:rsidR="00603F5E" w:rsidRDefault="00603F5E" w:rsidP="00603F5E">
      <w:pPr>
        <w:pStyle w:val="a3"/>
        <w:spacing w:before="0" w:beforeAutospacing="0" w:after="0" w:afterAutospacing="0"/>
        <w:jc w:val="center"/>
      </w:pPr>
      <w:r>
        <w:t> </w:t>
      </w:r>
    </w:p>
    <w:p w:rsidR="00603F5E" w:rsidRDefault="00603F5E" w:rsidP="00603F5E">
      <w:pPr>
        <w:pStyle w:val="a3"/>
        <w:spacing w:before="0" w:beforeAutospacing="0" w:after="0" w:afterAutospacing="0"/>
      </w:pPr>
      <w:r>
        <w:t> </w:t>
      </w:r>
    </w:p>
    <w:p w:rsidR="00603F5E" w:rsidRDefault="00603F5E" w:rsidP="00603F5E">
      <w:pPr>
        <w:pStyle w:val="a3"/>
        <w:spacing w:before="0" w:beforeAutospacing="0" w:after="0" w:afterAutospacing="0"/>
      </w:pPr>
      <w:r>
        <w:rPr>
          <w:color w:val="000000"/>
        </w:rPr>
        <w:t>1. Общие положения</w:t>
      </w:r>
    </w:p>
    <w:p w:rsidR="00603F5E" w:rsidRDefault="00603F5E" w:rsidP="00603F5E">
      <w:pPr>
        <w:pStyle w:val="a3"/>
        <w:spacing w:before="0" w:beforeAutospacing="0" w:after="0" w:afterAutospacing="0"/>
        <w:jc w:val="both"/>
      </w:pPr>
      <w:r>
        <w:rPr>
          <w:color w:val="000000"/>
        </w:rPr>
        <w:t>1.1. Положение об организации транспортного обслуживания населения автомобильным транспортом на муниципальных маршрутах регулярных перевозок в муниципальном образовании «</w:t>
      </w:r>
      <w:r>
        <w:rPr>
          <w:color w:val="000000"/>
        </w:rPr>
        <w:t xml:space="preserve">Хатажукайское </w:t>
      </w:r>
      <w:r>
        <w:rPr>
          <w:color w:val="000000"/>
        </w:rPr>
        <w:t>сельское поселение» (далее – Положение) разработано в целях реализации полномочий по созданию условий для предоставления транспортных услуг населению и организации транспортного обслуживания населения в муниципальном образовании «</w:t>
      </w:r>
      <w:r>
        <w:rPr>
          <w:color w:val="000000"/>
        </w:rPr>
        <w:t xml:space="preserve">Хатажукайское </w:t>
      </w:r>
      <w:r>
        <w:rPr>
          <w:color w:val="000000"/>
        </w:rPr>
        <w:t>сельское поселение», определенных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603F5E" w:rsidRDefault="00603F5E" w:rsidP="00603F5E">
      <w:pPr>
        <w:pStyle w:val="a3"/>
        <w:spacing w:before="0" w:beforeAutospacing="0" w:after="0" w:afterAutospacing="0"/>
        <w:jc w:val="both"/>
      </w:pPr>
      <w:r>
        <w:rPr>
          <w:color w:val="000000"/>
        </w:rPr>
        <w:t>1.2. Положение действует на всей территории муниципального образования «</w:t>
      </w:r>
      <w:r>
        <w:rPr>
          <w:color w:val="000000"/>
        </w:rPr>
        <w:t xml:space="preserve">Хатажукайское </w:t>
      </w:r>
      <w:r>
        <w:rPr>
          <w:color w:val="000000"/>
        </w:rPr>
        <w:t>сельское поселение» и является обязательным для всех юридических лиц и индивидуальных предпринимателей, уполномоченного участника договора простого товарищества, осуществляющих перевозки пассажиров автомобильным транспортом по муниципальным маршрутам регулярных перевозок в муниципальном образовании «</w:t>
      </w:r>
      <w:r>
        <w:rPr>
          <w:color w:val="000000"/>
        </w:rPr>
        <w:t xml:space="preserve">Хатажукайское </w:t>
      </w:r>
      <w:r>
        <w:rPr>
          <w:color w:val="000000"/>
        </w:rPr>
        <w:t>сельское поселение». 1.3. Организация транспортного обслуживания населения в пределах полномочий, определенных Федеральным законом № 220-ФЗ, включает в себя:</w:t>
      </w:r>
    </w:p>
    <w:p w:rsidR="00603F5E" w:rsidRDefault="00603F5E" w:rsidP="00603F5E">
      <w:pPr>
        <w:pStyle w:val="a3"/>
        <w:spacing w:before="0" w:beforeAutospacing="0" w:after="0" w:afterAutospacing="0"/>
        <w:jc w:val="both"/>
      </w:pPr>
      <w:r>
        <w:rPr>
          <w:color w:val="000000"/>
        </w:rPr>
        <w:t>1) установление, изменение, отмену муниципальных маршрутов регулярных перевозок в границах муниципального образования «</w:t>
      </w:r>
      <w:r>
        <w:rPr>
          <w:color w:val="000000"/>
        </w:rPr>
        <w:t xml:space="preserve">Хатажукайское </w:t>
      </w:r>
      <w:r>
        <w:rPr>
          <w:color w:val="000000"/>
        </w:rPr>
        <w:t>сельское поселение» (далее – муниципальный маршрут);</w:t>
      </w:r>
    </w:p>
    <w:p w:rsidR="00603F5E" w:rsidRDefault="00603F5E" w:rsidP="00603F5E">
      <w:pPr>
        <w:pStyle w:val="a3"/>
        <w:spacing w:before="0" w:beforeAutospacing="0" w:after="0" w:afterAutospacing="0"/>
        <w:jc w:val="both"/>
      </w:pPr>
      <w:r>
        <w:rPr>
          <w:color w:val="000000"/>
        </w:rPr>
        <w:t>2) ведение реестра муниципальных маршрутов и его публикацию на официальном сайте администрации муниципального образования «</w:t>
      </w:r>
      <w:r>
        <w:rPr>
          <w:color w:val="000000"/>
        </w:rPr>
        <w:t xml:space="preserve">Хатажукайское </w:t>
      </w:r>
      <w:r>
        <w:rPr>
          <w:color w:val="000000"/>
        </w:rPr>
        <w:t>сельское поселение» в информационно-телекоммуникационной сети «Интернет»;</w:t>
      </w:r>
    </w:p>
    <w:p w:rsidR="00603F5E" w:rsidRDefault="00603F5E" w:rsidP="00603F5E">
      <w:pPr>
        <w:pStyle w:val="a3"/>
        <w:spacing w:before="0" w:beforeAutospacing="0" w:after="0" w:afterAutospacing="0"/>
        <w:jc w:val="both"/>
      </w:pPr>
      <w:r>
        <w:rPr>
          <w:color w:val="000000"/>
        </w:rPr>
        <w:t>3) проведение открытого конкурса на право осуществления перевозок по муниципальным маршрутам регулярных перевозок по нерегулируемым тарифам (далее – свидетельство);</w:t>
      </w:r>
    </w:p>
    <w:p w:rsidR="00603F5E" w:rsidRDefault="00603F5E" w:rsidP="00603F5E">
      <w:pPr>
        <w:pStyle w:val="a3"/>
        <w:spacing w:before="0" w:beforeAutospacing="0" w:after="0" w:afterAutospacing="0"/>
      </w:pPr>
      <w:r>
        <w:rPr>
          <w:color w:val="000000"/>
        </w:rPr>
        <w:t>4) выдачу карты муниципального маршрута регулярных перевозок (далее – карта маршрута);</w:t>
      </w:r>
    </w:p>
    <w:p w:rsidR="00603F5E" w:rsidRDefault="00603F5E" w:rsidP="00603F5E">
      <w:pPr>
        <w:pStyle w:val="a3"/>
        <w:spacing w:before="0" w:beforeAutospacing="0" w:after="0" w:afterAutospacing="0"/>
        <w:jc w:val="both"/>
      </w:pPr>
      <w:r>
        <w:rPr>
          <w:color w:val="000000"/>
        </w:rPr>
        <w:t>5) организацию контроля за выполнением условий и дополнительных требований к осуществлению перевозок по нерегулируемым тарифам.</w:t>
      </w:r>
    </w:p>
    <w:p w:rsidR="00603F5E" w:rsidRDefault="00603F5E" w:rsidP="00603F5E">
      <w:pPr>
        <w:pStyle w:val="a3"/>
        <w:spacing w:before="0" w:beforeAutospacing="0" w:after="0" w:afterAutospacing="0"/>
        <w:jc w:val="both"/>
      </w:pPr>
      <w:r>
        <w:rPr>
          <w:color w:val="000000"/>
        </w:rPr>
        <w:t>2. Установление, изменение, отмена муниципальных маршрутов</w:t>
      </w:r>
    </w:p>
    <w:p w:rsidR="00603F5E" w:rsidRDefault="00603F5E" w:rsidP="00603F5E">
      <w:pPr>
        <w:pStyle w:val="a3"/>
        <w:spacing w:before="0" w:beforeAutospacing="0" w:after="0" w:afterAutospacing="0"/>
        <w:jc w:val="both"/>
      </w:pPr>
      <w:r>
        <w:rPr>
          <w:color w:val="000000"/>
        </w:rPr>
        <w:t>2.1. Муниципальные маршруты устанавливаются, изменяются, отменяются администрацией муниципального образования «</w:t>
      </w:r>
      <w:r>
        <w:rPr>
          <w:color w:val="000000"/>
        </w:rPr>
        <w:t xml:space="preserve">Хатажукайское </w:t>
      </w:r>
      <w:r>
        <w:rPr>
          <w:color w:val="000000"/>
        </w:rPr>
        <w:t>сельское поселение».</w:t>
      </w:r>
    </w:p>
    <w:p w:rsidR="00603F5E" w:rsidRDefault="00603F5E" w:rsidP="00603F5E">
      <w:pPr>
        <w:pStyle w:val="a3"/>
        <w:spacing w:before="0" w:beforeAutospacing="0" w:after="0" w:afterAutospacing="0"/>
        <w:jc w:val="both"/>
      </w:pPr>
      <w:r>
        <w:rPr>
          <w:color w:val="000000"/>
        </w:rPr>
        <w:t>2.2. Условиями для принятия решения об установлении, изменении муниципальных маршрутов регулярных перевозок являются:</w:t>
      </w:r>
    </w:p>
    <w:p w:rsidR="00603F5E" w:rsidRDefault="00603F5E" w:rsidP="00603F5E">
      <w:pPr>
        <w:pStyle w:val="a3"/>
        <w:spacing w:before="0" w:beforeAutospacing="0" w:after="0" w:afterAutospacing="0"/>
        <w:jc w:val="both"/>
      </w:pPr>
      <w:r>
        <w:rPr>
          <w:color w:val="000000"/>
        </w:rPr>
        <w:t>1) социальная необходимость и экономическая целесообразность;</w:t>
      </w:r>
    </w:p>
    <w:p w:rsidR="00603F5E" w:rsidRDefault="00603F5E" w:rsidP="00603F5E">
      <w:pPr>
        <w:pStyle w:val="a3"/>
        <w:spacing w:before="0" w:beforeAutospacing="0" w:after="0" w:afterAutospacing="0"/>
        <w:jc w:val="both"/>
      </w:pPr>
      <w:r>
        <w:rPr>
          <w:color w:val="000000"/>
        </w:rPr>
        <w:t>2) пропускная способность улиц, автомобильных дорог и транспортной инфраструктуры;</w:t>
      </w:r>
    </w:p>
    <w:p w:rsidR="00603F5E" w:rsidRDefault="00603F5E" w:rsidP="00603F5E">
      <w:pPr>
        <w:pStyle w:val="a3"/>
        <w:spacing w:before="0" w:beforeAutospacing="0" w:after="0" w:afterAutospacing="0"/>
        <w:jc w:val="both"/>
      </w:pPr>
      <w:r>
        <w:rPr>
          <w:color w:val="000000"/>
        </w:rPr>
        <w:t>3) соответствие улично-дорожной сети требованиям безопасности, установленным федеральными нормативными правовыми актами для дорог</w:t>
      </w:r>
    </w:p>
    <w:p w:rsidR="00603F5E" w:rsidRDefault="00603F5E" w:rsidP="00603F5E">
      <w:pPr>
        <w:pStyle w:val="a3"/>
        <w:spacing w:before="0" w:beforeAutospacing="0" w:after="0" w:afterAutospacing="0"/>
        <w:jc w:val="both"/>
      </w:pPr>
      <w:r>
        <w:rPr>
          <w:color w:val="000000"/>
        </w:rPr>
        <w:lastRenderedPageBreak/>
        <w:t>общего пользования, по которым допускается осуществление регулярных перевозок на всем протяжении маршрута;</w:t>
      </w:r>
    </w:p>
    <w:p w:rsidR="00603F5E" w:rsidRDefault="00603F5E" w:rsidP="00603F5E">
      <w:pPr>
        <w:pStyle w:val="a3"/>
        <w:spacing w:before="0" w:beforeAutospacing="0" w:after="0" w:afterAutospacing="0"/>
        <w:jc w:val="both"/>
      </w:pPr>
      <w:r>
        <w:rPr>
          <w:color w:val="000000"/>
        </w:rPr>
        <w:t>4) наличие потенциального пассажиропотока на основании данных изучения пассажиропотока, организованного администрацией муниципального образования «</w:t>
      </w:r>
      <w:r>
        <w:rPr>
          <w:color w:val="000000"/>
        </w:rPr>
        <w:t xml:space="preserve">Хатажукайское </w:t>
      </w:r>
      <w:r>
        <w:rPr>
          <w:color w:val="000000"/>
        </w:rPr>
        <w:t>сельское поселение» в лице управления строительства,</w:t>
      </w:r>
    </w:p>
    <w:p w:rsidR="00603F5E" w:rsidRDefault="00603F5E" w:rsidP="00603F5E">
      <w:pPr>
        <w:pStyle w:val="a3"/>
        <w:spacing w:before="0" w:beforeAutospacing="0" w:after="0" w:afterAutospacing="0"/>
        <w:jc w:val="both"/>
      </w:pPr>
      <w:r>
        <w:rPr>
          <w:color w:val="000000"/>
        </w:rPr>
        <w:t>транспорта, жилищно-коммунального и дорожного хозяйства (далее –уполномоченный орган);</w:t>
      </w:r>
    </w:p>
    <w:p w:rsidR="00603F5E" w:rsidRDefault="00603F5E" w:rsidP="00603F5E">
      <w:pPr>
        <w:pStyle w:val="a3"/>
        <w:spacing w:before="0" w:beforeAutospacing="0" w:after="0" w:afterAutospacing="0"/>
        <w:jc w:val="both"/>
      </w:pPr>
      <w:r>
        <w:rPr>
          <w:color w:val="000000"/>
        </w:rPr>
        <w:t>5) наличие (отсутствие) иных регулярных маршрутов, частично (полностью) совпадающих с рассматриваемым регулярным маршрутом;</w:t>
      </w:r>
    </w:p>
    <w:p w:rsidR="00603F5E" w:rsidRDefault="00603F5E" w:rsidP="00603F5E">
      <w:pPr>
        <w:pStyle w:val="a3"/>
        <w:spacing w:before="0" w:beforeAutospacing="0" w:after="0" w:afterAutospacing="0"/>
        <w:jc w:val="both"/>
      </w:pPr>
      <w:r>
        <w:rPr>
          <w:color w:val="000000"/>
        </w:rPr>
        <w:t>6) маршрут движения вновь открываемого муниципального маршрута регулярных перевозок не может более чем на 70% совпадать с действующими</w:t>
      </w:r>
    </w:p>
    <w:p w:rsidR="00603F5E" w:rsidRDefault="00603F5E" w:rsidP="00603F5E">
      <w:pPr>
        <w:pStyle w:val="a3"/>
        <w:spacing w:before="0" w:beforeAutospacing="0" w:after="0" w:afterAutospacing="0"/>
        <w:jc w:val="both"/>
      </w:pPr>
      <w:r>
        <w:rPr>
          <w:color w:val="000000"/>
        </w:rPr>
        <w:t>маршрутами, за исключением случаев, когда в связи с открытием нового маршрута действующий маршрут подлежит закрытию;</w:t>
      </w:r>
    </w:p>
    <w:p w:rsidR="00603F5E" w:rsidRDefault="00603F5E" w:rsidP="00603F5E">
      <w:pPr>
        <w:pStyle w:val="a3"/>
        <w:spacing w:before="0" w:beforeAutospacing="0" w:after="0" w:afterAutospacing="0"/>
        <w:jc w:val="both"/>
      </w:pPr>
      <w:r>
        <w:rPr>
          <w:color w:val="000000"/>
        </w:rPr>
        <w:t>7) при продлении начального и (или) конечного остановочного пункта, изменении пути следования транспортных средств между промежуточными</w:t>
      </w:r>
    </w:p>
    <w:p w:rsidR="00603F5E" w:rsidRDefault="00603F5E" w:rsidP="00603F5E">
      <w:pPr>
        <w:pStyle w:val="a3"/>
        <w:spacing w:before="0" w:beforeAutospacing="0" w:after="0" w:afterAutospacing="0"/>
        <w:jc w:val="both"/>
      </w:pPr>
      <w:r>
        <w:rPr>
          <w:color w:val="000000"/>
        </w:rPr>
        <w:t>остановочными пунктами, сокращении протяженности маршрута от начального, до конечного пункта.</w:t>
      </w:r>
    </w:p>
    <w:p w:rsidR="00603F5E" w:rsidRDefault="00603F5E" w:rsidP="00603F5E">
      <w:pPr>
        <w:pStyle w:val="a3"/>
        <w:spacing w:before="0" w:beforeAutospacing="0" w:after="0" w:afterAutospacing="0"/>
        <w:jc w:val="both"/>
      </w:pPr>
      <w:r>
        <w:rPr>
          <w:color w:val="000000"/>
        </w:rPr>
        <w:t>2.3. Новые муниципальные маршруты устанавливаются после проведения оптимизации маршрутной сети, если невозможна организация перевозки пассажиров путем изменения схем существующих маршрутов и при наличии условий, обеспечивающих безопасность движения.</w:t>
      </w:r>
    </w:p>
    <w:p w:rsidR="00603F5E" w:rsidRDefault="00603F5E" w:rsidP="00603F5E">
      <w:pPr>
        <w:pStyle w:val="a3"/>
        <w:spacing w:before="0" w:beforeAutospacing="0" w:after="0" w:afterAutospacing="0"/>
        <w:jc w:val="both"/>
      </w:pPr>
      <w:r>
        <w:rPr>
          <w:color w:val="000000"/>
        </w:rPr>
        <w:t>2.4. Муниципальные маршруты могут быть отменены при несоответствии состояния улично-дорожной сети и транспортной инфраструктуры требованиям законодательства об организации регулярных перевозок пассажиров автомобильным транспортом и городским наземным электрическим транспортом, отсутствии устойчивого пассажиропотока на маршруте, наличии дублирующих маршрутов.</w:t>
      </w:r>
    </w:p>
    <w:p w:rsidR="00603F5E" w:rsidRDefault="00603F5E" w:rsidP="00603F5E">
      <w:pPr>
        <w:pStyle w:val="a3"/>
        <w:spacing w:before="0" w:beforeAutospacing="0" w:after="0" w:afterAutospacing="0"/>
        <w:jc w:val="both"/>
      </w:pPr>
      <w:r>
        <w:rPr>
          <w:color w:val="000000"/>
        </w:rPr>
        <w:t>4</w:t>
      </w:r>
    </w:p>
    <w:p w:rsidR="00603F5E" w:rsidRDefault="00603F5E" w:rsidP="00603F5E">
      <w:pPr>
        <w:pStyle w:val="a3"/>
        <w:spacing w:before="0" w:beforeAutospacing="0" w:after="0" w:afterAutospacing="0"/>
        <w:jc w:val="both"/>
      </w:pPr>
      <w:r>
        <w:rPr>
          <w:color w:val="000000"/>
        </w:rPr>
        <w:t>2.5. Условиями для принятия решения об отмене муниципального маршрута регулярных перевозок являются:</w:t>
      </w:r>
    </w:p>
    <w:p w:rsidR="00603F5E" w:rsidRDefault="00603F5E" w:rsidP="00603F5E">
      <w:pPr>
        <w:pStyle w:val="a3"/>
        <w:spacing w:before="0" w:beforeAutospacing="0" w:after="0" w:afterAutospacing="0"/>
        <w:jc w:val="both"/>
      </w:pPr>
      <w:r>
        <w:rPr>
          <w:color w:val="000000"/>
        </w:rPr>
        <w:t>1) отсутствие устойчивого пассажиропотока;</w:t>
      </w:r>
    </w:p>
    <w:p w:rsidR="00603F5E" w:rsidRDefault="00603F5E" w:rsidP="00603F5E">
      <w:pPr>
        <w:pStyle w:val="a3"/>
        <w:spacing w:before="0" w:beforeAutospacing="0" w:after="0" w:afterAutospacing="0"/>
        <w:jc w:val="both"/>
      </w:pPr>
      <w:r>
        <w:rPr>
          <w:color w:val="000000"/>
        </w:rPr>
        <w:t>2) невозможность обеспечить безопасность пассажирских перевозок по установленным схемам движения;</w:t>
      </w:r>
    </w:p>
    <w:p w:rsidR="00603F5E" w:rsidRDefault="00603F5E" w:rsidP="00603F5E">
      <w:pPr>
        <w:pStyle w:val="a3"/>
        <w:spacing w:before="0" w:beforeAutospacing="0" w:after="0" w:afterAutospacing="0"/>
        <w:jc w:val="both"/>
      </w:pPr>
      <w:r>
        <w:rPr>
          <w:color w:val="000000"/>
        </w:rPr>
        <w:t>3) иные условия, предусмотренные законодательством Российской Федерации, нормативными правовыми актами Республики Адыгея и правовыми актами органов местного самоуправления муниципального</w:t>
      </w:r>
    </w:p>
    <w:p w:rsidR="00603F5E" w:rsidRDefault="00603F5E" w:rsidP="00603F5E">
      <w:pPr>
        <w:pStyle w:val="a3"/>
        <w:spacing w:before="0" w:beforeAutospacing="0" w:after="0" w:afterAutospacing="0"/>
        <w:jc w:val="both"/>
      </w:pPr>
      <w:r>
        <w:rPr>
          <w:color w:val="000000"/>
        </w:rPr>
        <w:t>образования «</w:t>
      </w:r>
      <w:r>
        <w:rPr>
          <w:color w:val="000000"/>
        </w:rPr>
        <w:t xml:space="preserve">Хатажукайское </w:t>
      </w:r>
      <w:r>
        <w:rPr>
          <w:color w:val="000000"/>
        </w:rPr>
        <w:t>сельское поселение».</w:t>
      </w:r>
    </w:p>
    <w:p w:rsidR="00603F5E" w:rsidRDefault="00603F5E" w:rsidP="00603F5E">
      <w:pPr>
        <w:pStyle w:val="a3"/>
        <w:spacing w:before="0" w:beforeAutospacing="0" w:after="0" w:afterAutospacing="0"/>
        <w:jc w:val="both"/>
      </w:pPr>
      <w:r>
        <w:rPr>
          <w:color w:val="000000"/>
        </w:rPr>
        <w:t>2.6. Отсутствие устойчивого пассажиропотока подтверждается результатами обследования пассажиропотока или технико-экономическими расчетами, выполненными перевозчиками и (или) уполномоченным органом</w:t>
      </w:r>
    </w:p>
    <w:p w:rsidR="00603F5E" w:rsidRDefault="00603F5E" w:rsidP="00603F5E">
      <w:pPr>
        <w:pStyle w:val="a3"/>
        <w:spacing w:before="0" w:beforeAutospacing="0" w:after="0" w:afterAutospacing="0"/>
        <w:jc w:val="both"/>
      </w:pPr>
      <w:r>
        <w:rPr>
          <w:color w:val="000000"/>
        </w:rPr>
        <w:t>за последние шесть месяцев работы.</w:t>
      </w:r>
    </w:p>
    <w:p w:rsidR="00603F5E" w:rsidRDefault="00603F5E" w:rsidP="00603F5E">
      <w:pPr>
        <w:pStyle w:val="a3"/>
        <w:spacing w:before="0" w:beforeAutospacing="0" w:after="0" w:afterAutospacing="0"/>
        <w:jc w:val="both"/>
      </w:pPr>
      <w:r>
        <w:rPr>
          <w:color w:val="000000"/>
        </w:rPr>
        <w:t>2.7. Предложения по установлению, изменению, отмене муниципальных маршрутов могут вноситься уполномоченным органом, юридическими лицами и индивидуальными предпринимателями, участниками договора простого товарищества, осуществляющими перевозки пассажиров автомобильным транспортом по муниципальным маршрутам.</w:t>
      </w:r>
    </w:p>
    <w:p w:rsidR="00603F5E" w:rsidRDefault="00603F5E" w:rsidP="00603F5E">
      <w:pPr>
        <w:pStyle w:val="a3"/>
        <w:spacing w:before="0" w:beforeAutospacing="0" w:after="0" w:afterAutospacing="0"/>
        <w:jc w:val="both"/>
      </w:pPr>
      <w:r>
        <w:rPr>
          <w:color w:val="000000"/>
        </w:rPr>
        <w:t>2.8. Заявка от юридических лиц и индивидуальных предпринимателей, уполномоченного участника договора простого товарищества подается в уполномоченный орган.</w:t>
      </w:r>
    </w:p>
    <w:p w:rsidR="00603F5E" w:rsidRDefault="00603F5E" w:rsidP="00603F5E">
      <w:pPr>
        <w:pStyle w:val="a3"/>
        <w:spacing w:before="0" w:beforeAutospacing="0" w:after="0" w:afterAutospacing="0"/>
        <w:jc w:val="both"/>
      </w:pPr>
      <w:r>
        <w:rPr>
          <w:color w:val="000000"/>
        </w:rPr>
        <w:t xml:space="preserve">2.9. Заявка на установление новых или изменение действующих муниципальных маршрутов регулярных перевозок составляется в произвольной форме, подписывается руководителем или иным уполномоченным лицом юридического лица, индивидуальным предпринимателем, уполномоченным участником договора простого товарищества. Подпись на заявке юридического лица заверяется печатью этого юридического лица. К </w:t>
      </w:r>
      <w:r>
        <w:rPr>
          <w:color w:val="000000"/>
        </w:rPr>
        <w:lastRenderedPageBreak/>
        <w:t>заявке на установление новых или изменение действующих муниципальных маршрутов регулярных перевозок должны</w:t>
      </w:r>
    </w:p>
    <w:p w:rsidR="00603F5E" w:rsidRDefault="00603F5E" w:rsidP="00603F5E">
      <w:pPr>
        <w:pStyle w:val="a3"/>
        <w:spacing w:before="0" w:beforeAutospacing="0" w:after="0" w:afterAutospacing="0"/>
        <w:jc w:val="both"/>
      </w:pPr>
      <w:r>
        <w:rPr>
          <w:color w:val="000000"/>
        </w:rPr>
        <w:t>быть приложены:</w:t>
      </w:r>
    </w:p>
    <w:p w:rsidR="00603F5E" w:rsidRDefault="00603F5E" w:rsidP="00603F5E">
      <w:pPr>
        <w:pStyle w:val="a3"/>
        <w:spacing w:before="0" w:beforeAutospacing="0" w:after="0" w:afterAutospacing="0"/>
        <w:jc w:val="both"/>
      </w:pPr>
      <w:r>
        <w:rPr>
          <w:color w:val="000000"/>
        </w:rPr>
        <w:t>1) схема предлагаемого муниципального маршрута регулярных перевозок в графическом виде;</w:t>
      </w:r>
    </w:p>
    <w:p w:rsidR="00603F5E" w:rsidRDefault="00603F5E" w:rsidP="00603F5E">
      <w:pPr>
        <w:pStyle w:val="a3"/>
        <w:spacing w:before="0" w:beforeAutospacing="0" w:after="0" w:afterAutospacing="0"/>
        <w:jc w:val="both"/>
      </w:pPr>
      <w:r>
        <w:rPr>
          <w:color w:val="000000"/>
        </w:rPr>
        <w:t>2) акт обследования пассажиропотока на данном направлении с учетом возможного перераспределения пассажиропотока, в том числе в часы пик;</w:t>
      </w:r>
    </w:p>
    <w:p w:rsidR="00603F5E" w:rsidRDefault="00603F5E" w:rsidP="00603F5E">
      <w:pPr>
        <w:pStyle w:val="a3"/>
        <w:spacing w:before="0" w:beforeAutospacing="0" w:after="0" w:afterAutospacing="0"/>
        <w:jc w:val="both"/>
      </w:pPr>
      <w:r>
        <w:rPr>
          <w:color w:val="000000"/>
        </w:rPr>
        <w:t>3) расчет прогнозируемого объема перевозок;</w:t>
      </w:r>
    </w:p>
    <w:p w:rsidR="00603F5E" w:rsidRDefault="00603F5E" w:rsidP="00603F5E">
      <w:pPr>
        <w:pStyle w:val="a3"/>
        <w:spacing w:before="0" w:beforeAutospacing="0" w:after="0" w:afterAutospacing="0"/>
        <w:jc w:val="both"/>
      </w:pPr>
      <w:r>
        <w:rPr>
          <w:color w:val="000000"/>
        </w:rPr>
        <w:t>4) технико-экономическое обоснование целесообразности организации нового муниципального маршрута;</w:t>
      </w:r>
    </w:p>
    <w:p w:rsidR="00603F5E" w:rsidRDefault="00603F5E" w:rsidP="00603F5E">
      <w:pPr>
        <w:pStyle w:val="a3"/>
        <w:spacing w:before="0" w:beforeAutospacing="0" w:after="0" w:afterAutospacing="0"/>
        <w:jc w:val="both"/>
      </w:pPr>
      <w:r>
        <w:rPr>
          <w:color w:val="000000"/>
        </w:rPr>
        <w:t>5) расчет количества и типа подвижного состава с указанием марок, моделей транспортных средств;</w:t>
      </w:r>
    </w:p>
    <w:p w:rsidR="00603F5E" w:rsidRDefault="00603F5E" w:rsidP="00603F5E">
      <w:pPr>
        <w:pStyle w:val="a3"/>
        <w:spacing w:before="0" w:beforeAutospacing="0" w:after="0" w:afterAutospacing="0"/>
        <w:jc w:val="both"/>
      </w:pPr>
      <w:r>
        <w:rPr>
          <w:color w:val="000000"/>
        </w:rPr>
        <w:t>6) предлагаемый вид регулярных перевозок.</w:t>
      </w:r>
    </w:p>
    <w:p w:rsidR="00603F5E" w:rsidRDefault="00603F5E" w:rsidP="00603F5E">
      <w:pPr>
        <w:pStyle w:val="a3"/>
        <w:spacing w:before="0" w:beforeAutospacing="0" w:after="0" w:afterAutospacing="0"/>
        <w:jc w:val="both"/>
      </w:pPr>
      <w:r>
        <w:rPr>
          <w:color w:val="000000"/>
        </w:rPr>
        <w:t>2.10. Уполномоченный орган не позднее 10-ти календарных дней с момента получения заявки организовывает обследование дорожных условий на новом (изменяемом) маршруте. После чего рассматривается целесообразность открытия нового либо изменение действующего маршрута с учетом условий, указанных в пункте 2.1.1 Положения.</w:t>
      </w:r>
    </w:p>
    <w:p w:rsidR="00603F5E" w:rsidRDefault="00603F5E" w:rsidP="00603F5E">
      <w:pPr>
        <w:pStyle w:val="a3"/>
        <w:spacing w:before="0" w:beforeAutospacing="0" w:after="0" w:afterAutospacing="0"/>
        <w:jc w:val="both"/>
      </w:pPr>
      <w:r>
        <w:rPr>
          <w:color w:val="000000"/>
        </w:rPr>
        <w:t>2.11. О принятом решении уполномоченный орган информирует организацию, индивидуального предпринимателя, уполномоченного участника договора простого товарищества, подавших заявку, в сроки, установленные Федеральным законом от 2 мая 2006 года № 59-ФЗ «О порядке рассмотрения обращений граждан в Российской Федерации».</w:t>
      </w:r>
    </w:p>
    <w:p w:rsidR="00603F5E" w:rsidRDefault="00603F5E" w:rsidP="00603F5E">
      <w:pPr>
        <w:pStyle w:val="a3"/>
        <w:spacing w:before="0" w:beforeAutospacing="0" w:after="0" w:afterAutospacing="0"/>
        <w:jc w:val="both"/>
      </w:pPr>
      <w:r>
        <w:rPr>
          <w:color w:val="000000"/>
        </w:rPr>
        <w:t>2.12. Установление, изменение, отмена муниципального маршрута оформляется распоряжением администрации муниципального образования «</w:t>
      </w:r>
      <w:r>
        <w:rPr>
          <w:color w:val="000000"/>
        </w:rPr>
        <w:t xml:space="preserve">Хатажукайское </w:t>
      </w:r>
      <w:r>
        <w:rPr>
          <w:color w:val="000000"/>
        </w:rPr>
        <w:t>сельское поселение», которое публикуется на официальном сайте администрации муниципального образования «</w:t>
      </w:r>
      <w:r>
        <w:rPr>
          <w:color w:val="000000"/>
        </w:rPr>
        <w:t xml:space="preserve">Хатажукайское </w:t>
      </w:r>
      <w:r>
        <w:rPr>
          <w:color w:val="000000"/>
        </w:rPr>
        <w:t>сельское поселение» в информационно телекоммуникационной сети «Интернет».</w:t>
      </w:r>
    </w:p>
    <w:p w:rsidR="00603F5E" w:rsidRDefault="00603F5E" w:rsidP="00603F5E">
      <w:pPr>
        <w:pStyle w:val="a3"/>
        <w:spacing w:before="0" w:beforeAutospacing="0" w:after="0" w:afterAutospacing="0"/>
        <w:jc w:val="both"/>
      </w:pPr>
      <w:r>
        <w:rPr>
          <w:color w:val="000000"/>
        </w:rPr>
        <w:t>2.13. В случае, если меньшие сроки не согласованы с юридическим лицом, индивидуальным предпринимателем или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или отмене соответствующего маршрута по инициативе установившего его уполномоченного органа принимается не позднее чем за сто восемьдесят дней до дня окончания срока действия такого и вступает в силу по окончании срока действия такого свидетельства.</w:t>
      </w:r>
    </w:p>
    <w:p w:rsidR="00603F5E" w:rsidRDefault="00603F5E" w:rsidP="00603F5E">
      <w:pPr>
        <w:pStyle w:val="a3"/>
        <w:spacing w:before="0" w:beforeAutospacing="0" w:after="0" w:afterAutospacing="0"/>
        <w:jc w:val="both"/>
      </w:pPr>
      <w:r>
        <w:rPr>
          <w:color w:val="000000"/>
        </w:rPr>
        <w:t>2.14. В течение шестидесяти дней со дня принятия решения уполномоченным органом, предусмотренного пунктом 2.13 Положения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w:t>
      </w:r>
    </w:p>
    <w:p w:rsidR="00603F5E" w:rsidRDefault="00603F5E" w:rsidP="00603F5E">
      <w:pPr>
        <w:pStyle w:val="a3"/>
        <w:spacing w:before="0" w:beforeAutospacing="0" w:after="0" w:afterAutospacing="0"/>
        <w:jc w:val="both"/>
      </w:pPr>
      <w:r>
        <w:rPr>
          <w:color w:val="000000"/>
        </w:rPr>
        <w:t>2.15. Уполномоченный орган не позднее 10-ти дней с момента получения заявления выдает юридическому лицу, индивидуальному предпринимателю, участнику договора простого товарищества:</w:t>
      </w:r>
    </w:p>
    <w:p w:rsidR="00603F5E" w:rsidRDefault="00603F5E" w:rsidP="00603F5E">
      <w:pPr>
        <w:pStyle w:val="a3"/>
        <w:spacing w:before="0" w:beforeAutospacing="0" w:after="0" w:afterAutospacing="0"/>
        <w:jc w:val="both"/>
      </w:pPr>
      <w:r>
        <w:rPr>
          <w:color w:val="000000"/>
        </w:rPr>
        <w:t>1) свидетельство (в случае, если изменению подверглись промежуточные остановочные пункты, улицы и автомобильные дороги);</w:t>
      </w:r>
    </w:p>
    <w:p w:rsidR="00603F5E" w:rsidRDefault="00603F5E" w:rsidP="00603F5E">
      <w:pPr>
        <w:pStyle w:val="a3"/>
        <w:spacing w:before="0" w:beforeAutospacing="0" w:after="0" w:afterAutospacing="0"/>
        <w:jc w:val="both"/>
      </w:pPr>
      <w:r>
        <w:rPr>
          <w:color w:val="000000"/>
        </w:rPr>
        <w:t>2) свидетельство и карту (при изменении порядкового номера, наименования муниципального маршрута, промежуточных остановочных</w:t>
      </w:r>
    </w:p>
    <w:p w:rsidR="00603F5E" w:rsidRDefault="00603F5E" w:rsidP="00603F5E">
      <w:pPr>
        <w:pStyle w:val="a3"/>
        <w:spacing w:before="0" w:beforeAutospacing="0" w:after="0" w:afterAutospacing="0"/>
        <w:jc w:val="both"/>
      </w:pPr>
      <w:r>
        <w:rPr>
          <w:color w:val="000000"/>
        </w:rPr>
        <w:t>пунктов, улиц и автомобильных дорог).</w:t>
      </w:r>
    </w:p>
    <w:p w:rsidR="00603F5E" w:rsidRDefault="00603F5E" w:rsidP="00603F5E">
      <w:pPr>
        <w:pStyle w:val="a3"/>
        <w:spacing w:before="0" w:beforeAutospacing="0" w:after="0" w:afterAutospacing="0"/>
        <w:jc w:val="both"/>
      </w:pPr>
      <w:r>
        <w:rPr>
          <w:color w:val="000000"/>
        </w:rPr>
        <w:lastRenderedPageBreak/>
        <w:t>2.16. Муниципальный маршрут считается установленным или измененным со дня включения предусмотренных Федеральным законом № 220-ФЗ сведений о данном маршруте в реестр муниципальных маршрутов или изменения таких сведений в реестре.</w:t>
      </w:r>
    </w:p>
    <w:p w:rsidR="00603F5E" w:rsidRDefault="00603F5E" w:rsidP="00603F5E">
      <w:pPr>
        <w:pStyle w:val="a3"/>
        <w:spacing w:before="0" w:beforeAutospacing="0" w:after="0" w:afterAutospacing="0"/>
        <w:jc w:val="both"/>
      </w:pPr>
      <w:r>
        <w:rPr>
          <w:color w:val="000000"/>
        </w:rPr>
        <w:t>2.17. Муниципальный маршрут считается отмененным со дня исключения сведений о данном маршруте из реестра.</w:t>
      </w:r>
    </w:p>
    <w:p w:rsidR="00603F5E" w:rsidRDefault="00603F5E" w:rsidP="00603F5E">
      <w:pPr>
        <w:pStyle w:val="a3"/>
        <w:spacing w:before="0" w:beforeAutospacing="0" w:after="0" w:afterAutospacing="0"/>
        <w:jc w:val="both"/>
      </w:pPr>
      <w:r>
        <w:rPr>
          <w:color w:val="000000"/>
        </w:rPr>
        <w:t>6</w:t>
      </w:r>
    </w:p>
    <w:p w:rsidR="00603F5E" w:rsidRDefault="00603F5E" w:rsidP="00603F5E">
      <w:pPr>
        <w:pStyle w:val="a3"/>
        <w:spacing w:before="0" w:beforeAutospacing="0" w:after="0" w:afterAutospacing="0"/>
        <w:jc w:val="both"/>
      </w:pPr>
      <w:r>
        <w:rPr>
          <w:color w:val="000000"/>
        </w:rPr>
        <w:t>2.18. Реестр муниципальных маршрутов – это перечень маршрутов регулярных перевозок автомобильного пассажирского транспорта, расположенных в границах муниципального образования «</w:t>
      </w:r>
      <w:r>
        <w:rPr>
          <w:color w:val="000000"/>
        </w:rPr>
        <w:t xml:space="preserve">Хатажукайское </w:t>
      </w:r>
      <w:r>
        <w:rPr>
          <w:color w:val="000000"/>
        </w:rPr>
        <w:t>сельское поселение», включающий в себя сведения, предусмотренные Федеральным законом №</w:t>
      </w:r>
    </w:p>
    <w:p w:rsidR="00603F5E" w:rsidRDefault="00603F5E" w:rsidP="00603F5E">
      <w:pPr>
        <w:pStyle w:val="a3"/>
        <w:spacing w:before="0" w:beforeAutospacing="0" w:after="0" w:afterAutospacing="0"/>
        <w:jc w:val="both"/>
      </w:pPr>
      <w:r>
        <w:rPr>
          <w:color w:val="000000"/>
        </w:rPr>
        <w:t>220-ФЗ.</w:t>
      </w:r>
    </w:p>
    <w:p w:rsidR="00603F5E" w:rsidRDefault="00603F5E" w:rsidP="00603F5E">
      <w:pPr>
        <w:pStyle w:val="a3"/>
        <w:spacing w:before="0" w:beforeAutospacing="0" w:after="0" w:afterAutospacing="0"/>
        <w:jc w:val="both"/>
      </w:pPr>
      <w:r>
        <w:rPr>
          <w:color w:val="000000"/>
        </w:rPr>
        <w:t>2.19. Ведение реестра муниципальных маршрутов и размещение его в информационно-телекоммуникационной сети Интернет на официальном сайте администрации муниципального образования «</w:t>
      </w:r>
      <w:r>
        <w:rPr>
          <w:color w:val="000000"/>
        </w:rPr>
        <w:t xml:space="preserve">Хатажукайское </w:t>
      </w:r>
      <w:r>
        <w:rPr>
          <w:color w:val="000000"/>
        </w:rPr>
        <w:t>сельское поселение»</w:t>
      </w:r>
    </w:p>
    <w:p w:rsidR="00603F5E" w:rsidRDefault="00603F5E" w:rsidP="00603F5E">
      <w:pPr>
        <w:pStyle w:val="a3"/>
        <w:spacing w:before="0" w:beforeAutospacing="0" w:after="0" w:afterAutospacing="0"/>
        <w:jc w:val="both"/>
      </w:pPr>
      <w:r>
        <w:rPr>
          <w:color w:val="000000"/>
        </w:rPr>
        <w:t>осуществляется управлением строительства, транспорта, жилищно-коммунального и дорожного хозяйства администрации муниципального образования «</w:t>
      </w:r>
      <w:r>
        <w:rPr>
          <w:color w:val="000000"/>
        </w:rPr>
        <w:t xml:space="preserve">Хатажукайское </w:t>
      </w:r>
      <w:r>
        <w:rPr>
          <w:color w:val="000000"/>
        </w:rPr>
        <w:t>сельское поселение».</w:t>
      </w:r>
    </w:p>
    <w:p w:rsidR="00603F5E" w:rsidRDefault="00603F5E" w:rsidP="00603F5E">
      <w:pPr>
        <w:pStyle w:val="a3"/>
        <w:spacing w:before="0" w:beforeAutospacing="0" w:after="0" w:afterAutospacing="0"/>
        <w:jc w:val="both"/>
      </w:pPr>
      <w:r>
        <w:rPr>
          <w:color w:val="000000"/>
        </w:rPr>
        <w:t>2.20. Временное изменение маршрутов регулярных перевозок на территории муниципального образования «</w:t>
      </w:r>
      <w:r>
        <w:rPr>
          <w:color w:val="000000"/>
        </w:rPr>
        <w:t xml:space="preserve">Хатажукайское </w:t>
      </w:r>
      <w:r>
        <w:rPr>
          <w:color w:val="000000"/>
        </w:rPr>
        <w:t>сельское поселение» осуществляется уполномоченным органом на срок до ста восьмидесяти суток. Временное изменение маршрутов регулярных перевозок на период проведения массовых мероприятий, проведения аварийных и ремонтных работ, при возникновении иных случаев, требующих принятия безотлагательных мер по прекращению (изменению) транспортного сообщения на определенный срок, не влечет внесения соответствующих изменений в реестр муниципальных маршрутов.</w:t>
      </w:r>
    </w:p>
    <w:p w:rsidR="00603F5E" w:rsidRDefault="00603F5E" w:rsidP="00603F5E">
      <w:pPr>
        <w:pStyle w:val="a3"/>
        <w:spacing w:before="0" w:beforeAutospacing="0" w:after="0" w:afterAutospacing="0"/>
        <w:jc w:val="both"/>
      </w:pPr>
      <w:proofErr w:type="gramStart"/>
      <w:r>
        <w:rPr>
          <w:color w:val="000000"/>
        </w:rPr>
        <w:t>При временном изменений</w:t>
      </w:r>
      <w:proofErr w:type="gramEnd"/>
      <w:r>
        <w:rPr>
          <w:color w:val="000000"/>
        </w:rPr>
        <w:t xml:space="preserve"> маршрутов регулярных перевозок на территории муниципального образования «</w:t>
      </w:r>
      <w:r>
        <w:rPr>
          <w:color w:val="000000"/>
        </w:rPr>
        <w:t xml:space="preserve">Хатажукайское </w:t>
      </w:r>
      <w:r>
        <w:rPr>
          <w:color w:val="000000"/>
        </w:rPr>
        <w:t>сельское поселение» на период свыше ста восьмидесяти суток уполномоченным органом вносятся соответствующие изменения в реестр муниципальных маршрутов с указанием срока их действия.</w:t>
      </w:r>
    </w:p>
    <w:p w:rsidR="00603F5E" w:rsidRDefault="00603F5E" w:rsidP="00603F5E">
      <w:pPr>
        <w:pStyle w:val="a3"/>
        <w:spacing w:before="0" w:beforeAutospacing="0" w:after="0" w:afterAutospacing="0"/>
        <w:jc w:val="both"/>
      </w:pPr>
      <w:r>
        <w:rPr>
          <w:color w:val="000000"/>
        </w:rPr>
        <w:t>2.21. Муниципальному маршруту уполномоченным органом присваивается соответствующий порядковый номер. Нумерация маршрутов по каждому виду транспортных средств ведется отдельно.</w:t>
      </w:r>
    </w:p>
    <w:p w:rsidR="00603F5E" w:rsidRDefault="00603F5E" w:rsidP="00603F5E">
      <w:pPr>
        <w:pStyle w:val="a3"/>
        <w:spacing w:before="0" w:beforeAutospacing="0" w:after="0" w:afterAutospacing="0"/>
        <w:jc w:val="both"/>
      </w:pPr>
      <w:r>
        <w:rPr>
          <w:color w:val="000000"/>
        </w:rPr>
        <w:t>3. Организация регулярных перевозок по муниципальным маршрутам</w:t>
      </w:r>
    </w:p>
    <w:p w:rsidR="00603F5E" w:rsidRDefault="00603F5E" w:rsidP="00603F5E">
      <w:pPr>
        <w:pStyle w:val="a3"/>
        <w:spacing w:before="0" w:beforeAutospacing="0" w:after="0" w:afterAutospacing="0"/>
        <w:jc w:val="both"/>
      </w:pPr>
      <w:r>
        <w:rPr>
          <w:color w:val="000000"/>
        </w:rPr>
        <w:t>3.1. Регулярные перевозки по муниципальным маршрутам осуществляются по регулируемым и нерегулируемым тарифам.</w:t>
      </w:r>
    </w:p>
    <w:p w:rsidR="00603F5E" w:rsidRDefault="00603F5E" w:rsidP="00603F5E">
      <w:pPr>
        <w:pStyle w:val="a3"/>
        <w:spacing w:before="0" w:beforeAutospacing="0" w:after="0" w:afterAutospacing="0"/>
        <w:jc w:val="both"/>
      </w:pPr>
      <w:r>
        <w:rPr>
          <w:color w:val="000000"/>
        </w:rPr>
        <w:t>3.2. Вид регулярных перевозок по каждому муниципальному маршруту указывается в реестре муниципальных маршрутов. Изменение вида регулярных перевозок допускается, если данное решение предусмотрено документом планирования регулярных перевозок (далее – документ планирования).</w:t>
      </w:r>
    </w:p>
    <w:p w:rsidR="00603F5E" w:rsidRDefault="00603F5E" w:rsidP="00603F5E">
      <w:pPr>
        <w:pStyle w:val="a3"/>
        <w:spacing w:before="0" w:beforeAutospacing="0" w:after="0" w:afterAutospacing="0"/>
        <w:jc w:val="both"/>
      </w:pPr>
      <w:r>
        <w:rPr>
          <w:color w:val="000000"/>
        </w:rPr>
        <w:t>3.3. Решение об изменении вида регулярных перевозок принимается администрацией муниципального образования «</w:t>
      </w:r>
      <w:r>
        <w:rPr>
          <w:color w:val="000000"/>
        </w:rPr>
        <w:t xml:space="preserve">Хатажукайское </w:t>
      </w:r>
      <w:r>
        <w:rPr>
          <w:color w:val="000000"/>
        </w:rPr>
        <w:t>сельское поселение» в сроки, определенные документом планирования, и оформляется в виде распоряжения администрации муниципального образования «</w:t>
      </w:r>
      <w:r>
        <w:rPr>
          <w:color w:val="000000"/>
        </w:rPr>
        <w:t xml:space="preserve">Хатажукайское </w:t>
      </w:r>
      <w:r>
        <w:rPr>
          <w:color w:val="000000"/>
        </w:rPr>
        <w:t>сельское поселение», об этом решении юридическое лицо, индивидуальный предприниматель, участник договора простого товарищества, осуществляющие регулярные перевозки по соответствующему муниципальному маршруту в отношении которых принято</w:t>
      </w:r>
    </w:p>
    <w:p w:rsidR="00603F5E" w:rsidRDefault="00603F5E" w:rsidP="00603F5E">
      <w:pPr>
        <w:pStyle w:val="a3"/>
        <w:spacing w:before="0" w:beforeAutospacing="0" w:after="0" w:afterAutospacing="0"/>
        <w:jc w:val="both"/>
      </w:pPr>
      <w:r>
        <w:rPr>
          <w:color w:val="000000"/>
        </w:rPr>
        <w:t>решение, уведомляется не позднее ста восьмидесяти дней со дня вступления</w:t>
      </w:r>
    </w:p>
    <w:p w:rsidR="00603F5E" w:rsidRDefault="00603F5E" w:rsidP="00603F5E">
      <w:pPr>
        <w:pStyle w:val="a3"/>
        <w:spacing w:before="0" w:beforeAutospacing="0" w:after="0" w:afterAutospacing="0"/>
        <w:jc w:val="both"/>
      </w:pPr>
      <w:r>
        <w:rPr>
          <w:color w:val="000000"/>
        </w:rPr>
        <w:t>указанного решения в силу.</w:t>
      </w:r>
    </w:p>
    <w:p w:rsidR="00603F5E" w:rsidRDefault="00603F5E" w:rsidP="00603F5E">
      <w:pPr>
        <w:pStyle w:val="a3"/>
        <w:spacing w:before="0" w:beforeAutospacing="0" w:after="0" w:afterAutospacing="0"/>
        <w:jc w:val="both"/>
      </w:pPr>
      <w:r>
        <w:rPr>
          <w:color w:val="000000"/>
        </w:rPr>
        <w:t xml:space="preserve">3.4. Сведения об изменении вида регулярных перевозок уполномоченным органом вносятся в реестр муниципальных маршрутов по истечение ста восьмидесяти дней с даты уведомления юридического лица, индивидуального предпринимателя, уполномоченного </w:t>
      </w:r>
      <w:r>
        <w:rPr>
          <w:color w:val="000000"/>
        </w:rPr>
        <w:lastRenderedPageBreak/>
        <w:t>участника договора простого товарищества, осуществляющих регулярные перевозки по существующему маршруту.</w:t>
      </w:r>
    </w:p>
    <w:p w:rsidR="00603F5E" w:rsidRDefault="00603F5E" w:rsidP="00603F5E">
      <w:pPr>
        <w:pStyle w:val="a3"/>
        <w:spacing w:before="0" w:beforeAutospacing="0" w:after="0" w:afterAutospacing="0"/>
        <w:jc w:val="both"/>
      </w:pPr>
      <w:r>
        <w:rPr>
          <w:color w:val="000000"/>
        </w:rPr>
        <w:t>3.5. Организация регулярных перевозок по регулируемым тарифам осуществляется с применением тарифов, установленных нормативным правовым актом администрации муниципального образования «</w:t>
      </w:r>
      <w:r>
        <w:rPr>
          <w:color w:val="000000"/>
        </w:rPr>
        <w:t xml:space="preserve">Хатажукайское </w:t>
      </w:r>
      <w:r>
        <w:rPr>
          <w:color w:val="000000"/>
        </w:rPr>
        <w:t>сельское поселение», с предоставлением всех льгот на проезд, утвержденных в установленном</w:t>
      </w:r>
    </w:p>
    <w:p w:rsidR="00603F5E" w:rsidRDefault="00603F5E" w:rsidP="00603F5E">
      <w:pPr>
        <w:pStyle w:val="a3"/>
        <w:spacing w:before="0" w:beforeAutospacing="0" w:after="0" w:afterAutospacing="0"/>
        <w:jc w:val="both"/>
      </w:pPr>
      <w:r>
        <w:rPr>
          <w:color w:val="000000"/>
        </w:rPr>
        <w:t>порядке.</w:t>
      </w:r>
    </w:p>
    <w:p w:rsidR="00603F5E" w:rsidRDefault="00603F5E" w:rsidP="00603F5E">
      <w:pPr>
        <w:pStyle w:val="a3"/>
        <w:spacing w:before="0" w:beforeAutospacing="0" w:after="0" w:afterAutospacing="0"/>
        <w:jc w:val="both"/>
      </w:pPr>
      <w:r>
        <w:rPr>
          <w:color w:val="000000"/>
        </w:rPr>
        <w:t>3.6. Вид и класс транспортных средств, подлежащих использованию на соответствующем муниципальном маршруте, определяется уполномоченным органом и указывается в реестре муниципальных маршрутов.</w:t>
      </w:r>
    </w:p>
    <w:p w:rsidR="00603F5E" w:rsidRDefault="00603F5E" w:rsidP="00603F5E">
      <w:pPr>
        <w:pStyle w:val="a3"/>
        <w:spacing w:before="0" w:beforeAutospacing="0" w:after="0" w:afterAutospacing="0"/>
        <w:jc w:val="both"/>
      </w:pPr>
      <w:r>
        <w:rPr>
          <w:color w:val="000000"/>
        </w:rPr>
        <w:t>3.7. Уполномоченный орган вправе устанавливать муниципальные маршруты регулярных перевозок для осуществления регулярных перевозок по нерегулируемым тарифам.</w:t>
      </w:r>
    </w:p>
    <w:p w:rsidR="00603F5E" w:rsidRDefault="00603F5E" w:rsidP="00603F5E">
      <w:pPr>
        <w:pStyle w:val="a3"/>
        <w:spacing w:before="0" w:beforeAutospacing="0" w:after="0" w:afterAutospacing="0"/>
        <w:jc w:val="both"/>
      </w:pPr>
      <w:r>
        <w:rPr>
          <w:color w:val="000000"/>
        </w:rPr>
        <w:t>3.8. Регулярные перевозки по нерегулируемым тарифам осуществляется с применением тарифов, которые устанавливает перевозчик.</w:t>
      </w:r>
    </w:p>
    <w:p w:rsidR="00603F5E" w:rsidRDefault="00603F5E" w:rsidP="00603F5E">
      <w:pPr>
        <w:pStyle w:val="a3"/>
        <w:spacing w:before="0" w:beforeAutospacing="0" w:after="0" w:afterAutospacing="0"/>
        <w:jc w:val="both"/>
      </w:pPr>
      <w:r>
        <w:rPr>
          <w:color w:val="000000"/>
        </w:rPr>
        <w:t>3.9. Льготы на проезд на муниципальных маршрутах регулярных перевоз по нерегулируемым тарифам могут быть предоставлены по решению администрации муниципального образования «</w:t>
      </w:r>
      <w:r>
        <w:rPr>
          <w:color w:val="000000"/>
        </w:rPr>
        <w:t xml:space="preserve">Хатажукайское </w:t>
      </w:r>
      <w:r>
        <w:rPr>
          <w:color w:val="000000"/>
        </w:rPr>
        <w:t>сельское поселение» при условии согласования с перевозчиком, которому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603F5E" w:rsidRDefault="00603F5E" w:rsidP="00603F5E">
      <w:pPr>
        <w:pStyle w:val="a3"/>
        <w:spacing w:before="0" w:beforeAutospacing="0" w:after="0" w:afterAutospacing="0"/>
        <w:jc w:val="both"/>
      </w:pPr>
      <w:r>
        <w:rPr>
          <w:color w:val="000000"/>
        </w:rPr>
        <w:t>3.10. Карта маршрута выдается на каждое транспортное средство, используемое для регулярных перевозок по соответствующему маршруту.</w:t>
      </w:r>
    </w:p>
    <w:p w:rsidR="00603F5E" w:rsidRDefault="00603F5E" w:rsidP="00603F5E">
      <w:pPr>
        <w:pStyle w:val="a3"/>
        <w:spacing w:before="0" w:beforeAutospacing="0" w:after="0" w:afterAutospacing="0"/>
        <w:jc w:val="both"/>
      </w:pPr>
      <w:r>
        <w:rPr>
          <w:color w:val="000000"/>
        </w:rPr>
        <w:t>3.11. Максимальное количество транспортных средств, подлежащих использованию на соответствующем муниципальном маршруте, определяется уполномоченным органом и указывается в реестре муниципальных маршрутов.</w:t>
      </w:r>
    </w:p>
    <w:p w:rsidR="00603F5E" w:rsidRDefault="00603F5E" w:rsidP="00603F5E">
      <w:pPr>
        <w:pStyle w:val="a3"/>
        <w:spacing w:before="0" w:beforeAutospacing="0" w:after="0" w:afterAutospacing="0"/>
        <w:jc w:val="both"/>
      </w:pPr>
      <w:r>
        <w:rPr>
          <w:color w:val="000000"/>
        </w:rPr>
        <w:t>3.12. Уполномоченным органом устанавливается максимально допустимое соотношение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не учтенные вследствие технических сбоев в информационной системе навигации, а также рейсы, не выполненные</w:t>
      </w:r>
    </w:p>
    <w:p w:rsidR="00603F5E" w:rsidRDefault="00603F5E" w:rsidP="00603F5E">
      <w:pPr>
        <w:pStyle w:val="a3"/>
        <w:spacing w:before="0" w:beforeAutospacing="0" w:after="0" w:afterAutospacing="0"/>
        <w:jc w:val="both"/>
      </w:pPr>
      <w:r>
        <w:rPr>
          <w:color w:val="000000"/>
        </w:rPr>
        <w:t>вследствие иных объективных обстоятельств.</w:t>
      </w:r>
    </w:p>
    <w:p w:rsidR="00603F5E" w:rsidRDefault="00603F5E" w:rsidP="00603F5E">
      <w:pPr>
        <w:pStyle w:val="a3"/>
        <w:spacing w:before="0" w:beforeAutospacing="0" w:after="0" w:afterAutospacing="0"/>
        <w:jc w:val="both"/>
      </w:pPr>
      <w:r>
        <w:rPr>
          <w:color w:val="000000"/>
        </w:rPr>
        <w:t>3.13. Юридические лица, индивидуальные предприниматели, участники договора простого товарищества обязаны не позднее чем за пять рабочих дней</w:t>
      </w:r>
    </w:p>
    <w:p w:rsidR="00603F5E" w:rsidRDefault="00603F5E" w:rsidP="00603F5E">
      <w:pPr>
        <w:pStyle w:val="a3"/>
        <w:spacing w:before="0" w:beforeAutospacing="0" w:after="0" w:afterAutospacing="0"/>
        <w:jc w:val="both"/>
      </w:pPr>
      <w:r>
        <w:rPr>
          <w:color w:val="000000"/>
        </w:rPr>
        <w:t>информировать уполномоченный орган об изменении тарифов на регулярные</w:t>
      </w:r>
    </w:p>
    <w:p w:rsidR="00603F5E" w:rsidRDefault="00603F5E" w:rsidP="00603F5E">
      <w:pPr>
        <w:pStyle w:val="a3"/>
        <w:spacing w:before="0" w:beforeAutospacing="0" w:after="0" w:afterAutospacing="0"/>
        <w:jc w:val="both"/>
      </w:pPr>
      <w:r>
        <w:rPr>
          <w:color w:val="000000"/>
        </w:rPr>
        <w:t>перевозки.</w:t>
      </w:r>
    </w:p>
    <w:p w:rsidR="00603F5E" w:rsidRDefault="00603F5E" w:rsidP="00603F5E">
      <w:pPr>
        <w:pStyle w:val="a3"/>
        <w:spacing w:before="0" w:beforeAutospacing="0" w:after="0" w:afterAutospacing="0"/>
        <w:jc w:val="both"/>
      </w:pPr>
      <w:r>
        <w:rPr>
          <w:color w:val="000000"/>
        </w:rPr>
        <w:t>3.14. Сведения о нарушениях требований, предусмотренных пунктами</w:t>
      </w:r>
    </w:p>
    <w:p w:rsidR="00603F5E" w:rsidRDefault="00603F5E" w:rsidP="00603F5E">
      <w:pPr>
        <w:pStyle w:val="a3"/>
        <w:spacing w:before="0" w:beforeAutospacing="0" w:after="0" w:afterAutospacing="0"/>
        <w:jc w:val="both"/>
      </w:pPr>
      <w:r>
        <w:rPr>
          <w:color w:val="000000"/>
        </w:rPr>
        <w:t>3.11-3.13 Положения, размещаются уполномоченным органом на</w:t>
      </w:r>
    </w:p>
    <w:p w:rsidR="00603F5E" w:rsidRDefault="00603F5E" w:rsidP="00603F5E">
      <w:pPr>
        <w:pStyle w:val="a3"/>
        <w:spacing w:before="0" w:beforeAutospacing="0" w:after="0" w:afterAutospacing="0"/>
        <w:jc w:val="both"/>
      </w:pPr>
      <w:r>
        <w:rPr>
          <w:color w:val="000000"/>
        </w:rPr>
        <w:t>официальном сайте администрации муниципального образования «</w:t>
      </w:r>
      <w:r>
        <w:rPr>
          <w:color w:val="000000"/>
        </w:rPr>
        <w:t xml:space="preserve">Хатажукайское </w:t>
      </w:r>
      <w:r>
        <w:rPr>
          <w:color w:val="000000"/>
        </w:rPr>
        <w:t>сельское поселение» в информационно-телекоммуникационной сети «Интернет».</w:t>
      </w:r>
    </w:p>
    <w:p w:rsidR="00603F5E" w:rsidRDefault="00603F5E" w:rsidP="00603F5E">
      <w:pPr>
        <w:pStyle w:val="a3"/>
        <w:spacing w:before="0" w:beforeAutospacing="0" w:after="0" w:afterAutospacing="0"/>
        <w:jc w:val="both"/>
      </w:pPr>
      <w:r>
        <w:rPr>
          <w:color w:val="000000"/>
        </w:rPr>
        <w:t>4. Транспортное обслуживание по видам регулярных перевозок</w:t>
      </w:r>
    </w:p>
    <w:p w:rsidR="00603F5E" w:rsidRDefault="00603F5E" w:rsidP="00603F5E">
      <w:pPr>
        <w:pStyle w:val="a3"/>
        <w:spacing w:before="0" w:beforeAutospacing="0" w:after="0" w:afterAutospacing="0"/>
        <w:jc w:val="both"/>
      </w:pPr>
      <w:r>
        <w:rPr>
          <w:color w:val="000000"/>
        </w:rPr>
        <w:t>4.1. Транспортное обслуживание населения автомобильным</w:t>
      </w:r>
    </w:p>
    <w:p w:rsidR="00603F5E" w:rsidRDefault="00603F5E" w:rsidP="00603F5E">
      <w:pPr>
        <w:pStyle w:val="a3"/>
        <w:spacing w:before="0" w:beforeAutospacing="0" w:after="0" w:afterAutospacing="0"/>
        <w:jc w:val="both"/>
      </w:pPr>
      <w:r>
        <w:rPr>
          <w:color w:val="000000"/>
        </w:rPr>
        <w:t>транспортом по муниципальным маршрутам в муниципальном образовании</w:t>
      </w:r>
    </w:p>
    <w:p w:rsidR="00603F5E" w:rsidRDefault="00603F5E" w:rsidP="00603F5E">
      <w:pPr>
        <w:pStyle w:val="a3"/>
        <w:spacing w:before="0" w:beforeAutospacing="0" w:after="0" w:afterAutospacing="0"/>
        <w:jc w:val="both"/>
      </w:pPr>
      <w:r>
        <w:rPr>
          <w:color w:val="000000"/>
        </w:rPr>
        <w:t>«</w:t>
      </w:r>
      <w:r>
        <w:rPr>
          <w:color w:val="000000"/>
        </w:rPr>
        <w:t xml:space="preserve">Хатажукайское </w:t>
      </w:r>
      <w:r>
        <w:rPr>
          <w:color w:val="000000"/>
        </w:rPr>
        <w:t>сельское поселение» осуществляется в порядке, установленном Федеральным законом</w:t>
      </w:r>
    </w:p>
    <w:p w:rsidR="00603F5E" w:rsidRDefault="00603F5E" w:rsidP="00603F5E">
      <w:pPr>
        <w:pStyle w:val="a3"/>
        <w:spacing w:before="0" w:beforeAutospacing="0" w:after="0" w:afterAutospacing="0"/>
        <w:jc w:val="both"/>
      </w:pPr>
      <w:r>
        <w:rPr>
          <w:color w:val="000000"/>
        </w:rPr>
        <w:t>№ 220-ФЗ.</w:t>
      </w:r>
    </w:p>
    <w:p w:rsidR="00603F5E" w:rsidRDefault="00603F5E" w:rsidP="00603F5E">
      <w:pPr>
        <w:pStyle w:val="a3"/>
        <w:spacing w:before="0" w:beforeAutospacing="0" w:after="0" w:afterAutospacing="0"/>
        <w:jc w:val="both"/>
      </w:pPr>
      <w:r>
        <w:rPr>
          <w:color w:val="000000"/>
        </w:rPr>
        <w:t>4.2. Осуществление регулярных перевозок по регулируемым тарифам обеспечивается посредством заключения администрацией муниципального образования «</w:t>
      </w:r>
      <w:r>
        <w:rPr>
          <w:color w:val="000000"/>
        </w:rPr>
        <w:t xml:space="preserve">Хатажукайское </w:t>
      </w:r>
      <w:r>
        <w:rPr>
          <w:color w:val="000000"/>
        </w:rPr>
        <w:t xml:space="preserve">сельское поселение» муниципального контракта в порядке, установленном законодательством Российской Федерации о контрактной системе в сфере закупок, товаров, </w:t>
      </w:r>
      <w:r>
        <w:rPr>
          <w:color w:val="000000"/>
        </w:rPr>
        <w:lastRenderedPageBreak/>
        <w:t>работ, услуг для обеспечения государственных и муниципальных нужд, с учетом положений Федерального закона № 220-ФЗ. Условия муниципального контракта, срок его действия определяются муниципальным заказчиком в документации о закупках услуг, связанных с осуществлением регулярных перевозок по регулируемым тарифам.</w:t>
      </w:r>
    </w:p>
    <w:p w:rsidR="00603F5E" w:rsidRDefault="00603F5E" w:rsidP="00603F5E">
      <w:pPr>
        <w:pStyle w:val="a3"/>
        <w:spacing w:before="0" w:beforeAutospacing="0" w:after="0" w:afterAutospacing="0"/>
        <w:jc w:val="both"/>
      </w:pPr>
      <w:r>
        <w:rPr>
          <w:color w:val="000000"/>
        </w:rPr>
        <w:t>4.3. На весь срок действия муниципального контракта муниципальным заказчиком выдаются карты маршрута в соответствии с максимальным количеством транспортных средств.</w:t>
      </w:r>
    </w:p>
    <w:p w:rsidR="00603F5E" w:rsidRDefault="00603F5E" w:rsidP="00603F5E">
      <w:pPr>
        <w:pStyle w:val="a3"/>
        <w:spacing w:before="0" w:beforeAutospacing="0" w:after="0" w:afterAutospacing="0"/>
        <w:jc w:val="both"/>
      </w:pPr>
      <w:r>
        <w:rPr>
          <w:color w:val="000000"/>
        </w:rPr>
        <w:t>4.4. Право на осуществление регулярных перевозок по нерегулируемым тарифам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 Карта муниципального маршрута выдается на каждое транспортное средство, используемое для регулярных перевозок по соответствующему маршруту, количество которых должно соответствовать максимальному количеству транспортных средств, указанному в реестре муниципальных маршрутов в отношении соответствующего маршрута.</w:t>
      </w:r>
    </w:p>
    <w:p w:rsidR="00603F5E" w:rsidRDefault="00603F5E" w:rsidP="00603F5E">
      <w:pPr>
        <w:pStyle w:val="a3"/>
        <w:spacing w:before="0" w:beforeAutospacing="0" w:after="0" w:afterAutospacing="0"/>
        <w:jc w:val="both"/>
      </w:pPr>
      <w:r>
        <w:rPr>
          <w:color w:val="000000"/>
        </w:rPr>
        <w:t>4.5. Открытый конкурс на право осуществления перевозок по муниципальным маршрутам регулярных перевозок по нерегулируемым тарифам проводится администрацией муниципального образования «</w:t>
      </w:r>
      <w:r>
        <w:rPr>
          <w:color w:val="000000"/>
        </w:rPr>
        <w:t xml:space="preserve">Хатажукайское </w:t>
      </w:r>
      <w:r>
        <w:rPr>
          <w:color w:val="000000"/>
        </w:rPr>
        <w:t>сельское поселение», являющейся организатором открытого конкурса, в порядке, предусмотренном муниципальным нормативным правовым актом администрации муниципального образования «</w:t>
      </w:r>
      <w:r>
        <w:rPr>
          <w:color w:val="000000"/>
        </w:rPr>
        <w:t xml:space="preserve">Хатажукайское </w:t>
      </w:r>
      <w:r>
        <w:rPr>
          <w:color w:val="000000"/>
        </w:rPr>
        <w:t>сельское поселение».</w:t>
      </w:r>
    </w:p>
    <w:p w:rsidR="00603F5E" w:rsidRDefault="00603F5E" w:rsidP="00603F5E">
      <w:pPr>
        <w:pStyle w:val="a3"/>
        <w:spacing w:before="0" w:beforeAutospacing="0" w:after="0" w:afterAutospacing="0"/>
        <w:jc w:val="both"/>
      </w:pPr>
      <w:r>
        <w:rPr>
          <w:color w:val="000000"/>
        </w:rPr>
        <w:t>4.6. Срок действия свидетельств 5 лет. Если до истечения срока их действия не наступят обстоятельства, предусмотренные пунктом 1, 2, 3 или 7 части 29 либо пунктом 4 части 2 статьи 19 Федерального закона № 220-ФЗ, действие указанных свидетельств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продлений не ограничивается. Продление указанных свидетельств и карт маршрута на меньший срок допускается в случае, если по истечении этого срока в соответствии с документом планирования предусматривается отмена муниципального маршрута.</w:t>
      </w:r>
    </w:p>
    <w:p w:rsidR="00603F5E" w:rsidRDefault="00603F5E" w:rsidP="00603F5E">
      <w:pPr>
        <w:pStyle w:val="a3"/>
        <w:spacing w:before="0" w:beforeAutospacing="0" w:after="0" w:afterAutospacing="0"/>
        <w:jc w:val="both"/>
      </w:pPr>
      <w:r>
        <w:rPr>
          <w:color w:val="000000"/>
        </w:rPr>
        <w:t>4.7. Свидетельство и карта маршрута оформляются на бланках, в которых указываются сведения в соответствии с требованиями Федерального закона № 220-ФЗ и выдаются уполномоченным органом.</w:t>
      </w:r>
    </w:p>
    <w:p w:rsidR="00603F5E" w:rsidRDefault="00603F5E" w:rsidP="00603F5E">
      <w:pPr>
        <w:pStyle w:val="a3"/>
        <w:spacing w:before="0" w:beforeAutospacing="0" w:after="0" w:afterAutospacing="0"/>
        <w:jc w:val="both"/>
      </w:pPr>
      <w:r>
        <w:rPr>
          <w:color w:val="000000"/>
        </w:rPr>
        <w:t>4.8. Прекращение или приостановление действия свидетельства об осуществлении перевозок по маршруту регулярных перевозок и карт маршрута, их переоформление осуществляется в порядке, предусмотренном</w:t>
      </w:r>
    </w:p>
    <w:p w:rsidR="00603F5E" w:rsidRDefault="00603F5E" w:rsidP="00603F5E">
      <w:pPr>
        <w:pStyle w:val="a3"/>
        <w:spacing w:before="0" w:beforeAutospacing="0" w:after="0" w:afterAutospacing="0"/>
        <w:jc w:val="both"/>
      </w:pPr>
      <w:r>
        <w:rPr>
          <w:color w:val="000000"/>
        </w:rPr>
        <w:t>Федеральном законом № 220-ФЗ.</w:t>
      </w:r>
    </w:p>
    <w:p w:rsidR="00603F5E" w:rsidRDefault="00603F5E" w:rsidP="00603F5E">
      <w:pPr>
        <w:pStyle w:val="a3"/>
        <w:spacing w:before="0" w:beforeAutospacing="0" w:after="0" w:afterAutospacing="0"/>
        <w:jc w:val="both"/>
      </w:pPr>
      <w:r>
        <w:rPr>
          <w:color w:val="000000"/>
        </w:rPr>
        <w:t>4.9. Осуществление перевозок пассажиров и багажа по муниципальным маршрутам без муниципального контракта или свидетельства об осуществлении перевозок по муниципальному маршруту и выданных на их</w:t>
      </w:r>
    </w:p>
    <w:p w:rsidR="00603F5E" w:rsidRDefault="00603F5E" w:rsidP="00603F5E">
      <w:pPr>
        <w:pStyle w:val="a3"/>
        <w:spacing w:before="0" w:beforeAutospacing="0" w:after="0" w:afterAutospacing="0"/>
        <w:jc w:val="both"/>
      </w:pPr>
      <w:r>
        <w:rPr>
          <w:color w:val="000000"/>
        </w:rPr>
        <w:t>основании карт маршрута, не допускается.</w:t>
      </w:r>
    </w:p>
    <w:p w:rsidR="00603F5E" w:rsidRDefault="00603F5E" w:rsidP="00603F5E">
      <w:pPr>
        <w:pStyle w:val="a3"/>
        <w:spacing w:before="0" w:beforeAutospacing="0" w:after="0" w:afterAutospacing="0"/>
        <w:jc w:val="both"/>
      </w:pPr>
      <w:r>
        <w:rPr>
          <w:color w:val="000000"/>
        </w:rPr>
        <w:t>4.5. Требования к осуществлению перевозок по нерегулируемым тарифам устанавливаются муниципальным нормативным правовым актом администрации муниципального образования «</w:t>
      </w:r>
      <w:r>
        <w:rPr>
          <w:color w:val="000000"/>
        </w:rPr>
        <w:t xml:space="preserve">Хатажукайское </w:t>
      </w:r>
      <w:r>
        <w:rPr>
          <w:color w:val="000000"/>
        </w:rPr>
        <w:t>сельское поселение», регламентирующем процедуру проведения открытого конкурса, и оформляются договором на организацию регулярных перевозок по муниципальному маршруту, который заключается между уполномоченным органом и перевозчиком на момент выдачи свидетельства об осуществлении перевозок по муниципальному маршруту и карт маршрута.</w:t>
      </w:r>
    </w:p>
    <w:p w:rsidR="00603F5E" w:rsidRDefault="00603F5E" w:rsidP="00603F5E">
      <w:pPr>
        <w:pStyle w:val="a3"/>
        <w:spacing w:before="0" w:beforeAutospacing="0" w:after="0" w:afterAutospacing="0"/>
        <w:jc w:val="both"/>
      </w:pPr>
      <w:r>
        <w:rPr>
          <w:color w:val="000000"/>
        </w:rPr>
        <w:t>4.6.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местного самоуправления,</w:t>
      </w:r>
    </w:p>
    <w:p w:rsidR="00603F5E" w:rsidRDefault="00603F5E" w:rsidP="00603F5E">
      <w:pPr>
        <w:pStyle w:val="a3"/>
        <w:spacing w:before="0" w:beforeAutospacing="0" w:after="0" w:afterAutospacing="0"/>
        <w:jc w:val="both"/>
      </w:pPr>
      <w:r>
        <w:rPr>
          <w:color w:val="000000"/>
        </w:rPr>
        <w:t>установившим данные маршруты.</w:t>
      </w:r>
    </w:p>
    <w:p w:rsidR="00603F5E" w:rsidRDefault="00603F5E" w:rsidP="00603F5E">
      <w:pPr>
        <w:pStyle w:val="a3"/>
        <w:spacing w:before="0" w:beforeAutospacing="0" w:after="0" w:afterAutospacing="0"/>
        <w:jc w:val="both"/>
      </w:pPr>
      <w:r>
        <w:rPr>
          <w:color w:val="000000"/>
        </w:rPr>
        <w:lastRenderedPageBreak/>
        <w:t>4.7.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603F5E" w:rsidRDefault="00603F5E" w:rsidP="00603F5E">
      <w:pPr>
        <w:pStyle w:val="a3"/>
        <w:spacing w:before="0" w:beforeAutospacing="0" w:after="0" w:afterAutospacing="0"/>
        <w:jc w:val="both"/>
      </w:pPr>
      <w:r>
        <w:rPr>
          <w:color w:val="000000"/>
        </w:rPr>
        <w:t>1) если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603F5E" w:rsidRDefault="00603F5E" w:rsidP="00603F5E">
      <w:pPr>
        <w:pStyle w:val="a3"/>
        <w:spacing w:before="0" w:beforeAutospacing="0" w:after="0" w:afterAutospacing="0"/>
        <w:jc w:val="both"/>
      </w:pPr>
      <w:r>
        <w:rPr>
          <w:color w:val="000000"/>
        </w:rPr>
        <w:t>2) если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 либо уполномоченным органом принято решение о прекращении действия свидетельства в связи с невыполнением по соответствующему маршруту в отсутствие чрезвычайной ситуации ни одного</w:t>
      </w:r>
    </w:p>
    <w:p w:rsidR="00603F5E" w:rsidRDefault="00603F5E" w:rsidP="00603F5E">
      <w:pPr>
        <w:pStyle w:val="a3"/>
        <w:spacing w:before="0" w:beforeAutospacing="0" w:after="0" w:afterAutospacing="0"/>
        <w:jc w:val="both"/>
      </w:pPr>
      <w:r>
        <w:rPr>
          <w:color w:val="000000"/>
        </w:rPr>
        <w:t>рейса, предусмотренного расписанием, в течение более чем трех дней подряд;</w:t>
      </w:r>
    </w:p>
    <w:p w:rsidR="00603F5E" w:rsidRDefault="00603F5E" w:rsidP="00603F5E">
      <w:pPr>
        <w:pStyle w:val="a3"/>
        <w:spacing w:before="0" w:beforeAutospacing="0" w:after="0" w:afterAutospacing="0"/>
        <w:jc w:val="both"/>
      </w:pPr>
      <w:r>
        <w:rPr>
          <w:color w:val="000000"/>
        </w:rPr>
        <w:t>Если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w:t>
      </w:r>
    </w:p>
    <w:p w:rsidR="00603F5E" w:rsidRDefault="00603F5E" w:rsidP="00603F5E">
      <w:pPr>
        <w:pStyle w:val="a3"/>
        <w:spacing w:before="0" w:beforeAutospacing="0" w:after="0" w:afterAutospacing="0"/>
        <w:jc w:val="both"/>
      </w:pPr>
      <w:r>
        <w:rPr>
          <w:color w:val="000000"/>
        </w:rPr>
        <w:t>конкурсе, такой конкурс признается несостоявшимся и назначается повторное проведение открытого конкурса.</w:t>
      </w:r>
    </w:p>
    <w:p w:rsidR="00603F5E" w:rsidRDefault="00603F5E" w:rsidP="00603F5E">
      <w:pPr>
        <w:pStyle w:val="a3"/>
        <w:spacing w:before="0" w:beforeAutospacing="0" w:after="0" w:afterAutospacing="0"/>
        <w:jc w:val="both"/>
      </w:pPr>
      <w:r>
        <w:rPr>
          <w:color w:val="000000"/>
        </w:rPr>
        <w:t>3) если принято решение о прекращении регулярных перевозок по регулируемым тарифам и начале осуществления регулярных перевозок по</w:t>
      </w:r>
    </w:p>
    <w:p w:rsidR="00603F5E" w:rsidRDefault="00603F5E" w:rsidP="00603F5E">
      <w:pPr>
        <w:pStyle w:val="a3"/>
        <w:spacing w:before="0" w:beforeAutospacing="0" w:after="0" w:afterAutospacing="0"/>
        <w:jc w:val="both"/>
      </w:pPr>
      <w:r>
        <w:rPr>
          <w:color w:val="000000"/>
        </w:rPr>
        <w:t>нерегулируемым тарифам;</w:t>
      </w:r>
    </w:p>
    <w:p w:rsidR="00603F5E" w:rsidRDefault="00603F5E" w:rsidP="00603F5E">
      <w:pPr>
        <w:pStyle w:val="a3"/>
        <w:spacing w:before="0" w:beforeAutospacing="0" w:after="0" w:afterAutospacing="0"/>
        <w:jc w:val="both"/>
      </w:pPr>
      <w:r>
        <w:rPr>
          <w:color w:val="000000"/>
        </w:rPr>
        <w:t>4) если свидетельство предназначено для осуществления регулярных перевозок по измененному маршруту в сроки, которые предусмотрены пунктом 2.14 Положения, юридическое лицо, индивидуальный предприниматель или уполномоченный участник договора простого товарищества не обратились в уполномоченный орган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603F5E" w:rsidRDefault="00603F5E" w:rsidP="00603F5E">
      <w:pPr>
        <w:pStyle w:val="a3"/>
        <w:spacing w:before="0" w:beforeAutospacing="0" w:after="0" w:afterAutospacing="0"/>
        <w:jc w:val="both"/>
      </w:pPr>
      <w:r>
        <w:rPr>
          <w:color w:val="000000"/>
        </w:rPr>
        <w:t>5. Транспортное обслуживание без проведения открытого конкурса</w:t>
      </w:r>
    </w:p>
    <w:p w:rsidR="00603F5E" w:rsidRDefault="00603F5E" w:rsidP="00603F5E">
      <w:pPr>
        <w:pStyle w:val="a3"/>
        <w:spacing w:before="0" w:beforeAutospacing="0" w:after="0" w:afterAutospacing="0"/>
        <w:jc w:val="both"/>
      </w:pPr>
      <w:r>
        <w:rPr>
          <w:color w:val="000000"/>
        </w:rPr>
        <w:t>5.1.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603F5E" w:rsidRDefault="00603F5E" w:rsidP="00603F5E">
      <w:pPr>
        <w:pStyle w:val="a3"/>
        <w:spacing w:before="0" w:beforeAutospacing="0" w:after="0" w:afterAutospacing="0"/>
        <w:jc w:val="both"/>
      </w:pPr>
      <w:r>
        <w:rPr>
          <w:color w:val="000000"/>
        </w:rPr>
        <w:t>1) если свидетельство предназначено для осуществления регулярных перевозок после прекращения действия свидетельства, выданного без проведения открытого конкурса,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 либо уполномоченным органом принято решение о прекращение действия свидетельства в связи с невыполнением по соответствующему маршруту в отсутствие чрезвычайной ситуации ни одного</w:t>
      </w:r>
    </w:p>
    <w:p w:rsidR="00603F5E" w:rsidRDefault="00603F5E" w:rsidP="00603F5E">
      <w:pPr>
        <w:pStyle w:val="a3"/>
        <w:spacing w:before="0" w:beforeAutospacing="0" w:after="0" w:afterAutospacing="0"/>
        <w:jc w:val="both"/>
      </w:pPr>
      <w:r>
        <w:rPr>
          <w:color w:val="000000"/>
        </w:rPr>
        <w:t>рейса, предусмотренного расписанием, в течение более чем трех дней подряд.</w:t>
      </w:r>
    </w:p>
    <w:p w:rsidR="00603F5E" w:rsidRDefault="00603F5E" w:rsidP="00603F5E">
      <w:pPr>
        <w:pStyle w:val="a3"/>
        <w:spacing w:before="0" w:beforeAutospacing="0" w:after="0" w:afterAutospacing="0"/>
        <w:jc w:val="both"/>
      </w:pPr>
      <w:r>
        <w:rPr>
          <w:color w:val="000000"/>
        </w:rPr>
        <w:t xml:space="preserve">Если участник открытого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w:t>
      </w:r>
      <w:r>
        <w:rPr>
          <w:color w:val="000000"/>
        </w:rPr>
        <w:lastRenderedPageBreak/>
        <w:t>участие в открытом конкурсе, такой конкурс признается несостоявшимся и назначается повторное</w:t>
      </w:r>
    </w:p>
    <w:p w:rsidR="00603F5E" w:rsidRDefault="00603F5E" w:rsidP="00603F5E">
      <w:pPr>
        <w:pStyle w:val="a3"/>
        <w:spacing w:before="0" w:beforeAutospacing="0" w:after="0" w:afterAutospacing="0"/>
        <w:jc w:val="both"/>
      </w:pPr>
      <w:r>
        <w:rPr>
          <w:color w:val="000000"/>
        </w:rPr>
        <w:t>проведение открытого конкурса.</w:t>
      </w:r>
    </w:p>
    <w:p w:rsidR="00603F5E" w:rsidRDefault="00603F5E" w:rsidP="00603F5E">
      <w:pPr>
        <w:pStyle w:val="a3"/>
        <w:spacing w:before="0" w:beforeAutospacing="0" w:after="0" w:afterAutospacing="0"/>
        <w:jc w:val="both"/>
      </w:pPr>
      <w:r>
        <w:rPr>
          <w:color w:val="000000"/>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603F5E" w:rsidRDefault="00603F5E" w:rsidP="00603F5E">
      <w:pPr>
        <w:pStyle w:val="a3"/>
        <w:spacing w:before="0" w:beforeAutospacing="0" w:after="0" w:afterAutospacing="0"/>
        <w:jc w:val="both"/>
      </w:pPr>
      <w:r>
        <w:rPr>
          <w:color w:val="000000"/>
        </w:rPr>
        <w:t>5.2.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действие ранее выданного свидетельства об осуществлении перевозок по данному маршруту, на срок приостановления действия указанного свидетельства.</w:t>
      </w:r>
    </w:p>
    <w:p w:rsidR="00603F5E" w:rsidRDefault="00603F5E" w:rsidP="00603F5E">
      <w:pPr>
        <w:pStyle w:val="a3"/>
        <w:spacing w:before="0" w:beforeAutospacing="0" w:after="0" w:afterAutospacing="0"/>
        <w:jc w:val="both"/>
      </w:pPr>
      <w:r>
        <w:rPr>
          <w:color w:val="000000"/>
        </w:rPr>
        <w:t>6. Мониторинг работы пассажирского транспорта</w:t>
      </w:r>
    </w:p>
    <w:p w:rsidR="00603F5E" w:rsidRDefault="00603F5E" w:rsidP="00603F5E">
      <w:pPr>
        <w:pStyle w:val="a3"/>
        <w:spacing w:before="0" w:beforeAutospacing="0" w:after="0" w:afterAutospacing="0"/>
        <w:jc w:val="both"/>
      </w:pPr>
      <w:r>
        <w:rPr>
          <w:color w:val="000000"/>
        </w:rPr>
        <w:t>6.1. Контроль за выполнением условий муниципального контракта или свидетельства об осуществлении перевозок по маршруту регулярных перевозок, дополнительных требований к осуществлению регулярных перевозок по нерегулируемым тарифам, не относящихся к полномочиям органов государственного транспортного контроля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проверки, организуется уполномоченным органом.</w:t>
      </w:r>
    </w:p>
    <w:p w:rsidR="00603F5E" w:rsidRDefault="00603F5E" w:rsidP="00603F5E">
      <w:pPr>
        <w:pStyle w:val="a3"/>
        <w:spacing w:before="0" w:beforeAutospacing="0" w:after="0" w:afterAutospacing="0"/>
        <w:jc w:val="both"/>
      </w:pPr>
      <w:r>
        <w:rPr>
          <w:color w:val="000000"/>
        </w:rPr>
        <w:t>6.2. Юридическое лицо, индивидуальный предприниматель, уполномоченный участник договора простого товарищества, с которым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организовать контроль на обслуживаемых маршрутах и обеспечить соблюдение утвержденных расписаний и маршрутов движения.</w:t>
      </w:r>
    </w:p>
    <w:p w:rsidR="00603F5E" w:rsidRDefault="00603F5E" w:rsidP="00603F5E">
      <w:pPr>
        <w:pStyle w:val="a3"/>
        <w:spacing w:before="0" w:beforeAutospacing="0" w:after="0" w:afterAutospacing="0"/>
      </w:pPr>
      <w:r>
        <w:t> </w:t>
      </w:r>
    </w:p>
    <w:p w:rsidR="00603F5E" w:rsidRDefault="00603F5E" w:rsidP="00603F5E">
      <w:pPr>
        <w:pStyle w:val="a3"/>
        <w:widowControl w:val="0"/>
        <w:tabs>
          <w:tab w:val="left" w:pos="993"/>
        </w:tabs>
        <w:spacing w:before="0" w:beforeAutospacing="0" w:after="0" w:afterAutospacing="0"/>
        <w:jc w:val="right"/>
      </w:pPr>
      <w:r>
        <w:t> </w:t>
      </w:r>
    </w:p>
    <w:p w:rsidR="00603F5E" w:rsidRDefault="00603F5E" w:rsidP="00603F5E">
      <w:pPr>
        <w:pStyle w:val="a3"/>
        <w:widowControl w:val="0"/>
        <w:tabs>
          <w:tab w:val="left" w:pos="993"/>
        </w:tabs>
        <w:spacing w:before="0" w:beforeAutospacing="0" w:after="0" w:afterAutospacing="0"/>
        <w:jc w:val="right"/>
      </w:pPr>
      <w:r>
        <w:t> </w:t>
      </w:r>
    </w:p>
    <w:p w:rsidR="00603F5E" w:rsidRDefault="00603F5E" w:rsidP="00603F5E">
      <w:pPr>
        <w:pStyle w:val="a3"/>
        <w:widowControl w:val="0"/>
        <w:tabs>
          <w:tab w:val="left" w:pos="993"/>
        </w:tabs>
        <w:spacing w:before="0" w:beforeAutospacing="0" w:after="0" w:afterAutospacing="0"/>
        <w:jc w:val="right"/>
      </w:pPr>
      <w:r>
        <w:t> </w:t>
      </w:r>
    </w:p>
    <w:p w:rsidR="00603F5E" w:rsidRDefault="00603F5E" w:rsidP="00603F5E">
      <w:pPr>
        <w:pStyle w:val="a3"/>
        <w:widowControl w:val="0"/>
        <w:tabs>
          <w:tab w:val="left" w:pos="993"/>
        </w:tabs>
        <w:spacing w:before="0" w:beforeAutospacing="0" w:after="0" w:afterAutospacing="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03F5E" w:rsidRDefault="00603F5E" w:rsidP="00603F5E">
      <w:pPr>
        <w:pStyle w:val="a3"/>
        <w:spacing w:before="0" w:beforeAutospacing="0" w:after="0" w:afterAutospacing="0"/>
      </w:pPr>
      <w:r>
        <w:t> </w:t>
      </w:r>
    </w:p>
    <w:p w:rsidR="00AC5665" w:rsidRDefault="00603F5E"/>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19"/>
    <w:rsid w:val="005A4B19"/>
    <w:rsid w:val="00603F5E"/>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D431"/>
  <w15:chartTrackingRefBased/>
  <w15:docId w15:val="{E770BF3C-AEF0-42C5-835B-81298E34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H2,&quot;Изумруд&quot;"/>
    <w:basedOn w:val="a"/>
    <w:next w:val="a"/>
    <w:link w:val="20"/>
    <w:semiHidden/>
    <w:unhideWhenUsed/>
    <w:qFormat/>
    <w:rsid w:val="00603F5E"/>
    <w:pPr>
      <w:keepNext/>
      <w:spacing w:after="0" w:line="240" w:lineRule="auto"/>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603F5E"/>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5255,bqiaagaaeyqcaaagiaiaaanejqeabwwlaqaaaaaaaaaaaaaaaaaaaaaaaaaaaaaaaaaaaaaaaaaaaaaaaaaaaaaaaaaaaaaaaaaaaaaaaaaaaaaaaaaaaaaaaaaaaaaaaaaaaaaaaaaaaaaaaaaaaaaaaaaaaaaaaaaaaaaaaaaaaaaaaaaaaaaaaaaaaaaaaaaaaaaaaaaaaaaaaaaaaaaaaaaaaaaaaaaaaaa"/>
    <w:basedOn w:val="a"/>
    <w:rsid w:val="00603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3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aliases w:val="H2 Знак,&quot;Изумруд&quot; Знак"/>
    <w:basedOn w:val="a0"/>
    <w:link w:val="2"/>
    <w:semiHidden/>
    <w:rsid w:val="00603F5E"/>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603F5E"/>
    <w:rPr>
      <w:rFonts w:ascii="Times New Roman" w:eastAsia="Times New Roman" w:hAnsi="Times New Roman" w:cs="Times New Roman"/>
      <w:b/>
      <w:i/>
      <w:sz w:val="24"/>
      <w:szCs w:val="20"/>
      <w:lang w:eastAsia="ru-RU"/>
    </w:rPr>
  </w:style>
  <w:style w:type="paragraph" w:styleId="a4">
    <w:name w:val="Body Text Indent"/>
    <w:basedOn w:val="a"/>
    <w:link w:val="a5"/>
    <w:semiHidden/>
    <w:unhideWhenUsed/>
    <w:rsid w:val="00603F5E"/>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5">
    <w:name w:val="Основной текст с отступом Знак"/>
    <w:basedOn w:val="a0"/>
    <w:link w:val="a4"/>
    <w:semiHidden/>
    <w:rsid w:val="00603F5E"/>
    <w:rPr>
      <w:rFonts w:ascii="Times New Roman" w:eastAsia="Times New Roman" w:hAnsi="Times New Roman" w:cs="Times New Roman"/>
      <w:b/>
      <w:i/>
      <w:sz w:val="28"/>
      <w:szCs w:val="20"/>
      <w:lang w:eastAsia="ru-RU"/>
    </w:rPr>
  </w:style>
  <w:style w:type="paragraph" w:styleId="a6">
    <w:name w:val="Balloon Text"/>
    <w:basedOn w:val="a"/>
    <w:link w:val="a7"/>
    <w:uiPriority w:val="99"/>
    <w:semiHidden/>
    <w:unhideWhenUsed/>
    <w:rsid w:val="00603F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3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4071</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2023-08-27T06:43:00Z</cp:lastPrinted>
  <dcterms:created xsi:type="dcterms:W3CDTF">2023-08-27T06:40:00Z</dcterms:created>
  <dcterms:modified xsi:type="dcterms:W3CDTF">2023-08-27T06:43:00Z</dcterms:modified>
</cp:coreProperties>
</file>