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page" w:tblpX="1084" w:tblpY="516"/>
        <w:tblW w:w="1056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3"/>
        <w:gridCol w:w="1417"/>
        <w:gridCol w:w="4820"/>
      </w:tblGrid>
      <w:tr w:rsidR="008C3A2E" w:rsidTr="0083371B">
        <w:tc>
          <w:tcPr>
            <w:tcW w:w="4323" w:type="dxa"/>
            <w:tcBorders>
              <w:top w:val="nil"/>
              <w:left w:val="nil"/>
              <w:bottom w:val="single" w:sz="12" w:space="0" w:color="auto"/>
              <w:right w:val="nil"/>
            </w:tcBorders>
            <w:hideMark/>
          </w:tcPr>
          <w:p w:rsidR="008C3A2E" w:rsidRDefault="008C3A2E" w:rsidP="008C3A2E">
            <w:pPr>
              <w:pStyle w:val="5"/>
              <w:spacing w:before="0" w:after="0"/>
              <w:rPr>
                <w:rFonts w:ascii="Times New Roman" w:eastAsia="Arial Unicode MS" w:hAnsi="Times New Roman"/>
                <w:sz w:val="24"/>
                <w:szCs w:val="24"/>
              </w:rPr>
            </w:pPr>
            <w:r>
              <w:rPr>
                <w:rFonts w:ascii="Times New Roman" w:hAnsi="Times New Roman"/>
                <w:sz w:val="24"/>
                <w:szCs w:val="24"/>
              </w:rPr>
              <w:t xml:space="preserve">       РЕСПУБЛИКА АДЫГЕЯ                                                                                        </w:t>
            </w:r>
          </w:p>
          <w:p w:rsidR="008C3A2E" w:rsidRDefault="008C3A2E" w:rsidP="008C3A2E">
            <w:pPr>
              <w:spacing w:line="240" w:lineRule="auto"/>
              <w:jc w:val="center"/>
              <w:rPr>
                <w:b/>
                <w:i/>
              </w:rPr>
            </w:pPr>
            <w:r>
              <w:rPr>
                <w:b/>
                <w:i/>
              </w:rPr>
              <w:t>Муниципальное образование</w:t>
            </w:r>
          </w:p>
          <w:p w:rsidR="008C3A2E" w:rsidRDefault="008C3A2E" w:rsidP="008C3A2E">
            <w:pPr>
              <w:spacing w:line="240" w:lineRule="auto"/>
              <w:jc w:val="center"/>
              <w:rPr>
                <w:b/>
                <w:i/>
              </w:rPr>
            </w:pPr>
            <w:r>
              <w:t>«Хатажукайское сельское поселение»</w:t>
            </w:r>
          </w:p>
          <w:p w:rsidR="008C3A2E" w:rsidRDefault="008C3A2E" w:rsidP="008C3A2E">
            <w:pPr>
              <w:spacing w:line="240" w:lineRule="auto"/>
              <w:rPr>
                <w:b/>
                <w:i/>
              </w:rPr>
            </w:pPr>
            <w:r>
              <w:rPr>
                <w:b/>
                <w:i/>
              </w:rPr>
              <w:t xml:space="preserve">385462, а. Пшичо, ул. Ленина, 51 </w:t>
            </w:r>
          </w:p>
          <w:p w:rsidR="008C3A2E" w:rsidRDefault="008C3A2E" w:rsidP="008C3A2E">
            <w:pPr>
              <w:spacing w:line="240" w:lineRule="auto"/>
              <w:rPr>
                <w:b/>
                <w:i/>
                <w:lang w:val="en-US"/>
              </w:rPr>
            </w:pPr>
            <w:r>
              <w:rPr>
                <w:b/>
                <w:i/>
              </w:rPr>
              <w:t>тел. 9-31-36, тел. Факс</w:t>
            </w:r>
            <w:r>
              <w:rPr>
                <w:b/>
                <w:i/>
                <w:lang w:val="en-US"/>
              </w:rPr>
              <w:t xml:space="preserve"> (87773) 9-31-36</w:t>
            </w:r>
          </w:p>
          <w:p w:rsidR="008C3A2E" w:rsidRDefault="008C3A2E" w:rsidP="008C3A2E">
            <w:pPr>
              <w:spacing w:line="240" w:lineRule="auto"/>
              <w:jc w:val="center"/>
              <w:rPr>
                <w:b/>
                <w:i/>
                <w:lang w:val="en-US"/>
              </w:rPr>
            </w:pPr>
            <w:r>
              <w:rPr>
                <w:b/>
                <w:i/>
                <w:lang w:val="en-US"/>
              </w:rPr>
              <w:t xml:space="preserve">e-mail: </w:t>
            </w:r>
            <w:proofErr w:type="spellStart"/>
            <w:r>
              <w:rPr>
                <w:b/>
                <w:i/>
                <w:lang w:val="en-US"/>
              </w:rPr>
              <w:t>dnurbij</w:t>
            </w:r>
            <w:proofErr w:type="spellEnd"/>
            <w:r>
              <w:rPr>
                <w:b/>
                <w:i/>
                <w:lang w:val="en-US"/>
              </w:rPr>
              <w:t xml:space="preserve"> @ yandex.ru</w:t>
            </w:r>
          </w:p>
        </w:tc>
        <w:tc>
          <w:tcPr>
            <w:tcW w:w="1417" w:type="dxa"/>
            <w:tcBorders>
              <w:top w:val="nil"/>
              <w:left w:val="nil"/>
              <w:bottom w:val="single" w:sz="12" w:space="0" w:color="auto"/>
              <w:right w:val="nil"/>
            </w:tcBorders>
            <w:hideMark/>
          </w:tcPr>
          <w:p w:rsidR="008C3A2E" w:rsidRDefault="008C3A2E" w:rsidP="008C3A2E">
            <w:pPr>
              <w:spacing w:line="240" w:lineRule="auto"/>
              <w:rPr>
                <w:b/>
                <w:lang w:val="en-US"/>
              </w:rPr>
            </w:pPr>
            <w:r>
              <w:rPr>
                <w: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fillcolor="window">
                  <v:imagedata r:id="rId5" o:title=""/>
                </v:shape>
                <o:OLEObject Type="Embed" ProgID="MSDraw" ShapeID="_x0000_i1025" DrawAspect="Content" ObjectID="_1759129624" r:id="rId6"/>
              </w:object>
            </w:r>
          </w:p>
          <w:p w:rsidR="008C3A2E" w:rsidRDefault="008C3A2E" w:rsidP="008C3A2E">
            <w:pPr>
              <w:spacing w:line="240" w:lineRule="auto"/>
              <w:jc w:val="center"/>
              <w:rPr>
                <w:b/>
              </w:rPr>
            </w:pPr>
            <w:r>
              <w:rPr>
                <w:b/>
                <w:lang w:val="en-US"/>
              </w:rPr>
              <w:t xml:space="preserve">   </w:t>
            </w:r>
          </w:p>
        </w:tc>
        <w:tc>
          <w:tcPr>
            <w:tcW w:w="4820" w:type="dxa"/>
            <w:tcBorders>
              <w:top w:val="nil"/>
              <w:left w:val="nil"/>
              <w:bottom w:val="single" w:sz="12" w:space="0" w:color="auto"/>
              <w:right w:val="nil"/>
            </w:tcBorders>
            <w:hideMark/>
          </w:tcPr>
          <w:p w:rsidR="008C3A2E" w:rsidRDefault="008C3A2E" w:rsidP="008C3A2E">
            <w:pPr>
              <w:pStyle w:val="5"/>
              <w:spacing w:before="0" w:after="0"/>
              <w:rPr>
                <w:rFonts w:ascii="Times New Roman" w:eastAsia="Arial Unicode MS" w:hAnsi="Times New Roman"/>
                <w:sz w:val="24"/>
                <w:szCs w:val="24"/>
              </w:rPr>
            </w:pPr>
            <w:r>
              <w:rPr>
                <w:rFonts w:ascii="Times New Roman" w:hAnsi="Times New Roman"/>
                <w:sz w:val="24"/>
                <w:szCs w:val="24"/>
              </w:rPr>
              <w:t xml:space="preserve">               АДЫГЭ РЕСПУБЛИК</w:t>
            </w:r>
          </w:p>
          <w:p w:rsidR="008C3A2E" w:rsidRDefault="008C3A2E" w:rsidP="008C3A2E">
            <w:pPr>
              <w:pStyle w:val="a5"/>
              <w:spacing w:after="0" w:line="240" w:lineRule="auto"/>
              <w:rPr>
                <w:rFonts w:ascii="Times New Roman" w:hAnsi="Times New Roman"/>
                <w:b/>
                <w:i/>
                <w:sz w:val="24"/>
                <w:szCs w:val="24"/>
              </w:rPr>
            </w:pPr>
            <w:proofErr w:type="spellStart"/>
            <w:r>
              <w:rPr>
                <w:rFonts w:ascii="Times New Roman" w:hAnsi="Times New Roman"/>
                <w:b/>
                <w:i/>
                <w:sz w:val="24"/>
                <w:szCs w:val="24"/>
              </w:rPr>
              <w:t>Хьатыгъужъкъое</w:t>
            </w:r>
            <w:proofErr w:type="spellEnd"/>
            <w:r>
              <w:rPr>
                <w:rFonts w:ascii="Times New Roman" w:hAnsi="Times New Roman"/>
                <w:b/>
                <w:i/>
                <w:sz w:val="24"/>
                <w:szCs w:val="24"/>
              </w:rPr>
              <w:t xml:space="preserve"> </w:t>
            </w:r>
            <w:proofErr w:type="spellStart"/>
            <w:r>
              <w:rPr>
                <w:rFonts w:ascii="Times New Roman" w:hAnsi="Times New Roman"/>
                <w:b/>
                <w:i/>
                <w:sz w:val="24"/>
                <w:szCs w:val="24"/>
              </w:rPr>
              <w:t>муниципальнэ</w:t>
            </w:r>
            <w:proofErr w:type="spellEnd"/>
            <w:r>
              <w:rPr>
                <w:rFonts w:ascii="Times New Roman" w:hAnsi="Times New Roman"/>
                <w:b/>
                <w:i/>
                <w:sz w:val="24"/>
                <w:szCs w:val="24"/>
              </w:rPr>
              <w:t xml:space="preserve"> </w:t>
            </w:r>
            <w:proofErr w:type="spellStart"/>
            <w:r>
              <w:rPr>
                <w:rFonts w:ascii="Times New Roman" w:hAnsi="Times New Roman"/>
                <w:b/>
                <w:i/>
                <w:sz w:val="24"/>
                <w:szCs w:val="24"/>
              </w:rPr>
              <w:t>къоджэ</w:t>
            </w:r>
            <w:proofErr w:type="spellEnd"/>
            <w:r>
              <w:rPr>
                <w:rFonts w:ascii="Times New Roman" w:hAnsi="Times New Roman"/>
                <w:b/>
                <w:i/>
                <w:sz w:val="24"/>
                <w:szCs w:val="24"/>
              </w:rPr>
              <w:t xml:space="preserve"> </w:t>
            </w:r>
            <w:proofErr w:type="spellStart"/>
            <w:r>
              <w:rPr>
                <w:rFonts w:ascii="Times New Roman" w:hAnsi="Times New Roman"/>
                <w:b/>
                <w:i/>
                <w:sz w:val="24"/>
                <w:szCs w:val="24"/>
              </w:rPr>
              <w:t>псэуп</w:t>
            </w:r>
            <w:proofErr w:type="spellEnd"/>
            <w:r>
              <w:rPr>
                <w:rFonts w:ascii="Times New Roman" w:hAnsi="Times New Roman"/>
                <w:b/>
                <w:i/>
                <w:sz w:val="24"/>
                <w:szCs w:val="24"/>
                <w:lang w:val="en-US"/>
              </w:rPr>
              <w:t>I</w:t>
            </w:r>
            <w:r>
              <w:rPr>
                <w:rFonts w:ascii="Times New Roman" w:hAnsi="Times New Roman"/>
                <w:b/>
                <w:i/>
                <w:sz w:val="24"/>
                <w:szCs w:val="24"/>
              </w:rPr>
              <w:t>э ч</w:t>
            </w:r>
            <w:r>
              <w:rPr>
                <w:rFonts w:ascii="Times New Roman" w:hAnsi="Times New Roman"/>
                <w:b/>
                <w:i/>
                <w:sz w:val="24"/>
                <w:szCs w:val="24"/>
                <w:lang w:val="en-US"/>
              </w:rPr>
              <w:t>I</w:t>
            </w:r>
            <w:proofErr w:type="spellStart"/>
            <w:r>
              <w:rPr>
                <w:rFonts w:ascii="Times New Roman" w:hAnsi="Times New Roman"/>
                <w:b/>
                <w:i/>
                <w:sz w:val="24"/>
                <w:szCs w:val="24"/>
              </w:rPr>
              <w:t>ып</w:t>
            </w:r>
            <w:proofErr w:type="spellEnd"/>
            <w:r>
              <w:rPr>
                <w:rFonts w:ascii="Times New Roman" w:hAnsi="Times New Roman"/>
                <w:b/>
                <w:i/>
                <w:sz w:val="24"/>
                <w:szCs w:val="24"/>
                <w:lang w:val="en-US"/>
              </w:rPr>
              <w:t>I</w:t>
            </w:r>
            <w:r>
              <w:rPr>
                <w:rFonts w:ascii="Times New Roman" w:hAnsi="Times New Roman"/>
                <w:b/>
                <w:i/>
                <w:sz w:val="24"/>
                <w:szCs w:val="24"/>
              </w:rPr>
              <w:t xml:space="preserve">эм </w:t>
            </w:r>
            <w:proofErr w:type="spellStart"/>
            <w:r>
              <w:rPr>
                <w:rFonts w:ascii="Times New Roman" w:hAnsi="Times New Roman"/>
                <w:b/>
                <w:i/>
                <w:sz w:val="24"/>
                <w:szCs w:val="24"/>
              </w:rPr>
              <w:t>изэхэщап</w:t>
            </w:r>
            <w:proofErr w:type="spellEnd"/>
            <w:r>
              <w:rPr>
                <w:rFonts w:ascii="Times New Roman" w:hAnsi="Times New Roman"/>
                <w:b/>
                <w:i/>
                <w:sz w:val="24"/>
                <w:szCs w:val="24"/>
                <w:lang w:val="en-US"/>
              </w:rPr>
              <w:t>I</w:t>
            </w:r>
          </w:p>
          <w:p w:rsidR="008C3A2E" w:rsidRDefault="008C3A2E" w:rsidP="008C3A2E">
            <w:pPr>
              <w:tabs>
                <w:tab w:val="left" w:pos="1080"/>
              </w:tabs>
              <w:spacing w:line="240" w:lineRule="auto"/>
              <w:ind w:left="176"/>
              <w:rPr>
                <w:b/>
                <w:i/>
              </w:rPr>
            </w:pPr>
            <w:r>
              <w:rPr>
                <w:b/>
                <w:i/>
              </w:rPr>
              <w:t xml:space="preserve">  385462, </w:t>
            </w:r>
            <w:proofErr w:type="spellStart"/>
            <w:r>
              <w:rPr>
                <w:b/>
                <w:i/>
              </w:rPr>
              <w:t>къ</w:t>
            </w:r>
            <w:proofErr w:type="spellEnd"/>
            <w:r>
              <w:rPr>
                <w:b/>
                <w:i/>
              </w:rPr>
              <w:t xml:space="preserve">. </w:t>
            </w:r>
            <w:proofErr w:type="spellStart"/>
            <w:r>
              <w:rPr>
                <w:b/>
                <w:i/>
              </w:rPr>
              <w:t>Пщычэу</w:t>
            </w:r>
            <w:proofErr w:type="spellEnd"/>
            <w:r>
              <w:rPr>
                <w:b/>
                <w:i/>
              </w:rPr>
              <w:t xml:space="preserve">, </w:t>
            </w:r>
            <w:proofErr w:type="spellStart"/>
            <w:r>
              <w:rPr>
                <w:b/>
                <w:i/>
              </w:rPr>
              <w:t>ур</w:t>
            </w:r>
            <w:proofErr w:type="spellEnd"/>
            <w:r>
              <w:rPr>
                <w:b/>
                <w:i/>
              </w:rPr>
              <w:t xml:space="preserve">. Лениным </w:t>
            </w:r>
            <w:proofErr w:type="spellStart"/>
            <w:r>
              <w:rPr>
                <w:b/>
                <w:i/>
              </w:rPr>
              <w:t>ыц</w:t>
            </w:r>
            <w:proofErr w:type="spellEnd"/>
            <w:r>
              <w:rPr>
                <w:b/>
                <w:i/>
                <w:lang w:val="en-US"/>
              </w:rPr>
              <w:t>I</w:t>
            </w:r>
            <w:r>
              <w:rPr>
                <w:b/>
                <w:i/>
              </w:rPr>
              <w:t>, 51</w:t>
            </w:r>
          </w:p>
          <w:p w:rsidR="008C3A2E" w:rsidRDefault="008C3A2E" w:rsidP="008C3A2E">
            <w:pPr>
              <w:spacing w:line="240" w:lineRule="auto"/>
              <w:rPr>
                <w:b/>
                <w:i/>
              </w:rPr>
            </w:pPr>
            <w:r>
              <w:rPr>
                <w:b/>
                <w:i/>
              </w:rPr>
              <w:t xml:space="preserve">     тел. 9-31-36, тел. Факс (87773) 9-31-36</w:t>
            </w:r>
          </w:p>
          <w:p w:rsidR="008C3A2E" w:rsidRDefault="008C3A2E" w:rsidP="008C3A2E">
            <w:pPr>
              <w:spacing w:line="240" w:lineRule="auto"/>
              <w:jc w:val="center"/>
              <w:rPr>
                <w:b/>
                <w:i/>
              </w:rPr>
            </w:pPr>
            <w:r>
              <w:rPr>
                <w:b/>
                <w:i/>
                <w:lang w:val="en-US"/>
              </w:rPr>
              <w:t>e</w:t>
            </w:r>
            <w:r>
              <w:rPr>
                <w:b/>
                <w:i/>
              </w:rPr>
              <w:t>-</w:t>
            </w:r>
            <w:r>
              <w:rPr>
                <w:b/>
                <w:i/>
                <w:lang w:val="en-US"/>
              </w:rPr>
              <w:t>mail</w:t>
            </w:r>
            <w:r>
              <w:rPr>
                <w:b/>
                <w:i/>
              </w:rPr>
              <w:t xml:space="preserve">: </w:t>
            </w:r>
            <w:proofErr w:type="spellStart"/>
            <w:r>
              <w:rPr>
                <w:b/>
                <w:i/>
                <w:lang w:val="en-US"/>
              </w:rPr>
              <w:t>dnurbij</w:t>
            </w:r>
            <w:proofErr w:type="spellEnd"/>
            <w:r>
              <w:rPr>
                <w:b/>
                <w:i/>
              </w:rPr>
              <w:t xml:space="preserve"> @ </w:t>
            </w:r>
            <w:proofErr w:type="spellStart"/>
            <w:r>
              <w:rPr>
                <w:b/>
                <w:i/>
                <w:lang w:val="en-US"/>
              </w:rPr>
              <w:t>yandex</w:t>
            </w:r>
            <w:proofErr w:type="spellEnd"/>
            <w:r>
              <w:rPr>
                <w:b/>
                <w:i/>
              </w:rPr>
              <w:t>.</w:t>
            </w:r>
            <w:proofErr w:type="spellStart"/>
            <w:r>
              <w:rPr>
                <w:b/>
                <w:i/>
                <w:lang w:val="en-US"/>
              </w:rPr>
              <w:t>ru</w:t>
            </w:r>
            <w:proofErr w:type="spellEnd"/>
          </w:p>
        </w:tc>
      </w:tr>
    </w:tbl>
    <w:p w:rsidR="008C3A2E" w:rsidRDefault="008C3A2E" w:rsidP="008C3A2E">
      <w:pPr>
        <w:jc w:val="center"/>
        <w:rPr>
          <w:sz w:val="28"/>
          <w:szCs w:val="28"/>
        </w:rPr>
      </w:pPr>
      <w:r>
        <w:rPr>
          <w:b/>
          <w:sz w:val="28"/>
          <w:szCs w:val="28"/>
        </w:rPr>
        <w:t>ПОСТАНОВЛЕНИЕ №4</w:t>
      </w:r>
      <w:r>
        <w:rPr>
          <w:b/>
          <w:sz w:val="28"/>
          <w:szCs w:val="28"/>
        </w:rPr>
        <w:t xml:space="preserve">4 </w:t>
      </w:r>
    </w:p>
    <w:p w:rsidR="008C3A2E" w:rsidRDefault="008C3A2E" w:rsidP="008C3A2E">
      <w:pPr>
        <w:jc w:val="both"/>
        <w:rPr>
          <w:sz w:val="28"/>
          <w:szCs w:val="28"/>
        </w:rPr>
      </w:pPr>
      <w:r>
        <w:rPr>
          <w:sz w:val="28"/>
          <w:szCs w:val="28"/>
        </w:rPr>
        <w:t>11.10</w:t>
      </w:r>
      <w:r>
        <w:rPr>
          <w:sz w:val="28"/>
          <w:szCs w:val="28"/>
        </w:rPr>
        <w:t xml:space="preserve">.2023г.                                                                                             а. Пшичо  </w:t>
      </w:r>
    </w:p>
    <w:p w:rsidR="008C3A2E" w:rsidRDefault="008C3A2E" w:rsidP="008C3A2E">
      <w:pPr>
        <w:spacing w:after="0" w:line="240" w:lineRule="auto"/>
        <w:jc w:val="center"/>
      </w:pPr>
    </w:p>
    <w:p w:rsidR="008C3A2E" w:rsidRDefault="008C3A2E" w:rsidP="008C3A2E">
      <w:pPr>
        <w:pStyle w:val="Standard"/>
        <w:spacing w:after="0" w:line="240" w:lineRule="auto"/>
        <w:jc w:val="center"/>
        <w:rPr>
          <w:b/>
          <w:sz w:val="24"/>
          <w:szCs w:val="24"/>
        </w:rPr>
      </w:pPr>
      <w:r>
        <w:rPr>
          <w:rFonts w:ascii="Times New Roman" w:hAnsi="Times New Roman" w:cs="Times New Roman"/>
          <w:b/>
          <w:sz w:val="24"/>
          <w:szCs w:val="24"/>
        </w:rPr>
        <w:t>О внесении изменений в административный регламент предоставление муниципальной услуги «Согласование схем расположения объектов газоснабжения, используемых для обеспечения населения газом», утвержденный постановлением администрации муниципального образования «</w:t>
      </w:r>
      <w:r>
        <w:rPr>
          <w:rFonts w:ascii="Times New Roman" w:hAnsi="Times New Roman" w:cs="Times New Roman"/>
          <w:b/>
          <w:sz w:val="24"/>
          <w:szCs w:val="24"/>
        </w:rPr>
        <w:t>Хатажукайское се</w:t>
      </w:r>
      <w:r>
        <w:rPr>
          <w:rFonts w:ascii="Times New Roman" w:hAnsi="Times New Roman" w:cs="Times New Roman"/>
          <w:b/>
          <w:sz w:val="24"/>
          <w:szCs w:val="24"/>
        </w:rPr>
        <w:t>льское поселение» от 16.10.2020 №49-П «Об утверждении административного регламента предоставления муниципальной услуги «Согласование схем расположения объектов газоснабжения, используемых для обеспечения населения газом»</w:t>
      </w:r>
    </w:p>
    <w:p w:rsidR="008C3A2E" w:rsidRDefault="008C3A2E" w:rsidP="008C3A2E">
      <w:pPr>
        <w:pStyle w:val="a3"/>
        <w:rPr>
          <w:rFonts w:ascii="Times New Roman" w:hAnsi="Times New Roman" w:cs="Times New Roman"/>
          <w:b/>
          <w:sz w:val="28"/>
          <w:szCs w:val="28"/>
        </w:rPr>
      </w:pPr>
    </w:p>
    <w:p w:rsidR="008C3A2E" w:rsidRDefault="008C3A2E" w:rsidP="008C3A2E">
      <w:pPr>
        <w:pStyle w:val="Standard"/>
        <w:spacing w:after="0" w:line="240" w:lineRule="auto"/>
        <w:ind w:firstLine="709"/>
        <w:jc w:val="both"/>
      </w:pPr>
      <w:r>
        <w:rPr>
          <w:rFonts w:ascii="Times New Roman" w:hAnsi="Times New Roman" w:cs="Times New Roman"/>
          <w:sz w:val="24"/>
          <w:szCs w:val="24"/>
        </w:rPr>
        <w:t>В соответствии с Федеральным законом от 27 июля 2010 года № 210-ФЗ «Об организации предоставления государственных и муниципальных услуг», руководствуясь Устав</w:t>
      </w:r>
      <w:r>
        <w:rPr>
          <w:rFonts w:ascii="Times New Roman" w:hAnsi="Times New Roman" w:cs="Times New Roman"/>
          <w:sz w:val="24"/>
          <w:szCs w:val="24"/>
        </w:rPr>
        <w:t xml:space="preserve">ом муниципального образования «Хатажукайское </w:t>
      </w:r>
      <w:r>
        <w:rPr>
          <w:rFonts w:ascii="Times New Roman" w:hAnsi="Times New Roman" w:cs="Times New Roman"/>
          <w:sz w:val="24"/>
          <w:szCs w:val="24"/>
        </w:rPr>
        <w:t>сельское поселение», администрация муниципального образования «</w:t>
      </w:r>
      <w:r>
        <w:rPr>
          <w:rFonts w:ascii="Times New Roman" w:hAnsi="Times New Roman" w:cs="Times New Roman"/>
          <w:sz w:val="24"/>
          <w:szCs w:val="24"/>
        </w:rPr>
        <w:t>Хатажукайское</w:t>
      </w:r>
      <w:r>
        <w:rPr>
          <w:rFonts w:ascii="Times New Roman" w:hAnsi="Times New Roman" w:cs="Times New Roman"/>
          <w:sz w:val="24"/>
          <w:szCs w:val="24"/>
        </w:rPr>
        <w:t xml:space="preserve"> сельское поселение»</w:t>
      </w:r>
    </w:p>
    <w:p w:rsidR="008C3A2E" w:rsidRDefault="008C3A2E" w:rsidP="008C3A2E">
      <w:pPr>
        <w:pStyle w:val="Standard"/>
        <w:spacing w:after="0" w:line="240" w:lineRule="auto"/>
        <w:ind w:firstLine="708"/>
        <w:jc w:val="center"/>
        <w:rPr>
          <w:rFonts w:ascii="Times New Roman" w:hAnsi="Times New Roman" w:cs="Times New Roman"/>
          <w:b/>
          <w:sz w:val="24"/>
          <w:szCs w:val="24"/>
        </w:rPr>
      </w:pPr>
    </w:p>
    <w:p w:rsidR="008C3A2E" w:rsidRDefault="008C3A2E" w:rsidP="008C3A2E">
      <w:pPr>
        <w:pStyle w:val="Standard"/>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ПОСТАНОВЛЯЕТ:</w:t>
      </w:r>
    </w:p>
    <w:p w:rsidR="008C3A2E" w:rsidRDefault="008C3A2E" w:rsidP="008C3A2E">
      <w:pPr>
        <w:pStyle w:val="Standard"/>
        <w:spacing w:after="0" w:line="240" w:lineRule="auto"/>
        <w:ind w:firstLine="708"/>
        <w:jc w:val="center"/>
      </w:pPr>
    </w:p>
    <w:p w:rsidR="008C3A2E" w:rsidRDefault="008C3A2E" w:rsidP="008C3A2E">
      <w:pPr>
        <w:pStyle w:val="Standard"/>
        <w:numPr>
          <w:ilvl w:val="0"/>
          <w:numId w:val="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Внести в административный регламент предоставление муниципальной услуги «Согласование схем расположения объектов газоснабжения, используемых для обеспечения населения газом», утвержденный постановлением администрации муниципального образования «</w:t>
      </w:r>
      <w:r>
        <w:rPr>
          <w:rFonts w:ascii="Times New Roman" w:hAnsi="Times New Roman" w:cs="Times New Roman"/>
          <w:sz w:val="24"/>
          <w:szCs w:val="24"/>
        </w:rPr>
        <w:t>Хатажукайское</w:t>
      </w:r>
      <w:r>
        <w:rPr>
          <w:rFonts w:ascii="Times New Roman" w:hAnsi="Times New Roman" w:cs="Times New Roman"/>
          <w:sz w:val="24"/>
          <w:szCs w:val="24"/>
        </w:rPr>
        <w:t xml:space="preserve"> сельское поселение» от 16.10.2020 №49-П «Об утверждении административного регламента предоставления муниципальной услуги «Согласование схем расположения объектов газоснабжения, используемых для обеспечения населения газом» (далее – Регламент), следующие изменения:</w:t>
      </w:r>
    </w:p>
    <w:p w:rsidR="008C3A2E" w:rsidRDefault="008C3A2E" w:rsidP="008C3A2E">
      <w:pPr>
        <w:pStyle w:val="Standard"/>
        <w:numPr>
          <w:ilvl w:val="1"/>
          <w:numId w:val="1"/>
        </w:numPr>
        <w:tabs>
          <w:tab w:val="left" w:pos="993"/>
          <w:tab w:val="left" w:pos="1134"/>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Пункт 2.6 раздела 2 Регламента изложить в следующей редакции:</w:t>
      </w:r>
    </w:p>
    <w:p w:rsidR="008C3A2E" w:rsidRDefault="008C3A2E" w:rsidP="008C3A2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официальном сайте Администрации </w:t>
      </w:r>
      <w:r w:rsidRPr="008C3A2E">
        <w:rPr>
          <w:rFonts w:ascii="Times New Roman" w:hAnsi="Times New Roman" w:cs="Times New Roman"/>
          <w:sz w:val="24"/>
          <w:szCs w:val="24"/>
        </w:rPr>
        <w:t>https://adminis-hatazhuk.ru</w:t>
      </w:r>
      <w:bookmarkStart w:id="0" w:name="_GoBack"/>
      <w:bookmarkEnd w:id="0"/>
      <w:r>
        <w:rPr>
          <w:rFonts w:ascii="Times New Roman" w:hAnsi="Times New Roman" w:cs="Times New Roman"/>
          <w:sz w:val="24"/>
          <w:szCs w:val="24"/>
        </w:rPr>
        <w:t>, на Едином портале (</w:t>
      </w:r>
      <w:proofErr w:type="gramStart"/>
      <w:r>
        <w:rPr>
          <w:rFonts w:ascii="Times New Roman" w:hAnsi="Times New Roman" w:cs="Times New Roman"/>
          <w:sz w:val="24"/>
          <w:szCs w:val="24"/>
        </w:rPr>
        <w:t>https://gosuslugi.ru/ )</w:t>
      </w:r>
      <w:proofErr w:type="gramEnd"/>
      <w:r>
        <w:rPr>
          <w:rFonts w:ascii="Times New Roman" w:hAnsi="Times New Roman" w:cs="Times New Roman"/>
          <w:sz w:val="24"/>
          <w:szCs w:val="24"/>
        </w:rPr>
        <w:t>.».</w:t>
      </w:r>
    </w:p>
    <w:p w:rsidR="008C3A2E" w:rsidRDefault="008C3A2E" w:rsidP="008C3A2E">
      <w:pPr>
        <w:pStyle w:val="Standard"/>
        <w:numPr>
          <w:ilvl w:val="1"/>
          <w:numId w:val="1"/>
        </w:numPr>
        <w:tabs>
          <w:tab w:val="left" w:pos="993"/>
          <w:tab w:val="left" w:pos="1134"/>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Подпункт 2.9.2 раздела 2 Регламента изложить в следующей редакции:</w:t>
      </w:r>
    </w:p>
    <w:p w:rsidR="008C3A2E" w:rsidRDefault="008C3A2E" w:rsidP="008C3A2E">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«2.9.2. </w:t>
      </w:r>
      <w:r>
        <w:rPr>
          <w:rFonts w:ascii="Times New Roman" w:hAnsi="Times New Roman"/>
          <w:color w:val="00000A"/>
          <w:sz w:val="24"/>
          <w:szCs w:val="24"/>
        </w:rPr>
        <w:t>Запрещено требовать от заявителя</w:t>
      </w:r>
      <w:r>
        <w:rPr>
          <w:rFonts w:ascii="Times New Roman" w:hAnsi="Times New Roman"/>
          <w:sz w:val="24"/>
          <w:szCs w:val="24"/>
        </w:rPr>
        <w:t>:</w:t>
      </w:r>
    </w:p>
    <w:p w:rsidR="008C3A2E" w:rsidRDefault="008C3A2E" w:rsidP="008C3A2E">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C3A2E" w:rsidRDefault="008C3A2E" w:rsidP="008C3A2E">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r>
        <w:rPr>
          <w:rFonts w:ascii="Times New Roman" w:hAnsi="Times New Roman"/>
          <w:sz w:val="24"/>
          <w:szCs w:val="24"/>
        </w:rPr>
        <w:lastRenderedPageBreak/>
        <w:t>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Республики Адыгея,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C3A2E" w:rsidRDefault="008C3A2E" w:rsidP="008C3A2E">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C3A2E" w:rsidRDefault="008C3A2E" w:rsidP="008C3A2E">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3A2E" w:rsidRDefault="008C3A2E" w:rsidP="008C3A2E">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3A2E" w:rsidRDefault="008C3A2E" w:rsidP="008C3A2E">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C3A2E" w:rsidRDefault="008C3A2E" w:rsidP="008C3A2E">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3A2E" w:rsidRDefault="008C3A2E" w:rsidP="008C3A2E">
      <w:pPr>
        <w:tabs>
          <w:tab w:val="left" w:pos="567"/>
        </w:tabs>
        <w:spacing w:after="0" w:line="240" w:lineRule="auto"/>
        <w:ind w:firstLine="709"/>
        <w:jc w:val="both"/>
        <w:rPr>
          <w:rFonts w:ascii="Times New Roman" w:hAnsi="Times New Roman"/>
          <w:sz w:val="24"/>
          <w:szCs w:val="24"/>
        </w:rPr>
      </w:pPr>
      <w:r>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C3A2E" w:rsidRDefault="008C3A2E" w:rsidP="008C3A2E">
      <w:pPr>
        <w:tabs>
          <w:tab w:val="left" w:pos="567"/>
        </w:tabs>
        <w:spacing w:after="0" w:line="240" w:lineRule="auto"/>
        <w:ind w:firstLine="709"/>
        <w:jc w:val="both"/>
        <w:rPr>
          <w:rFonts w:ascii="Times New Roman" w:hAnsi="Times New Roman"/>
          <w:sz w:val="24"/>
          <w:szCs w:val="24"/>
        </w:rPr>
      </w:pPr>
      <w:bookmarkStart w:id="1" w:name="_Hlk73615062"/>
      <w:r>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bookmarkEnd w:id="1"/>
    </w:p>
    <w:p w:rsidR="008C3A2E" w:rsidRDefault="008C3A2E" w:rsidP="008C3A2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w:t>
      </w:r>
      <w:r>
        <w:rPr>
          <w:rFonts w:ascii="Times New Roman" w:hAnsi="Times New Roman" w:cs="Times New Roman"/>
          <w:sz w:val="24"/>
          <w:szCs w:val="24"/>
        </w:rPr>
        <w:lastRenderedPageBreak/>
        <w:t>отсутствующими, и на разыскиваемых лиц, место нахождения которых не установлено уполномоченным федеральным органом исполнительной власти.».</w:t>
      </w:r>
    </w:p>
    <w:p w:rsidR="008C3A2E" w:rsidRDefault="008C3A2E" w:rsidP="008C3A2E">
      <w:pPr>
        <w:pStyle w:val="ConsPlusNormal"/>
        <w:numPr>
          <w:ilvl w:val="1"/>
          <w:numId w:val="1"/>
        </w:numPr>
        <w:jc w:val="both"/>
        <w:rPr>
          <w:rFonts w:ascii="Times New Roman" w:hAnsi="Times New Roman" w:cs="Times New Roman"/>
          <w:b/>
          <w:sz w:val="24"/>
          <w:szCs w:val="24"/>
        </w:rPr>
      </w:pPr>
      <w:r>
        <w:rPr>
          <w:rFonts w:ascii="Times New Roman" w:hAnsi="Times New Roman" w:cs="Times New Roman"/>
          <w:b/>
          <w:sz w:val="24"/>
          <w:szCs w:val="24"/>
        </w:rPr>
        <w:t>Дополнить раздел 2 Регламента пунктом 2.9.3 следующего содержания:</w:t>
      </w:r>
    </w:p>
    <w:p w:rsidR="008C3A2E" w:rsidRDefault="008C3A2E" w:rsidP="008C3A2E">
      <w:pPr>
        <w:spacing w:after="0" w:line="200" w:lineRule="atLeast"/>
        <w:ind w:firstLine="709"/>
        <w:jc w:val="both"/>
        <w:rPr>
          <w:rFonts w:ascii="Times New Roman" w:hAnsi="Times New Roman"/>
          <w:sz w:val="24"/>
        </w:rPr>
      </w:pPr>
      <w:r>
        <w:rPr>
          <w:rFonts w:ascii="Times New Roman" w:hAnsi="Times New Roman"/>
          <w:sz w:val="24"/>
          <w:szCs w:val="24"/>
        </w:rPr>
        <w:t xml:space="preserve">«2.9.3. </w:t>
      </w:r>
      <w:r>
        <w:rPr>
          <w:rFonts w:ascii="Times New Roman" w:hAnsi="Times New Roman"/>
          <w:sz w:val="24"/>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8C3A2E" w:rsidRDefault="008C3A2E" w:rsidP="008C3A2E">
      <w:pPr>
        <w:spacing w:after="0" w:line="200" w:lineRule="atLeast"/>
        <w:ind w:firstLine="709"/>
        <w:jc w:val="both"/>
        <w:rPr>
          <w:rFonts w:ascii="Times New Roman" w:hAnsi="Times New Roman"/>
          <w:sz w:val="24"/>
        </w:rPr>
      </w:pPr>
      <w:r>
        <w:rPr>
          <w:rFonts w:ascii="Times New Roman" w:hAnsi="Times New Roman"/>
          <w:b/>
          <w:sz w:val="24"/>
        </w:rPr>
        <w:t>1.4. В пункте 5.1 раздела 5 Регламента слова</w:t>
      </w:r>
      <w:r>
        <w:rPr>
          <w:rFonts w:ascii="Times New Roman" w:hAnsi="Times New Roman"/>
          <w:sz w:val="24"/>
        </w:rPr>
        <w:t xml:space="preserve"> «</w:t>
      </w:r>
      <w:r>
        <w:rPr>
          <w:rFonts w:ascii="Times New Roman" w:hAnsi="Times New Roman"/>
          <w:sz w:val="24"/>
          <w:szCs w:val="24"/>
        </w:rPr>
        <w:t xml:space="preserve">, а также Федеральным законом от 02.05.2006 № 59-ФЗ «О порядке рассмотрения обращений граждан Российской Федерации» </w:t>
      </w:r>
      <w:r>
        <w:rPr>
          <w:rFonts w:ascii="Times New Roman" w:hAnsi="Times New Roman"/>
          <w:b/>
          <w:sz w:val="24"/>
          <w:szCs w:val="24"/>
        </w:rPr>
        <w:t>исключить.</w:t>
      </w:r>
    </w:p>
    <w:p w:rsidR="008C3A2E" w:rsidRDefault="008C3A2E" w:rsidP="008C3A2E">
      <w:pPr>
        <w:pStyle w:val="Standard"/>
        <w:spacing w:after="0" w:line="240" w:lineRule="auto"/>
        <w:ind w:firstLine="708"/>
        <w:jc w:val="both"/>
      </w:pPr>
      <w:r>
        <w:rPr>
          <w:rFonts w:ascii="Times New Roman" w:hAnsi="Times New Roman" w:cs="Times New Roman"/>
          <w:sz w:val="24"/>
          <w:szCs w:val="24"/>
        </w:rPr>
        <w:t>2. Обнародовать настоящее постановление в соответствии с Уставом администрации муниципального образования «</w:t>
      </w:r>
      <w:r>
        <w:rPr>
          <w:rFonts w:ascii="Times New Roman" w:hAnsi="Times New Roman" w:cs="Times New Roman"/>
          <w:sz w:val="24"/>
          <w:szCs w:val="24"/>
        </w:rPr>
        <w:t xml:space="preserve">Хатажукайское </w:t>
      </w:r>
      <w:r>
        <w:rPr>
          <w:rFonts w:ascii="Times New Roman" w:hAnsi="Times New Roman" w:cs="Times New Roman"/>
          <w:sz w:val="24"/>
          <w:szCs w:val="24"/>
        </w:rPr>
        <w:t>сельское поселение», разместить на официальном сайте администрации муниципального образования «</w:t>
      </w:r>
      <w:proofErr w:type="gramStart"/>
      <w:r>
        <w:rPr>
          <w:rFonts w:ascii="Times New Roman" w:hAnsi="Times New Roman" w:cs="Times New Roman"/>
          <w:sz w:val="24"/>
          <w:szCs w:val="24"/>
        </w:rPr>
        <w:t xml:space="preserve">Хатажукайское </w:t>
      </w:r>
      <w:r>
        <w:rPr>
          <w:rFonts w:ascii="Times New Roman" w:hAnsi="Times New Roman" w:cs="Times New Roman"/>
          <w:sz w:val="24"/>
          <w:szCs w:val="24"/>
        </w:rPr>
        <w:t xml:space="preserve"> сельское</w:t>
      </w:r>
      <w:proofErr w:type="gramEnd"/>
      <w:r>
        <w:rPr>
          <w:rFonts w:ascii="Times New Roman" w:hAnsi="Times New Roman" w:cs="Times New Roman"/>
          <w:sz w:val="24"/>
          <w:szCs w:val="24"/>
        </w:rPr>
        <w:t xml:space="preserve"> поселение» Шовгеновского района Республики Адыгея.</w:t>
      </w:r>
    </w:p>
    <w:p w:rsidR="008C3A2E" w:rsidRDefault="008C3A2E" w:rsidP="008C3A2E">
      <w:pPr>
        <w:pStyle w:val="Standard"/>
        <w:spacing w:after="0" w:line="240" w:lineRule="auto"/>
        <w:ind w:firstLine="708"/>
        <w:jc w:val="both"/>
      </w:pPr>
      <w:r>
        <w:rPr>
          <w:rFonts w:ascii="Times New Roman" w:hAnsi="Times New Roman" w:cs="Times New Roman"/>
          <w:sz w:val="24"/>
          <w:szCs w:val="24"/>
        </w:rPr>
        <w:t>3. Контроль за исполнением настоящего постановления возложить на заместителя главы администрации.</w:t>
      </w:r>
    </w:p>
    <w:p w:rsidR="008C3A2E" w:rsidRDefault="008C3A2E" w:rsidP="008C3A2E">
      <w:pPr>
        <w:pStyle w:val="Standard"/>
        <w:spacing w:after="0" w:line="240" w:lineRule="auto"/>
        <w:ind w:firstLine="708"/>
        <w:jc w:val="both"/>
      </w:pPr>
      <w:r>
        <w:rPr>
          <w:rFonts w:ascii="Times New Roman" w:hAnsi="Times New Roman" w:cs="Times New Roman"/>
          <w:sz w:val="24"/>
          <w:szCs w:val="24"/>
        </w:rPr>
        <w:t>4. Настоящее постановление вступает в силу со дня его официального обнародования.</w:t>
      </w:r>
    </w:p>
    <w:p w:rsidR="008C3A2E" w:rsidRDefault="008C3A2E" w:rsidP="008C3A2E">
      <w:pPr>
        <w:pStyle w:val="a4"/>
        <w:shd w:val="clear" w:color="auto" w:fill="FFFFFF"/>
        <w:spacing w:before="0" w:after="0"/>
        <w:jc w:val="both"/>
      </w:pPr>
    </w:p>
    <w:p w:rsidR="008C3A2E" w:rsidRDefault="008C3A2E" w:rsidP="008C3A2E">
      <w:pPr>
        <w:pStyle w:val="a4"/>
        <w:shd w:val="clear" w:color="auto" w:fill="FFFFFF"/>
        <w:spacing w:before="0" w:after="0"/>
        <w:ind w:firstLine="540"/>
        <w:jc w:val="both"/>
      </w:pPr>
    </w:p>
    <w:p w:rsidR="008C3A2E" w:rsidRDefault="008C3A2E" w:rsidP="008C3A2E">
      <w:pPr>
        <w:pStyle w:val="a4"/>
        <w:shd w:val="clear" w:color="auto" w:fill="FFFFFF"/>
        <w:spacing w:before="0" w:after="0"/>
        <w:ind w:firstLine="540"/>
        <w:jc w:val="both"/>
      </w:pPr>
    </w:p>
    <w:p w:rsidR="008C3A2E" w:rsidRDefault="008C3A2E" w:rsidP="008C3A2E">
      <w:pPr>
        <w:pStyle w:val="a4"/>
        <w:shd w:val="clear" w:color="auto" w:fill="FFFFFF"/>
        <w:spacing w:before="0" w:after="0"/>
        <w:ind w:firstLine="540"/>
        <w:jc w:val="both"/>
      </w:pPr>
    </w:p>
    <w:p w:rsidR="008C3A2E" w:rsidRDefault="008C3A2E" w:rsidP="008C3A2E">
      <w:pPr>
        <w:pStyle w:val="a4"/>
        <w:shd w:val="clear" w:color="auto" w:fill="FFFFFF"/>
        <w:spacing w:before="0" w:after="0"/>
        <w:ind w:firstLine="540"/>
        <w:jc w:val="both"/>
      </w:pPr>
    </w:p>
    <w:p w:rsidR="008C3A2E" w:rsidRDefault="008C3A2E" w:rsidP="008C3A2E">
      <w:pPr>
        <w:pStyle w:val="a4"/>
        <w:shd w:val="clear" w:color="auto" w:fill="FFFFFF"/>
        <w:spacing w:before="0" w:after="0"/>
        <w:ind w:firstLine="540"/>
        <w:jc w:val="both"/>
      </w:pPr>
    </w:p>
    <w:p w:rsidR="008C3A2E" w:rsidRDefault="008C3A2E" w:rsidP="008C3A2E">
      <w:pPr>
        <w:pStyle w:val="a4"/>
        <w:shd w:val="clear" w:color="auto" w:fill="FFFFFF"/>
        <w:spacing w:before="0" w:after="0"/>
        <w:ind w:firstLine="540"/>
        <w:jc w:val="both"/>
      </w:pPr>
    </w:p>
    <w:p w:rsidR="008C3A2E" w:rsidRDefault="008C3A2E" w:rsidP="008C3A2E">
      <w:pPr>
        <w:pStyle w:val="a4"/>
        <w:shd w:val="clear" w:color="auto" w:fill="FFFFFF"/>
        <w:tabs>
          <w:tab w:val="left" w:pos="6012"/>
        </w:tabs>
        <w:spacing w:before="0" w:after="0"/>
        <w:jc w:val="both"/>
      </w:pPr>
      <w:r>
        <w:t>Глава муниципального образования</w:t>
      </w:r>
      <w:r>
        <w:tab/>
        <w:t xml:space="preserve">        </w:t>
      </w:r>
    </w:p>
    <w:p w:rsidR="008C3A2E" w:rsidRDefault="008C3A2E" w:rsidP="008C3A2E">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Хатажукайское с</w:t>
      </w:r>
      <w:r>
        <w:rPr>
          <w:rFonts w:ascii="Times New Roman" w:hAnsi="Times New Roman"/>
          <w:sz w:val="24"/>
          <w:szCs w:val="24"/>
        </w:rPr>
        <w:t xml:space="preserve">ельское </w:t>
      </w:r>
      <w:proofErr w:type="gramStart"/>
      <w:r>
        <w:rPr>
          <w:rFonts w:ascii="Times New Roman" w:hAnsi="Times New Roman"/>
          <w:sz w:val="24"/>
          <w:szCs w:val="24"/>
        </w:rPr>
        <w:t>поселение»</w:t>
      </w:r>
      <w:r>
        <w:rPr>
          <w:rFonts w:ascii="Times New Roman" w:hAnsi="Times New Roman"/>
          <w:sz w:val="24"/>
          <w:szCs w:val="24"/>
        </w:rPr>
        <w:t xml:space="preserve">   </w:t>
      </w:r>
      <w:proofErr w:type="gramEnd"/>
      <w:r>
        <w:rPr>
          <w:rFonts w:ascii="Times New Roman" w:hAnsi="Times New Roman"/>
          <w:sz w:val="24"/>
          <w:szCs w:val="24"/>
        </w:rPr>
        <w:t xml:space="preserve">                                                           А.А. </w:t>
      </w:r>
      <w:proofErr w:type="spellStart"/>
      <w:r>
        <w:rPr>
          <w:rFonts w:ascii="Times New Roman" w:hAnsi="Times New Roman"/>
          <w:sz w:val="24"/>
          <w:szCs w:val="24"/>
        </w:rPr>
        <w:t>Карашаев</w:t>
      </w:r>
      <w:proofErr w:type="spellEnd"/>
      <w:r>
        <w:rPr>
          <w:rFonts w:ascii="Times New Roman" w:hAnsi="Times New Roman"/>
          <w:sz w:val="24"/>
          <w:szCs w:val="24"/>
        </w:rPr>
        <w:t xml:space="preserve"> </w:t>
      </w:r>
    </w:p>
    <w:p w:rsidR="008C3A2E" w:rsidRDefault="008C3A2E" w:rsidP="008C3A2E"/>
    <w:p w:rsidR="00AC5665" w:rsidRDefault="00BF254D"/>
    <w:sectPr w:rsidR="00AC5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3003C"/>
    <w:multiLevelType w:val="multilevel"/>
    <w:tmpl w:val="35926CF8"/>
    <w:lvl w:ilvl="0">
      <w:start w:val="1"/>
      <w:numFmt w:val="decimal"/>
      <w:lvlText w:val="%1."/>
      <w:lvlJc w:val="left"/>
      <w:pPr>
        <w:ind w:left="1684" w:hanging="975"/>
      </w:p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ascii="Times New Roman" w:hAnsi="Times New Roman" w:cs="Times New Roman" w:hint="default"/>
      </w:rPr>
    </w:lvl>
    <w:lvl w:ilvl="4">
      <w:start w:val="1"/>
      <w:numFmt w:val="decimal"/>
      <w:isLgl/>
      <w:lvlText w:val="%1.%2.%3.%4.%5."/>
      <w:lvlJc w:val="left"/>
      <w:pPr>
        <w:ind w:left="1789" w:hanging="1080"/>
      </w:pPr>
      <w:rPr>
        <w:rFonts w:ascii="Times New Roman" w:hAnsi="Times New Roman" w:cs="Times New Roman" w:hint="default"/>
      </w:rPr>
    </w:lvl>
    <w:lvl w:ilvl="5">
      <w:start w:val="1"/>
      <w:numFmt w:val="decimal"/>
      <w:isLgl/>
      <w:lvlText w:val="%1.%2.%3.%4.%5.%6."/>
      <w:lvlJc w:val="left"/>
      <w:pPr>
        <w:ind w:left="1789" w:hanging="1080"/>
      </w:pPr>
      <w:rPr>
        <w:rFonts w:ascii="Times New Roman" w:hAnsi="Times New Roman" w:cs="Times New Roman" w:hint="default"/>
      </w:rPr>
    </w:lvl>
    <w:lvl w:ilvl="6">
      <w:start w:val="1"/>
      <w:numFmt w:val="decimal"/>
      <w:isLgl/>
      <w:lvlText w:val="%1.%2.%3.%4.%5.%6.%7."/>
      <w:lvlJc w:val="left"/>
      <w:pPr>
        <w:ind w:left="2149" w:hanging="1440"/>
      </w:pPr>
      <w:rPr>
        <w:rFonts w:ascii="Times New Roman" w:hAnsi="Times New Roman" w:cs="Times New Roman" w:hint="default"/>
      </w:rPr>
    </w:lvl>
    <w:lvl w:ilvl="7">
      <w:start w:val="1"/>
      <w:numFmt w:val="decimal"/>
      <w:isLgl/>
      <w:lvlText w:val="%1.%2.%3.%4.%5.%6.%7.%8."/>
      <w:lvlJc w:val="left"/>
      <w:pPr>
        <w:ind w:left="2149" w:hanging="1440"/>
      </w:pPr>
      <w:rPr>
        <w:rFonts w:ascii="Times New Roman" w:hAnsi="Times New Roman" w:cs="Times New Roman" w:hint="default"/>
      </w:rPr>
    </w:lvl>
    <w:lvl w:ilvl="8">
      <w:start w:val="1"/>
      <w:numFmt w:val="decimal"/>
      <w:isLgl/>
      <w:lvlText w:val="%1.%2.%3.%4.%5.%6.%7.%8.%9."/>
      <w:lvlJc w:val="left"/>
      <w:pPr>
        <w:ind w:left="2509" w:hanging="180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2E"/>
    <w:rsid w:val="008C3A2E"/>
    <w:rsid w:val="00BD47A4"/>
    <w:rsid w:val="00BF254D"/>
    <w:rsid w:val="00CD6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5ADB"/>
  <w15:chartTrackingRefBased/>
  <w15:docId w15:val="{88A92D79-94B0-4EFE-9C7B-0E459F91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A2E"/>
    <w:pPr>
      <w:spacing w:after="200" w:line="276" w:lineRule="auto"/>
    </w:pPr>
    <w:rPr>
      <w:rFonts w:ascii="Calibri" w:eastAsia="Times New Roman" w:hAnsi="Calibri" w:cs="Times New Roman"/>
      <w:lang w:eastAsia="ru-RU"/>
    </w:rPr>
  </w:style>
  <w:style w:type="paragraph" w:styleId="5">
    <w:name w:val="heading 5"/>
    <w:basedOn w:val="a"/>
    <w:next w:val="a"/>
    <w:link w:val="50"/>
    <w:semiHidden/>
    <w:unhideWhenUsed/>
    <w:qFormat/>
    <w:rsid w:val="008C3A2E"/>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C3A2E"/>
    <w:pPr>
      <w:suppressAutoHyphens/>
      <w:spacing w:after="0" w:line="240" w:lineRule="auto"/>
    </w:pPr>
    <w:rPr>
      <w:rFonts w:ascii="Calibri" w:eastAsia="SimSun" w:hAnsi="Calibri" w:cs="Tahoma"/>
      <w:kern w:val="2"/>
      <w:lang w:eastAsia="zh-CN"/>
    </w:rPr>
  </w:style>
  <w:style w:type="paragraph" w:customStyle="1" w:styleId="Standard">
    <w:name w:val="Standard"/>
    <w:rsid w:val="008C3A2E"/>
    <w:pPr>
      <w:suppressAutoHyphens/>
      <w:spacing w:after="200" w:line="276" w:lineRule="auto"/>
    </w:pPr>
    <w:rPr>
      <w:rFonts w:ascii="Calibri" w:eastAsia="SimSun" w:hAnsi="Calibri" w:cs="Tahoma"/>
      <w:kern w:val="2"/>
      <w:lang w:eastAsia="zh-CN"/>
    </w:rPr>
  </w:style>
  <w:style w:type="paragraph" w:customStyle="1" w:styleId="ConsPlusNormal">
    <w:name w:val="ConsPlusNormal"/>
    <w:uiPriority w:val="99"/>
    <w:rsid w:val="008C3A2E"/>
    <w:pPr>
      <w:suppressAutoHyphens/>
      <w:spacing w:after="0" w:line="100" w:lineRule="atLeast"/>
    </w:pPr>
    <w:rPr>
      <w:rFonts w:ascii="Arial" w:eastAsia="SimSun" w:hAnsi="Arial" w:cs="Arial"/>
      <w:sz w:val="20"/>
      <w:szCs w:val="20"/>
      <w:lang w:eastAsia="ar-SA"/>
    </w:rPr>
  </w:style>
  <w:style w:type="paragraph" w:styleId="a4">
    <w:name w:val="Normal (Web)"/>
    <w:basedOn w:val="Standard"/>
    <w:semiHidden/>
    <w:unhideWhenUsed/>
    <w:rsid w:val="008C3A2E"/>
    <w:pPr>
      <w:spacing w:before="100" w:after="100"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semiHidden/>
    <w:rsid w:val="008C3A2E"/>
    <w:rPr>
      <w:rFonts w:ascii="Calibri" w:eastAsia="Times New Roman" w:hAnsi="Calibri" w:cs="Times New Roman"/>
      <w:b/>
      <w:bCs/>
      <w:i/>
      <w:iCs/>
      <w:sz w:val="26"/>
      <w:szCs w:val="26"/>
      <w:lang w:eastAsia="ru-RU"/>
    </w:rPr>
  </w:style>
  <w:style w:type="paragraph" w:styleId="a5">
    <w:name w:val="Body Text Indent"/>
    <w:basedOn w:val="a"/>
    <w:link w:val="a6"/>
    <w:uiPriority w:val="99"/>
    <w:semiHidden/>
    <w:unhideWhenUsed/>
    <w:rsid w:val="008C3A2E"/>
    <w:pPr>
      <w:spacing w:after="120"/>
      <w:ind w:left="283"/>
    </w:pPr>
  </w:style>
  <w:style w:type="character" w:customStyle="1" w:styleId="a6">
    <w:name w:val="Основной текст с отступом Знак"/>
    <w:basedOn w:val="a0"/>
    <w:link w:val="a5"/>
    <w:uiPriority w:val="99"/>
    <w:semiHidden/>
    <w:rsid w:val="008C3A2E"/>
    <w:rPr>
      <w:rFonts w:ascii="Calibri" w:eastAsia="Times New Roman" w:hAnsi="Calibri" w:cs="Times New Roman"/>
      <w:lang w:eastAsia="ru-RU"/>
    </w:rPr>
  </w:style>
  <w:style w:type="paragraph" w:styleId="a7">
    <w:name w:val="Balloon Text"/>
    <w:basedOn w:val="a"/>
    <w:link w:val="a8"/>
    <w:uiPriority w:val="99"/>
    <w:semiHidden/>
    <w:unhideWhenUsed/>
    <w:rsid w:val="00BF254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F254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03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1295</Words>
  <Characters>7384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2023-10-18T07:20:00Z</cp:lastPrinted>
  <dcterms:created xsi:type="dcterms:W3CDTF">2023-10-18T07:10:00Z</dcterms:created>
  <dcterms:modified xsi:type="dcterms:W3CDTF">2023-10-18T07:21:00Z</dcterms:modified>
</cp:coreProperties>
</file>