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text" w:horzAnchor="margin" w:tblpXSpec="center" w:tblpY="313"/>
        <w:tblW w:w="10335" w:type="dxa"/>
        <w:tblBorders>
          <w:bottom w:val="single" w:sz="12" w:space="0" w:color="auto"/>
        </w:tblBorders>
        <w:tblLayout w:type="fixed"/>
        <w:tblCellMar>
          <w:left w:w="70" w:type="dxa"/>
          <w:right w:w="70" w:type="dxa"/>
        </w:tblCellMar>
        <w:tblLook w:val="04A0" w:firstRow="1" w:lastRow="0" w:firstColumn="1" w:lastColumn="0" w:noHBand="0" w:noVBand="1"/>
      </w:tblPr>
      <w:tblGrid>
        <w:gridCol w:w="4113"/>
        <w:gridCol w:w="2080"/>
        <w:gridCol w:w="4142"/>
      </w:tblGrid>
      <w:tr w:rsidR="000546E0" w:rsidRPr="00331C1B" w:rsidTr="000546E0">
        <w:trPr>
          <w:trHeight w:val="2410"/>
        </w:trPr>
        <w:tc>
          <w:tcPr>
            <w:tcW w:w="4113" w:type="dxa"/>
            <w:tcBorders>
              <w:top w:val="nil"/>
              <w:left w:val="nil"/>
              <w:bottom w:val="single" w:sz="12" w:space="0" w:color="auto"/>
              <w:right w:val="nil"/>
            </w:tcBorders>
            <w:hideMark/>
          </w:tcPr>
          <w:p w:rsidR="000546E0" w:rsidRDefault="000546E0">
            <w:pPr>
              <w:pStyle w:val="5"/>
              <w:spacing w:line="240" w:lineRule="auto"/>
              <w:ind w:firstLine="0"/>
              <w:rPr>
                <w:lang w:eastAsia="en-US"/>
              </w:rPr>
            </w:pPr>
            <w:r>
              <w:rPr>
                <w:lang w:eastAsia="en-US"/>
              </w:rPr>
              <w:t>РЕСПУБЛИКА АДЫГЕЯ</w:t>
            </w:r>
          </w:p>
          <w:p w:rsidR="000546E0" w:rsidRDefault="000546E0">
            <w:pPr>
              <w:spacing w:line="240" w:lineRule="auto"/>
              <w:jc w:val="center"/>
              <w:rPr>
                <w:b/>
                <w:i/>
              </w:rPr>
            </w:pPr>
            <w:r>
              <w:rPr>
                <w:b/>
                <w:i/>
              </w:rPr>
              <w:t>Муниципальное образование</w:t>
            </w:r>
          </w:p>
          <w:p w:rsidR="000546E0" w:rsidRDefault="000546E0">
            <w:pPr>
              <w:pStyle w:val="2"/>
              <w:spacing w:line="256" w:lineRule="auto"/>
              <w:jc w:val="center"/>
              <w:rPr>
                <w:b/>
                <w:bCs/>
                <w:i/>
                <w:iCs/>
                <w:sz w:val="24"/>
                <w:lang w:eastAsia="en-US"/>
              </w:rPr>
            </w:pPr>
            <w:r>
              <w:rPr>
                <w:i/>
                <w:iCs/>
                <w:sz w:val="24"/>
                <w:lang w:eastAsia="en-US"/>
              </w:rPr>
              <w:t>«Хатажукайское сельское поселение»</w:t>
            </w:r>
          </w:p>
          <w:p w:rsidR="000546E0" w:rsidRDefault="000546E0">
            <w:pPr>
              <w:spacing w:line="240" w:lineRule="auto"/>
              <w:jc w:val="center"/>
              <w:rPr>
                <w:b/>
                <w:i/>
                <w:sz w:val="24"/>
              </w:rPr>
            </w:pPr>
            <w:r>
              <w:rPr>
                <w:b/>
                <w:i/>
              </w:rPr>
              <w:t>385462, а. Пшичо,</w:t>
            </w:r>
          </w:p>
          <w:p w:rsidR="000546E0" w:rsidRDefault="000546E0">
            <w:pPr>
              <w:spacing w:line="240" w:lineRule="auto"/>
              <w:jc w:val="center"/>
              <w:rPr>
                <w:b/>
                <w:i/>
              </w:rPr>
            </w:pPr>
            <w:r>
              <w:rPr>
                <w:b/>
                <w:i/>
              </w:rPr>
              <w:t>ул. Ленина, 51</w:t>
            </w:r>
          </w:p>
          <w:p w:rsidR="000546E0" w:rsidRDefault="000546E0">
            <w:pPr>
              <w:spacing w:line="240" w:lineRule="auto"/>
              <w:jc w:val="center"/>
              <w:rPr>
                <w:b/>
                <w:i/>
              </w:rPr>
            </w:pPr>
            <w:r>
              <w:rPr>
                <w:b/>
                <w:i/>
              </w:rPr>
              <w:t>тел. 9-31-36,</w:t>
            </w:r>
          </w:p>
          <w:p w:rsidR="000546E0" w:rsidRDefault="000546E0">
            <w:pPr>
              <w:spacing w:line="240" w:lineRule="auto"/>
              <w:jc w:val="center"/>
              <w:rPr>
                <w:b/>
                <w:i/>
                <w:lang w:val="en-US"/>
              </w:rPr>
            </w:pPr>
            <w:r>
              <w:rPr>
                <w:b/>
                <w:i/>
              </w:rPr>
              <w:t>тел</w:t>
            </w:r>
            <w:r>
              <w:rPr>
                <w:b/>
                <w:i/>
                <w:lang w:val="en-US"/>
              </w:rPr>
              <w:t xml:space="preserve">. </w:t>
            </w:r>
            <w:r>
              <w:rPr>
                <w:b/>
                <w:i/>
              </w:rPr>
              <w:t>Факс</w:t>
            </w:r>
            <w:r>
              <w:rPr>
                <w:b/>
                <w:i/>
                <w:lang w:val="en-US"/>
              </w:rPr>
              <w:t xml:space="preserve"> (87773) 9-31-36</w:t>
            </w:r>
          </w:p>
          <w:p w:rsidR="000546E0" w:rsidRDefault="000546E0">
            <w:pPr>
              <w:spacing w:line="240" w:lineRule="auto"/>
              <w:jc w:val="center"/>
              <w:rPr>
                <w:b/>
                <w:i/>
                <w:sz w:val="24"/>
                <w:szCs w:val="24"/>
                <w:lang w:val="en-US"/>
              </w:rPr>
            </w:pPr>
            <w:r>
              <w:rPr>
                <w:b/>
                <w:i/>
                <w:lang w:val="en-US"/>
              </w:rPr>
              <w:t xml:space="preserve">e-mail: </w:t>
            </w:r>
            <w:proofErr w:type="spellStart"/>
            <w:r>
              <w:rPr>
                <w:b/>
                <w:i/>
                <w:lang w:val="en-US"/>
              </w:rPr>
              <w:t>dnurbij</w:t>
            </w:r>
            <w:proofErr w:type="spellEnd"/>
            <w:r>
              <w:rPr>
                <w:b/>
                <w:i/>
                <w:lang w:val="en-US"/>
              </w:rPr>
              <w:t xml:space="preserve"> @ yandex.ru</w:t>
            </w:r>
          </w:p>
        </w:tc>
        <w:tc>
          <w:tcPr>
            <w:tcW w:w="2080" w:type="dxa"/>
            <w:tcBorders>
              <w:top w:val="nil"/>
              <w:left w:val="nil"/>
              <w:bottom w:val="single" w:sz="12" w:space="0" w:color="auto"/>
              <w:right w:val="nil"/>
            </w:tcBorders>
          </w:tcPr>
          <w:p w:rsidR="000546E0" w:rsidRDefault="000546E0">
            <w:pPr>
              <w:spacing w:line="240" w:lineRule="auto"/>
              <w:ind w:right="-70"/>
              <w:rPr>
                <w:b/>
                <w:sz w:val="24"/>
                <w:szCs w:val="24"/>
                <w:lang w:val="en-US"/>
              </w:rPr>
            </w:pPr>
          </w:p>
          <w:p w:rsidR="000546E0" w:rsidRDefault="000546E0">
            <w:pPr>
              <w:spacing w:line="240" w:lineRule="auto"/>
              <w:ind w:left="130" w:right="-70"/>
              <w:rPr>
                <w:b/>
                <w:i/>
                <w:sz w:val="24"/>
                <w:szCs w:val="24"/>
              </w:rPr>
            </w:pPr>
            <w:r>
              <w:rPr>
                <w:b/>
                <w:sz w:val="24"/>
                <w:szCs w:val="24"/>
              </w:rPr>
              <w:object w:dxaOrig="1485" w:dyaOrig="1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15pt;height:70.95pt" o:ole="" fillcolor="window">
                  <v:imagedata r:id="rId5" o:title=""/>
                </v:shape>
                <o:OLEObject Type="Embed" ProgID="MSDraw" ShapeID="_x0000_i1025" DrawAspect="Content" ObjectID="_1739364447" r:id="rId6"/>
              </w:object>
            </w:r>
          </w:p>
        </w:tc>
        <w:tc>
          <w:tcPr>
            <w:tcW w:w="4142" w:type="dxa"/>
            <w:tcBorders>
              <w:top w:val="nil"/>
              <w:left w:val="nil"/>
              <w:bottom w:val="single" w:sz="12" w:space="0" w:color="auto"/>
              <w:right w:val="nil"/>
            </w:tcBorders>
            <w:hideMark/>
          </w:tcPr>
          <w:p w:rsidR="000546E0" w:rsidRDefault="000546E0">
            <w:pPr>
              <w:pStyle w:val="5"/>
              <w:spacing w:line="240" w:lineRule="auto"/>
              <w:rPr>
                <w:lang w:eastAsia="en-US"/>
              </w:rPr>
            </w:pPr>
            <w:r>
              <w:rPr>
                <w:lang w:eastAsia="en-US"/>
              </w:rPr>
              <w:t>АДЫГЭ РЕСПУБЛИК</w:t>
            </w:r>
          </w:p>
          <w:p w:rsidR="000546E0" w:rsidRDefault="000546E0">
            <w:pPr>
              <w:pStyle w:val="a3"/>
              <w:spacing w:line="256" w:lineRule="auto"/>
              <w:rPr>
                <w:sz w:val="24"/>
                <w:lang w:eastAsia="en-US"/>
              </w:rPr>
            </w:pPr>
            <w:r>
              <w:rPr>
                <w:sz w:val="24"/>
                <w:lang w:eastAsia="en-US"/>
              </w:rPr>
              <w:t>Хьатыгъужъкъоемуниципальнэкъоджэпсэуп</w:t>
            </w:r>
            <w:r>
              <w:rPr>
                <w:sz w:val="24"/>
                <w:lang w:val="en-US" w:eastAsia="en-US"/>
              </w:rPr>
              <w:t>I</w:t>
            </w:r>
            <w:r>
              <w:rPr>
                <w:sz w:val="24"/>
                <w:lang w:eastAsia="en-US"/>
              </w:rPr>
              <w:t>э ч</w:t>
            </w:r>
            <w:r>
              <w:rPr>
                <w:sz w:val="24"/>
                <w:lang w:val="en-US" w:eastAsia="en-US"/>
              </w:rPr>
              <w:t>I</w:t>
            </w:r>
            <w:r>
              <w:rPr>
                <w:sz w:val="24"/>
                <w:lang w:eastAsia="en-US"/>
              </w:rPr>
              <w:t>ып</w:t>
            </w:r>
            <w:r>
              <w:rPr>
                <w:sz w:val="24"/>
                <w:lang w:val="en-US" w:eastAsia="en-US"/>
              </w:rPr>
              <w:t>I</w:t>
            </w:r>
            <w:r>
              <w:rPr>
                <w:sz w:val="24"/>
                <w:lang w:eastAsia="en-US"/>
              </w:rPr>
              <w:t>эм изэхэщап</w:t>
            </w:r>
            <w:r>
              <w:rPr>
                <w:sz w:val="24"/>
                <w:lang w:val="en-US" w:eastAsia="en-US"/>
              </w:rPr>
              <w:t>I</w:t>
            </w:r>
          </w:p>
          <w:p w:rsidR="000546E0" w:rsidRDefault="000546E0">
            <w:pPr>
              <w:tabs>
                <w:tab w:val="left" w:pos="1080"/>
              </w:tabs>
              <w:spacing w:line="240" w:lineRule="auto"/>
              <w:ind w:left="176"/>
              <w:jc w:val="center"/>
              <w:rPr>
                <w:b/>
                <w:i/>
                <w:sz w:val="24"/>
              </w:rPr>
            </w:pPr>
            <w:r>
              <w:rPr>
                <w:b/>
                <w:i/>
              </w:rPr>
              <w:t>385462, къ. Пщычэу,</w:t>
            </w:r>
          </w:p>
          <w:p w:rsidR="000546E0" w:rsidRDefault="000546E0">
            <w:pPr>
              <w:tabs>
                <w:tab w:val="left" w:pos="1080"/>
              </w:tabs>
              <w:spacing w:line="240" w:lineRule="auto"/>
              <w:ind w:left="176"/>
              <w:jc w:val="center"/>
              <w:rPr>
                <w:b/>
                <w:i/>
              </w:rPr>
            </w:pPr>
            <w:r>
              <w:rPr>
                <w:b/>
                <w:i/>
              </w:rPr>
              <w:t>ур. Лениным ыц</w:t>
            </w:r>
            <w:r>
              <w:rPr>
                <w:b/>
                <w:i/>
                <w:lang w:val="en-US"/>
              </w:rPr>
              <w:t>I</w:t>
            </w:r>
            <w:r>
              <w:rPr>
                <w:b/>
                <w:i/>
              </w:rPr>
              <w:t>, 51</w:t>
            </w:r>
          </w:p>
          <w:p w:rsidR="000546E0" w:rsidRDefault="000546E0">
            <w:pPr>
              <w:spacing w:line="240" w:lineRule="auto"/>
              <w:jc w:val="center"/>
              <w:rPr>
                <w:b/>
                <w:i/>
              </w:rPr>
            </w:pPr>
            <w:r>
              <w:rPr>
                <w:b/>
                <w:i/>
              </w:rPr>
              <w:t>тел. 9-31-36,</w:t>
            </w:r>
          </w:p>
          <w:p w:rsidR="000546E0" w:rsidRDefault="000546E0">
            <w:pPr>
              <w:spacing w:line="240" w:lineRule="auto"/>
              <w:jc w:val="center"/>
              <w:rPr>
                <w:b/>
                <w:i/>
                <w:lang w:val="en-US"/>
              </w:rPr>
            </w:pPr>
            <w:r>
              <w:rPr>
                <w:b/>
                <w:i/>
              </w:rPr>
              <w:t>тел</w:t>
            </w:r>
            <w:r>
              <w:rPr>
                <w:b/>
                <w:i/>
                <w:lang w:val="en-US"/>
              </w:rPr>
              <w:t xml:space="preserve">. </w:t>
            </w:r>
            <w:r>
              <w:rPr>
                <w:b/>
                <w:i/>
              </w:rPr>
              <w:t>Факс</w:t>
            </w:r>
            <w:r>
              <w:rPr>
                <w:b/>
                <w:i/>
                <w:lang w:val="en-US"/>
              </w:rPr>
              <w:t xml:space="preserve"> (87773) 9-31-36</w:t>
            </w:r>
          </w:p>
          <w:p w:rsidR="000546E0" w:rsidRDefault="000546E0">
            <w:pPr>
              <w:spacing w:line="240" w:lineRule="auto"/>
              <w:jc w:val="center"/>
              <w:rPr>
                <w:b/>
                <w:i/>
                <w:sz w:val="24"/>
                <w:szCs w:val="24"/>
                <w:lang w:val="en-US"/>
              </w:rPr>
            </w:pPr>
            <w:r>
              <w:rPr>
                <w:b/>
                <w:i/>
                <w:lang w:val="en-US"/>
              </w:rPr>
              <w:t>e-mail: dnurbij @ yandex.ru</w:t>
            </w:r>
          </w:p>
        </w:tc>
      </w:tr>
    </w:tbl>
    <w:p w:rsidR="000546E0" w:rsidRDefault="000546E0" w:rsidP="000546E0">
      <w:pPr>
        <w:spacing w:line="240" w:lineRule="auto"/>
        <w:jc w:val="center"/>
        <w:rPr>
          <w:color w:val="FF0000"/>
          <w:sz w:val="24"/>
          <w:szCs w:val="24"/>
          <w:lang w:val="en-US"/>
        </w:rPr>
      </w:pPr>
    </w:p>
    <w:p w:rsidR="000546E0" w:rsidRDefault="000546E0" w:rsidP="000546E0">
      <w:pPr>
        <w:spacing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Проект</w:t>
      </w:r>
    </w:p>
    <w:p w:rsidR="000546E0" w:rsidRDefault="000546E0" w:rsidP="000546E0">
      <w:pPr>
        <w:spacing w:line="240" w:lineRule="auto"/>
        <w:jc w:val="center"/>
        <w:rPr>
          <w:rFonts w:ascii="Times New Roman" w:hAnsi="Times New Roman" w:cs="Times New Roman"/>
          <w:sz w:val="24"/>
          <w:szCs w:val="24"/>
        </w:rPr>
      </w:pPr>
      <w:r>
        <w:rPr>
          <w:rFonts w:ascii="Times New Roman" w:hAnsi="Times New Roman" w:cs="Times New Roman"/>
          <w:b/>
          <w:bCs/>
          <w:sz w:val="24"/>
          <w:szCs w:val="24"/>
        </w:rPr>
        <w:t>ПОСТАНОВЛЕНИЕ № ___</w:t>
      </w:r>
    </w:p>
    <w:p w:rsidR="000546E0" w:rsidRDefault="000546E0" w:rsidP="000546E0">
      <w:pPr>
        <w:spacing w:line="240" w:lineRule="auto"/>
        <w:jc w:val="center"/>
        <w:rPr>
          <w:rFonts w:ascii="Times New Roman" w:hAnsi="Times New Roman" w:cs="Times New Roman"/>
          <w:sz w:val="24"/>
          <w:szCs w:val="24"/>
        </w:rPr>
      </w:pPr>
      <w:r>
        <w:rPr>
          <w:rFonts w:ascii="Times New Roman" w:hAnsi="Times New Roman" w:cs="Times New Roman"/>
          <w:sz w:val="24"/>
          <w:szCs w:val="24"/>
          <w:u w:val="single"/>
        </w:rPr>
        <w:t xml:space="preserve"> «___</w:t>
      </w:r>
      <w:proofErr w:type="gramStart"/>
      <w:r>
        <w:rPr>
          <w:rFonts w:ascii="Times New Roman" w:hAnsi="Times New Roman" w:cs="Times New Roman"/>
          <w:sz w:val="24"/>
          <w:szCs w:val="24"/>
          <w:u w:val="single"/>
        </w:rPr>
        <w:t>_»_</w:t>
      </w:r>
      <w:proofErr w:type="gramEnd"/>
      <w:r>
        <w:rPr>
          <w:rFonts w:ascii="Times New Roman" w:hAnsi="Times New Roman" w:cs="Times New Roman"/>
          <w:sz w:val="24"/>
          <w:szCs w:val="24"/>
          <w:u w:val="single"/>
        </w:rPr>
        <w:t>_______ 202</w:t>
      </w:r>
      <w:r w:rsidR="00331C1B">
        <w:rPr>
          <w:rFonts w:ascii="Times New Roman" w:hAnsi="Times New Roman" w:cs="Times New Roman"/>
          <w:sz w:val="24"/>
          <w:szCs w:val="24"/>
          <w:u w:val="single"/>
        </w:rPr>
        <w:t>3</w:t>
      </w:r>
      <w:r>
        <w:rPr>
          <w:rFonts w:ascii="Times New Roman" w:hAnsi="Times New Roman" w:cs="Times New Roman"/>
          <w:sz w:val="24"/>
          <w:szCs w:val="24"/>
          <w:u w:val="single"/>
        </w:rPr>
        <w:t xml:space="preserve"> года</w:t>
      </w:r>
      <w:r>
        <w:rPr>
          <w:rFonts w:ascii="Times New Roman" w:hAnsi="Times New Roman" w:cs="Times New Roman"/>
          <w:sz w:val="24"/>
          <w:szCs w:val="24"/>
        </w:rPr>
        <w:t xml:space="preserve">                                                                            а. Пшичо </w:t>
      </w:r>
      <w:r>
        <w:rPr>
          <w:rFonts w:ascii="Times New Roman" w:hAnsi="Times New Roman" w:cs="Times New Roman"/>
          <w:sz w:val="24"/>
          <w:szCs w:val="24"/>
          <w:u w:val="single"/>
        </w:rPr>
        <w:t xml:space="preserve"> __</w:t>
      </w:r>
    </w:p>
    <w:tbl>
      <w:tblPr>
        <w:tblW w:w="0" w:type="auto"/>
        <w:tblCellSpacing w:w="0" w:type="dxa"/>
        <w:tblInd w:w="-108" w:type="dxa"/>
        <w:tblLook w:val="04A0" w:firstRow="1" w:lastRow="0" w:firstColumn="1" w:lastColumn="0" w:noHBand="0" w:noVBand="1"/>
      </w:tblPr>
      <w:tblGrid>
        <w:gridCol w:w="4928"/>
      </w:tblGrid>
      <w:tr w:rsidR="000546E0" w:rsidTr="000546E0">
        <w:trPr>
          <w:trHeight w:val="2192"/>
          <w:tblCellSpacing w:w="0" w:type="dxa"/>
        </w:trPr>
        <w:tc>
          <w:tcPr>
            <w:tcW w:w="4928" w:type="dxa"/>
            <w:vAlign w:val="center"/>
            <w:hideMark/>
          </w:tcPr>
          <w:p w:rsidR="000546E0" w:rsidRDefault="000546E0">
            <w:pPr>
              <w:widowControl w:val="0"/>
              <w:tabs>
                <w:tab w:val="left" w:pos="708"/>
                <w:tab w:val="left" w:pos="5039"/>
                <w:tab w:val="left" w:pos="801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Об утверждении Положения «Об организации и осуществлении первичного воинского учета граждан на территории муниципального образования «Хатажукайское сельское поселение» Шовгеновского района Республики Адыгея</w:t>
            </w:r>
          </w:p>
        </w:tc>
      </w:tr>
    </w:tbl>
    <w:p w:rsidR="000546E0" w:rsidRDefault="000546E0" w:rsidP="000546E0">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0546E0" w:rsidRDefault="000546E0" w:rsidP="00331C1B">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 соответствии с Конституцией Российской Федерации, Федеральными законами от  31.05.1996 № 61-ФЗ «Об обороне», от 26.02.1997 № 31–ФЗ «О мобилизационной подготовке и мобилизации в Российской Федерации», от 28.03.1998 № 53-ФЗ «О воинской обязанности и военной службе», 06.10.2003 № 131–ФЗ «Об общих принципах организации местного самоуправления в Российской Федерации», Постановлением Правительства Российской Федерации от 27.11.2006 № 719 «Об утверждении Положения о воинском учете», Уставом муниципального образования «Хатажукайское сельское поселение», администрация муниципального образования «Хатажукайское сельское поселение» </w:t>
      </w:r>
      <w:r>
        <w:rPr>
          <w:rFonts w:ascii="Times New Roman" w:eastAsia="Times New Roman" w:hAnsi="Times New Roman" w:cs="Times New Roman"/>
          <w:b/>
          <w:bCs/>
          <w:color w:val="000000"/>
          <w:sz w:val="24"/>
          <w:szCs w:val="24"/>
          <w:lang w:eastAsia="ru-RU"/>
        </w:rPr>
        <w:t>ПОСТАНОВЛЯЕТ:</w:t>
      </w:r>
    </w:p>
    <w:p w:rsidR="000546E0" w:rsidRDefault="000546E0" w:rsidP="00331C1B">
      <w:pPr>
        <w:numPr>
          <w:ilvl w:val="0"/>
          <w:numId w:val="1"/>
        </w:numPr>
        <w:tabs>
          <w:tab w:val="left" w:pos="0"/>
          <w:tab w:val="left" w:pos="567"/>
        </w:tabs>
        <w:spacing w:before="240" w:after="0" w:line="240" w:lineRule="auto"/>
        <w:ind w:left="-142" w:firstLine="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Утвердить Положение «Об организации и осуществлении первичного воинского учета граждан на территории муниципального образования «Хатажукайское сельское поселение» (Приложение к настоящему постановлению).</w:t>
      </w:r>
    </w:p>
    <w:p w:rsidR="000546E0" w:rsidRPr="00331C1B" w:rsidRDefault="000546E0" w:rsidP="00331C1B">
      <w:pPr>
        <w:widowControl w:val="0"/>
        <w:numPr>
          <w:ilvl w:val="0"/>
          <w:numId w:val="1"/>
        </w:numPr>
        <w:tabs>
          <w:tab w:val="left" w:pos="0"/>
        </w:tabs>
        <w:spacing w:before="240" w:after="0" w:line="240" w:lineRule="auto"/>
        <w:ind w:left="-142" w:firstLine="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Признать утратившим силу Постановление администрации муниципального образования «Хатажукайское сельское поселение» от 05.12.2018 № 69 «Об организации и осуществлении первичного воинского учета граждан на территории муниципального образования «Хатажукайское сельское поселение».</w:t>
      </w:r>
    </w:p>
    <w:p w:rsidR="00331C1B" w:rsidRDefault="00331C1B" w:rsidP="00331C1B">
      <w:pPr>
        <w:widowControl w:val="0"/>
        <w:numPr>
          <w:ilvl w:val="0"/>
          <w:numId w:val="1"/>
        </w:numPr>
        <w:tabs>
          <w:tab w:val="left" w:pos="0"/>
        </w:tabs>
        <w:spacing w:before="240" w:after="0" w:line="240" w:lineRule="auto"/>
        <w:ind w:left="-142" w:firstLine="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Действие данного </w:t>
      </w:r>
      <w:proofErr w:type="gramStart"/>
      <w:r>
        <w:rPr>
          <w:rFonts w:ascii="Times New Roman" w:eastAsia="Times New Roman" w:hAnsi="Times New Roman" w:cs="Times New Roman"/>
          <w:color w:val="000000"/>
          <w:sz w:val="24"/>
          <w:szCs w:val="24"/>
          <w:lang w:eastAsia="ru-RU"/>
        </w:rPr>
        <w:t>Постановления  вступаю</w:t>
      </w:r>
      <w:bookmarkStart w:id="0" w:name="_GoBack"/>
      <w:bookmarkEnd w:id="0"/>
      <w:r>
        <w:rPr>
          <w:rFonts w:ascii="Times New Roman" w:eastAsia="Times New Roman" w:hAnsi="Times New Roman" w:cs="Times New Roman"/>
          <w:color w:val="000000"/>
          <w:sz w:val="24"/>
          <w:szCs w:val="24"/>
          <w:lang w:eastAsia="ru-RU"/>
        </w:rPr>
        <w:t>т</w:t>
      </w:r>
      <w:proofErr w:type="gramEnd"/>
      <w:r>
        <w:rPr>
          <w:rFonts w:ascii="Times New Roman" w:eastAsia="Times New Roman" w:hAnsi="Times New Roman" w:cs="Times New Roman"/>
          <w:color w:val="000000"/>
          <w:sz w:val="24"/>
          <w:szCs w:val="24"/>
          <w:lang w:eastAsia="ru-RU"/>
        </w:rPr>
        <w:t xml:space="preserve"> в силу с 01.01. 2023г. </w:t>
      </w:r>
    </w:p>
    <w:p w:rsidR="000546E0" w:rsidRDefault="000546E0" w:rsidP="00331C1B">
      <w:pPr>
        <w:numPr>
          <w:ilvl w:val="0"/>
          <w:numId w:val="1"/>
        </w:numPr>
        <w:tabs>
          <w:tab w:val="left" w:pos="0"/>
          <w:tab w:val="left" w:pos="142"/>
        </w:tabs>
        <w:spacing w:before="240" w:after="0" w:line="240" w:lineRule="auto"/>
        <w:ind w:left="0" w:firstLine="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Обнародовать настоящее постановление в соответствии с Уставом муниципального образования «Хатажукайское сельское поселение», разместить на официальном сайте администрации муниципального образования «Хатажукайское сельское поселение» Шовгеновского района Республики Адыгея. </w:t>
      </w:r>
    </w:p>
    <w:p w:rsidR="000546E0" w:rsidRDefault="000546E0" w:rsidP="00331C1B">
      <w:pPr>
        <w:numPr>
          <w:ilvl w:val="0"/>
          <w:numId w:val="1"/>
        </w:numPr>
        <w:tabs>
          <w:tab w:val="clear" w:pos="720"/>
          <w:tab w:val="left" w:pos="0"/>
          <w:tab w:val="left" w:pos="660"/>
          <w:tab w:val="left" w:pos="708"/>
        </w:tabs>
        <w:spacing w:before="240" w:after="0" w:line="240" w:lineRule="auto"/>
        <w:ind w:hanging="57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Контроль за исполнением настоящего постановления оставляю за собой.</w:t>
      </w:r>
    </w:p>
    <w:p w:rsidR="000546E0" w:rsidRDefault="000546E0" w:rsidP="00331C1B">
      <w:pPr>
        <w:widowControl w:val="0"/>
        <w:spacing w:after="0" w:line="240" w:lineRule="auto"/>
        <w:ind w:left="3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0546E0" w:rsidRDefault="000546E0" w:rsidP="00331C1B">
      <w:pPr>
        <w:widowControl w:val="0"/>
        <w:spacing w:after="0" w:line="240" w:lineRule="auto"/>
        <w:ind w:left="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color w:val="000000"/>
          <w:sz w:val="24"/>
          <w:szCs w:val="24"/>
          <w:lang w:eastAsia="ru-RU"/>
        </w:rPr>
        <w:t xml:space="preserve">Глава муниципального образования                                                           А.А. </w:t>
      </w:r>
      <w:proofErr w:type="spellStart"/>
      <w:r>
        <w:rPr>
          <w:rFonts w:ascii="Times New Roman" w:eastAsia="Times New Roman" w:hAnsi="Times New Roman" w:cs="Times New Roman"/>
          <w:color w:val="000000"/>
          <w:sz w:val="24"/>
          <w:szCs w:val="24"/>
          <w:lang w:eastAsia="ru-RU"/>
        </w:rPr>
        <w:t>Карашаев</w:t>
      </w:r>
      <w:proofErr w:type="spellEnd"/>
      <w:r>
        <w:rPr>
          <w:rFonts w:ascii="Times New Roman" w:eastAsia="Times New Roman" w:hAnsi="Times New Roman" w:cs="Times New Roman"/>
          <w:color w:val="000000"/>
          <w:sz w:val="24"/>
          <w:szCs w:val="24"/>
          <w:lang w:eastAsia="ru-RU"/>
        </w:rPr>
        <w:t xml:space="preserve"> </w:t>
      </w:r>
    </w:p>
    <w:p w:rsidR="000546E0" w:rsidRDefault="000546E0" w:rsidP="000546E0">
      <w:pPr>
        <w:widowControl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w:t>
      </w:r>
    </w:p>
    <w:p w:rsidR="000546E0" w:rsidRDefault="000546E0" w:rsidP="000546E0">
      <w:pPr>
        <w:widowControl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Приложение </w:t>
      </w:r>
    </w:p>
    <w:p w:rsidR="000546E0" w:rsidRDefault="000546E0" w:rsidP="000546E0">
      <w:pPr>
        <w:widowControl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к постановлению администрации </w:t>
      </w:r>
    </w:p>
    <w:p w:rsidR="000546E0" w:rsidRDefault="000546E0" w:rsidP="000546E0">
      <w:pPr>
        <w:widowControl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муниципального образования</w:t>
      </w:r>
    </w:p>
    <w:p w:rsidR="000546E0" w:rsidRDefault="000546E0" w:rsidP="000546E0">
      <w:pPr>
        <w:widowControl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«Хатажукайское сельское поселение»</w:t>
      </w:r>
    </w:p>
    <w:p w:rsidR="000546E0" w:rsidRDefault="000546E0" w:rsidP="000546E0">
      <w:pPr>
        <w:widowControl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от </w:t>
      </w:r>
      <w:r w:rsidR="00331C1B">
        <w:rPr>
          <w:rFonts w:ascii="Times New Roman" w:eastAsia="Times New Roman" w:hAnsi="Times New Roman" w:cs="Times New Roman"/>
          <w:color w:val="000000"/>
          <w:sz w:val="24"/>
          <w:szCs w:val="24"/>
          <w:lang w:eastAsia="ru-RU"/>
        </w:rPr>
        <w:t>«___</w:t>
      </w:r>
      <w:proofErr w:type="gramStart"/>
      <w:r w:rsidR="00331C1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r w:rsidR="00331C1B">
        <w:rPr>
          <w:rFonts w:ascii="Times New Roman" w:eastAsia="Times New Roman" w:hAnsi="Times New Roman" w:cs="Times New Roman"/>
          <w:color w:val="000000"/>
          <w:sz w:val="24"/>
          <w:szCs w:val="24"/>
          <w:lang w:eastAsia="ru-RU"/>
        </w:rPr>
        <w:t>_</w:t>
      </w:r>
      <w:proofErr w:type="gramEnd"/>
      <w:r w:rsidR="00331C1B">
        <w:rPr>
          <w:rFonts w:ascii="Times New Roman" w:eastAsia="Times New Roman" w:hAnsi="Times New Roman" w:cs="Times New Roman"/>
          <w:color w:val="000000"/>
          <w:sz w:val="24"/>
          <w:szCs w:val="24"/>
          <w:lang w:eastAsia="ru-RU"/>
        </w:rPr>
        <w:t>_20__ № ___</w:t>
      </w:r>
    </w:p>
    <w:p w:rsidR="000546E0" w:rsidRDefault="000546E0" w:rsidP="000546E0">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bl>
      <w:tblPr>
        <w:tblW w:w="0" w:type="auto"/>
        <w:tblCellSpacing w:w="0" w:type="dxa"/>
        <w:tblInd w:w="-108" w:type="dxa"/>
        <w:tblLook w:val="04A0" w:firstRow="1" w:lastRow="0" w:firstColumn="1" w:lastColumn="0" w:noHBand="0" w:noVBand="1"/>
      </w:tblPr>
      <w:tblGrid>
        <w:gridCol w:w="4503"/>
        <w:gridCol w:w="425"/>
        <w:gridCol w:w="4359"/>
      </w:tblGrid>
      <w:tr w:rsidR="000546E0" w:rsidTr="000546E0">
        <w:trPr>
          <w:tblCellSpacing w:w="0" w:type="dxa"/>
        </w:trPr>
        <w:tc>
          <w:tcPr>
            <w:tcW w:w="4503" w:type="dxa"/>
            <w:vAlign w:val="center"/>
            <w:hideMark/>
          </w:tcPr>
          <w:p w:rsidR="000546E0" w:rsidRDefault="000546E0">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СОГЛАСОВАНО:</w:t>
            </w:r>
          </w:p>
        </w:tc>
        <w:tc>
          <w:tcPr>
            <w:tcW w:w="425" w:type="dxa"/>
            <w:vAlign w:val="center"/>
            <w:hideMark/>
          </w:tcPr>
          <w:p w:rsidR="000546E0" w:rsidRDefault="000546E0">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4359" w:type="dxa"/>
            <w:vAlign w:val="center"/>
            <w:hideMark/>
          </w:tcPr>
          <w:p w:rsidR="000546E0" w:rsidRDefault="000546E0">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УТВЕРЖДАЮ</w:t>
            </w:r>
          </w:p>
        </w:tc>
      </w:tr>
      <w:tr w:rsidR="000546E0" w:rsidTr="000546E0">
        <w:trPr>
          <w:tblCellSpacing w:w="0" w:type="dxa"/>
        </w:trPr>
        <w:tc>
          <w:tcPr>
            <w:tcW w:w="4503" w:type="dxa"/>
            <w:vAlign w:val="center"/>
            <w:hideMark/>
          </w:tcPr>
          <w:p w:rsidR="000546E0" w:rsidRDefault="000546E0">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Военный комиссар по Красногвардейскому и Шовгеновскому районам Республики Адыгея</w:t>
            </w:r>
          </w:p>
          <w:p w:rsidR="000546E0" w:rsidRDefault="000546E0">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331C1B" w:rsidRDefault="000546E0" w:rsidP="00331C1B">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w:t>
            </w:r>
            <w:r w:rsidR="00331C1B">
              <w:rPr>
                <w:rFonts w:ascii="Times New Roman" w:eastAsia="Times New Roman" w:hAnsi="Times New Roman" w:cs="Times New Roman"/>
                <w:color w:val="000000"/>
                <w:sz w:val="24"/>
                <w:szCs w:val="24"/>
                <w:lang w:eastAsia="ru-RU"/>
              </w:rPr>
              <w:t>Р.Р.Бикаев</w:t>
            </w:r>
          </w:p>
          <w:p w:rsidR="000546E0" w:rsidRDefault="000546E0" w:rsidP="00331C1B">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«___»___________20___г.</w:t>
            </w:r>
          </w:p>
        </w:tc>
        <w:tc>
          <w:tcPr>
            <w:tcW w:w="425" w:type="dxa"/>
            <w:vAlign w:val="center"/>
            <w:hideMark/>
          </w:tcPr>
          <w:p w:rsidR="000546E0" w:rsidRDefault="000546E0">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4359" w:type="dxa"/>
            <w:vAlign w:val="center"/>
            <w:hideMark/>
          </w:tcPr>
          <w:p w:rsidR="000546E0" w:rsidRDefault="000546E0">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Глава муниципального образования </w:t>
            </w:r>
          </w:p>
          <w:p w:rsidR="000546E0" w:rsidRDefault="000546E0">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«Хатажукайское сельское поселение»</w:t>
            </w:r>
          </w:p>
          <w:p w:rsidR="000546E0" w:rsidRDefault="000546E0">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0546E0" w:rsidRDefault="000546E0">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_________________А,А. Карашаев</w:t>
            </w:r>
          </w:p>
          <w:p w:rsidR="000546E0" w:rsidRDefault="000546E0">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«___»___________20___г.</w:t>
            </w:r>
          </w:p>
        </w:tc>
      </w:tr>
    </w:tbl>
    <w:p w:rsidR="000546E0" w:rsidRDefault="000546E0" w:rsidP="000546E0">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0546E0" w:rsidRDefault="000546E0" w:rsidP="000546E0">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0546E0" w:rsidRDefault="000546E0" w:rsidP="000546E0">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ПОЛОЖЕНИЕ</w:t>
      </w:r>
    </w:p>
    <w:p w:rsidR="000546E0" w:rsidRDefault="000546E0" w:rsidP="000546E0">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Об организации и осуществлении первичного воинского учета граждан на территории Хатажукайского  сельского поселения</w:t>
      </w:r>
    </w:p>
    <w:p w:rsidR="000546E0" w:rsidRDefault="000546E0" w:rsidP="000546E0">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0546E0" w:rsidRDefault="000546E0" w:rsidP="000546E0">
      <w:pPr>
        <w:widowControl w:val="0"/>
        <w:spacing w:after="0" w:line="240" w:lineRule="auto"/>
        <w:ind w:left="36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1.ОБЩИЕ ПОЛОЖЕНИЯ</w:t>
      </w:r>
    </w:p>
    <w:p w:rsidR="000546E0" w:rsidRDefault="000546E0" w:rsidP="000546E0">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1.1. Военно-учетный стол муниципального образования «Хатажукайское сельское поселение», (далее - ВУС) является структурным подразделением администрации органа местного самоуправления.</w:t>
      </w:r>
    </w:p>
    <w:p w:rsidR="000546E0" w:rsidRDefault="000546E0" w:rsidP="000546E0">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1.2. ВУС в своей деятельности руководствуется Конституцией Российской Федерации, федеральными законами Российской Федерации от 31.05.1996 № 61-ФЗ «Об обороне», от 26.02.1997 № 31-ФЗ «О мобилизационной подготовке и мобилизации в Российской Федерации», от 28.03.1998 № 53-ФЗ «О воинской обязанности и военной службе», Положением о воинском учете, утвержденным Постановлением Правительства Российской Федерации от 27.11.2006 № 719, «Инструкцией по бронированию граждан  Российской Федерации, пребывающих в запасе Вооруженных Сил Российской Федерации, федеральных органах исполнительной власти, имеющих запас, и работающих в органах государственной власти, органах местного самоуправления и организациях, на период мобилизации и на военное время», Уставом муниципального образования «Хатажукайское сельское поселение», иными нормативными правовыми актами муниципального образования «Хатажукайское сельское поселение», а также настоящим Положением.</w:t>
      </w:r>
    </w:p>
    <w:p w:rsidR="000546E0" w:rsidRDefault="000546E0" w:rsidP="000546E0">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1.3. Положение о ВУС утверждается руководителем муниципального образования «Хатажукайское сельское поселение».</w:t>
      </w:r>
    </w:p>
    <w:p w:rsidR="000546E0" w:rsidRDefault="000546E0" w:rsidP="000546E0">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0546E0" w:rsidRDefault="000546E0" w:rsidP="000546E0">
      <w:pPr>
        <w:widowControl w:val="0"/>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2. ОСНОВНЫЕ ЗАДАЧИ</w:t>
      </w:r>
    </w:p>
    <w:p w:rsidR="000546E0" w:rsidRDefault="000546E0" w:rsidP="000546E0">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2.1. основными задачами специалиста ВУС являются: </w:t>
      </w:r>
    </w:p>
    <w:p w:rsidR="000546E0" w:rsidRDefault="000546E0" w:rsidP="000546E0">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обеспечение исполнения гражданами воинской обязанности, установленной федеральными законами «Об обороне», «О воинской обязанности и военной службе», «О мобилизационной подготовке и мобилизации в Российской Федерации»;</w:t>
      </w:r>
    </w:p>
    <w:p w:rsidR="000546E0" w:rsidRDefault="000546E0" w:rsidP="000546E0">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документальное оформление сведений воинского учета о гражданах состоящих на воинском учете;</w:t>
      </w:r>
    </w:p>
    <w:p w:rsidR="000546E0" w:rsidRDefault="000546E0" w:rsidP="000546E0">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w:t>
      </w:r>
    </w:p>
    <w:p w:rsidR="000546E0" w:rsidRDefault="000546E0" w:rsidP="000546E0">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проведение плановой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w:t>
      </w:r>
    </w:p>
    <w:p w:rsidR="000546E0" w:rsidRDefault="000546E0" w:rsidP="000546E0">
      <w:pPr>
        <w:widowControl w:val="0"/>
        <w:spacing w:after="0" w:line="240" w:lineRule="auto"/>
        <w:ind w:left="360"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w:t>
      </w:r>
    </w:p>
    <w:p w:rsidR="000546E0" w:rsidRDefault="000546E0" w:rsidP="000546E0">
      <w:pPr>
        <w:widowControl w:val="0"/>
        <w:spacing w:after="0" w:line="240" w:lineRule="auto"/>
        <w:ind w:left="360"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3.ФУНКЦИИ</w:t>
      </w:r>
    </w:p>
    <w:p w:rsidR="000546E0" w:rsidRDefault="000546E0" w:rsidP="000546E0">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3.1. Обеспечивать выполнения функций, возложенных на администрацию в повседневной деятельности по первичному воинскому учету, воинскому учету и бронированию, граждан, пребывающих в запасе, из числа работающих в администрации муниципального образования «Хатажукайское сельское поселение».</w:t>
      </w:r>
    </w:p>
    <w:p w:rsidR="000546E0" w:rsidRDefault="000546E0" w:rsidP="000546E0">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3.2. Осуществлять первичный воинский учет граждан, пребывающих в запасе, и граждан, подлежащих призыву на военную службу, проживающих или пребывающих (на срок более 3 месяцев) на территории, на которой осуществляет свою деятельность орган местного самоуправления  муниципального образования «Хатажукайское сельское поселение».</w:t>
      </w:r>
    </w:p>
    <w:p w:rsidR="000546E0" w:rsidRDefault="000546E0" w:rsidP="000546E0">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3.3. Выявлять совместно с органами внутренних дел граждан, постоянно или временно проживающих на территории, на которой осуществляет свою деятельность орган местного самоуправления муниципального образования «Хатажукайское сельское поселение», обязанных состоять на воинском учете.</w:t>
      </w:r>
    </w:p>
    <w:p w:rsidR="000546E0" w:rsidRDefault="000546E0" w:rsidP="000546E0">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3.4. Вести учет организаций, находящихся на территории, на которой осуществляет свою деятельность орган муниципального образования «Хатажукайское сельское поселение», и контролировать ведение в них воинского учета.</w:t>
      </w:r>
    </w:p>
    <w:p w:rsidR="000546E0" w:rsidRDefault="000546E0" w:rsidP="000546E0">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3.5. Сверять не реже одного раза в год документы первичного воинского учета военного комиссариата муниципального образования, организаций, а также с карточками регистрации или домовыми книгами.</w:t>
      </w:r>
    </w:p>
    <w:p w:rsidR="000546E0" w:rsidRDefault="000546E0" w:rsidP="000546E0">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3.6. По указанию военного комиссариата муниципального образования оповещать граждан о вызовах в военный комиссариат.</w:t>
      </w:r>
    </w:p>
    <w:p w:rsidR="000546E0" w:rsidRDefault="000546E0" w:rsidP="000546E0">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3.7. Своевременно вносить изменения в сведения, содержащихся  в документах первичного воинского учёта, и в двухнедельный срок сообщать о внесенных изменениях в военный комиссариат муниципального образования.</w:t>
      </w:r>
    </w:p>
    <w:p w:rsidR="000546E0" w:rsidRDefault="000546E0" w:rsidP="000546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3.8. Ежегодно предоставлять в военный комиссариат  до 1 октября  списки юношей 15- и 16- летнего возраста, а до 1 ноября – списки юношей,  подлежащих первоначальной постановке на воинский учёт в следующем году.</w:t>
      </w:r>
    </w:p>
    <w:p w:rsidR="000546E0" w:rsidRDefault="000546E0" w:rsidP="000546E0">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3.9. Разъяснять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и Положением о воинском учете и осуществлять контроль за их исполнением.</w:t>
      </w:r>
    </w:p>
    <w:p w:rsidR="000546E0" w:rsidRDefault="000546E0" w:rsidP="000546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3.10. Осуществлять сбор, хранение и обработку сведений, содержащихся в документах первичного воинского учета, в порядке, установленном законодательством Российской Федерации в области персональных данных и Положением о воинском учете. Состав сведений, содержащихся в документах первичного воинского учета, и форма учета таких сведений определяются Положением о воинском учете.</w:t>
      </w:r>
    </w:p>
    <w:p w:rsidR="000546E0" w:rsidRDefault="000546E0" w:rsidP="000546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3.11. Направлять в двухнедельный срок по запросам соответствующих военных комиссариатов необходимые для занесения в документы воинского учета сведения о гражданах, поступающих на воинский учет, состоящих на воинском учете, а также не состоящих, но обязанных состоять на воинском учете.</w:t>
      </w:r>
    </w:p>
    <w:p w:rsidR="000546E0" w:rsidRDefault="000546E0" w:rsidP="000546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3.12. Организовывать и обеспечивать постановку на воинский учет граждан, обязанных состоять на воинском учете, и снятие с воинского учета граждан при их переезде на новое место жительства или место временного пребывания (на срок более трех месяцев) на территории муниципального образования «Хатажукайское сельское поселение», на которой осуществляет свою деятельность другой военный комиссариат, либо выезде из Российской Федерации.</w:t>
      </w:r>
    </w:p>
    <w:p w:rsidR="000546E0" w:rsidRDefault="000546E0" w:rsidP="000546E0">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3.13. Осуществлять сбор информации о прохождении гражданами медицинского обследования при первоначальной постановке на воинский учет, призыве или поступлении на военную службу по контракту, поступлении в мобилизационный людской резерв, поступлении в военные образовательные учреждения профессионального образования, призыве на военные сборы, медицинского переосвидетельствования ранее признанных ограниченно годными к военной службе по состоянию здоровья.</w:t>
      </w:r>
    </w:p>
    <w:p w:rsidR="000546E0" w:rsidRDefault="000546E0" w:rsidP="000546E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3.14. Организовывать и обеспечивать своевременное оповещение граждан о вызовах (повестках) военным комиссариатам по Красногвардейскому и Шовгеновскому районам.</w:t>
      </w:r>
    </w:p>
    <w:p w:rsidR="000546E0" w:rsidRDefault="000546E0" w:rsidP="000546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3.15. Вести прием граждан по вопросам воинского учета.</w:t>
      </w:r>
    </w:p>
    <w:p w:rsidR="000546E0" w:rsidRDefault="000546E0" w:rsidP="000546E0">
      <w:pPr>
        <w:widowControl w:val="0"/>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0546E0" w:rsidRDefault="000546E0" w:rsidP="000546E0">
      <w:pPr>
        <w:widowControl w:val="0"/>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4. ПРАВА </w:t>
      </w:r>
    </w:p>
    <w:p w:rsidR="000546E0" w:rsidRDefault="000546E0" w:rsidP="000546E0">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4.1. Для плановой и целенаправленной работы специалист ВУС имеет право:</w:t>
      </w:r>
    </w:p>
    <w:p w:rsidR="000546E0" w:rsidRDefault="000546E0" w:rsidP="000546E0">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 органов исполнительной власти субъекта Российской Федерации, муниципальное образования «Хатажукайское сельское поселение», а также от учреждений и организаций независимо от организационно-правовых форм и форм собственности;</w:t>
      </w:r>
    </w:p>
    <w:p w:rsidR="000546E0" w:rsidRDefault="000546E0" w:rsidP="000546E0">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запрашивать и получать от структурных подразделений администрации органа местного самоуправления аналитические материалы, предложения по сводным планам мероприятий и информацию об их выполнении, а также другие материалы, необходимые для эффективного выполнения возложенных на ВУС задач;</w:t>
      </w:r>
    </w:p>
    <w:p w:rsidR="000546E0" w:rsidRDefault="000546E0" w:rsidP="000546E0">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создавать информационные базы данных по вопросам, отнесенным к компетенции ВУС;</w:t>
      </w:r>
    </w:p>
    <w:p w:rsidR="000546E0" w:rsidRDefault="000546E0" w:rsidP="000546E0">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w:t>
      </w:r>
    </w:p>
    <w:p w:rsidR="000546E0" w:rsidRDefault="000546E0" w:rsidP="000546E0">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организовывать взаимодействие в установленном порядке и обеспечивать служебную переписку с федеральными органами исполнительной власти, органами исполнительной власти субъекта Российской Федерации, органами местного самоуправления, общественными объединениями, а также организациями по вопросам, отнесенным к компетенции ВУС;</w:t>
      </w:r>
    </w:p>
    <w:p w:rsidR="000546E0" w:rsidRDefault="000546E0" w:rsidP="000546E0">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проводить внутренние совещания по вопросам, отнесенным к компетенции ВУС;</w:t>
      </w:r>
    </w:p>
    <w:p w:rsidR="000546E0" w:rsidRDefault="000546E0" w:rsidP="000546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вызывать граждан по вопросам воинского учета и оповещать граждан о вызовах (повестках) военным комиссариатам по Красногвардейскому и Шовгеновскому районам;</w:t>
      </w:r>
    </w:p>
    <w:p w:rsidR="000546E0" w:rsidRDefault="000546E0" w:rsidP="000546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 определять порядок оповещения граждан о вызовах (повестках) военным комиссариатам по Красногвардейскому и Шовгеновскому районам;</w:t>
      </w:r>
    </w:p>
    <w:p w:rsidR="000546E0" w:rsidRDefault="000546E0" w:rsidP="000546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определять порядок приема граждан по вопросам воинского учета;</w:t>
      </w:r>
    </w:p>
    <w:p w:rsidR="000546E0" w:rsidRDefault="000546E0" w:rsidP="000546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запрашивать у военного комиссариата по Красногвардейскому и Шовгеновскому районам разъяснения по вопросам первичного воинского учета;</w:t>
      </w:r>
    </w:p>
    <w:p w:rsidR="000546E0" w:rsidRDefault="000546E0" w:rsidP="000546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вносить в соответствующие военным комиссариатам по Красногвардейскому и Шовгеновскому районов Республики Адыгея предложения о совершенствовании организации первичного воинского учета.</w:t>
      </w:r>
    </w:p>
    <w:p w:rsidR="000546E0" w:rsidRDefault="000546E0" w:rsidP="000546E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0546E0" w:rsidRDefault="000546E0" w:rsidP="000546E0">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5. РУКОВОДСТВО</w:t>
      </w:r>
    </w:p>
    <w:p w:rsidR="000546E0" w:rsidRDefault="000546E0" w:rsidP="000546E0">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5.1. Возглавляет ВУС специалист (далее — специалист ВУС). Специалист ВУС назначается на должность и освобождается от должности главой администрации муниципального образования «Хатажукайское сельское поселение».</w:t>
      </w:r>
    </w:p>
    <w:p w:rsidR="000546E0" w:rsidRDefault="000546E0" w:rsidP="000546E0">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5.2. Специалист ВУС находится в непосредственном подчинении главы администрации муниципального образования «Хатажукайское сельское поселение».</w:t>
      </w:r>
    </w:p>
    <w:p w:rsidR="000546E0" w:rsidRDefault="000546E0" w:rsidP="000546E0">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5.2. На время отсутствия специалиста ВУС по уважительным причинам (отпуск, временная нетрудоспособность, командировка), его обязанности исполняет специалист администрации муниципального образования в соответствии с распоряжением главы администрации</w:t>
      </w:r>
      <w:r>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4"/>
          <w:szCs w:val="24"/>
          <w:lang w:eastAsia="ru-RU"/>
        </w:rPr>
        <w:t>муниципального образования «Хатажукайское сельское поселение».</w:t>
      </w:r>
    </w:p>
    <w:p w:rsidR="000546E0" w:rsidRDefault="000546E0" w:rsidP="000546E0"/>
    <w:p w:rsidR="00AC5665" w:rsidRDefault="0083313E"/>
    <w:sectPr w:rsidR="00AC5665" w:rsidSect="00331C1B">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755FF"/>
    <w:multiLevelType w:val="multilevel"/>
    <w:tmpl w:val="B8309A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606"/>
    <w:rsid w:val="000546E0"/>
    <w:rsid w:val="00331C1B"/>
    <w:rsid w:val="00662606"/>
    <w:rsid w:val="0083313E"/>
    <w:rsid w:val="00BD47A4"/>
    <w:rsid w:val="00CD63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22981"/>
  <w15:chartTrackingRefBased/>
  <w15:docId w15:val="{AAAC988E-56E4-42B6-A488-4D57C02C5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6E0"/>
    <w:pPr>
      <w:spacing w:line="256" w:lineRule="auto"/>
    </w:pPr>
  </w:style>
  <w:style w:type="paragraph" w:styleId="2">
    <w:name w:val="heading 2"/>
    <w:aliases w:val="H2,&quot;Изумруд&quot;"/>
    <w:basedOn w:val="a"/>
    <w:next w:val="a"/>
    <w:link w:val="20"/>
    <w:semiHidden/>
    <w:unhideWhenUsed/>
    <w:qFormat/>
    <w:rsid w:val="000546E0"/>
    <w:pPr>
      <w:keepNext/>
      <w:spacing w:after="0" w:line="240" w:lineRule="auto"/>
      <w:outlineLvl w:val="1"/>
    </w:pPr>
    <w:rPr>
      <w:rFonts w:ascii="Times New Roman" w:eastAsia="Times New Roman" w:hAnsi="Times New Roman" w:cs="Times New Roman"/>
      <w:sz w:val="28"/>
      <w:szCs w:val="20"/>
      <w:lang w:eastAsia="ru-RU"/>
    </w:rPr>
  </w:style>
  <w:style w:type="paragraph" w:styleId="5">
    <w:name w:val="heading 5"/>
    <w:basedOn w:val="a"/>
    <w:next w:val="a"/>
    <w:link w:val="50"/>
    <w:semiHidden/>
    <w:unhideWhenUsed/>
    <w:qFormat/>
    <w:rsid w:val="000546E0"/>
    <w:pPr>
      <w:keepNext/>
      <w:spacing w:before="120" w:after="0" w:line="20" w:lineRule="atLeast"/>
      <w:ind w:hanging="48"/>
      <w:jc w:val="center"/>
      <w:outlineLvl w:val="4"/>
    </w:pPr>
    <w:rPr>
      <w:rFonts w:ascii="Times New Roman" w:eastAsia="Times New Roman" w:hAnsi="Times New Roman" w:cs="Times New Roman"/>
      <w:b/>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quot;Изумруд&quot; Знак"/>
    <w:basedOn w:val="a0"/>
    <w:link w:val="2"/>
    <w:semiHidden/>
    <w:rsid w:val="000546E0"/>
    <w:rPr>
      <w:rFonts w:ascii="Times New Roman" w:eastAsia="Times New Roman" w:hAnsi="Times New Roman" w:cs="Times New Roman"/>
      <w:sz w:val="28"/>
      <w:szCs w:val="20"/>
      <w:lang w:eastAsia="ru-RU"/>
    </w:rPr>
  </w:style>
  <w:style w:type="character" w:customStyle="1" w:styleId="50">
    <w:name w:val="Заголовок 5 Знак"/>
    <w:basedOn w:val="a0"/>
    <w:link w:val="5"/>
    <w:semiHidden/>
    <w:rsid w:val="000546E0"/>
    <w:rPr>
      <w:rFonts w:ascii="Times New Roman" w:eastAsia="Times New Roman" w:hAnsi="Times New Roman" w:cs="Times New Roman"/>
      <w:b/>
      <w:i/>
      <w:sz w:val="24"/>
      <w:szCs w:val="20"/>
      <w:lang w:eastAsia="ru-RU"/>
    </w:rPr>
  </w:style>
  <w:style w:type="paragraph" w:styleId="a3">
    <w:name w:val="Body Text Indent"/>
    <w:basedOn w:val="a"/>
    <w:link w:val="a4"/>
    <w:semiHidden/>
    <w:unhideWhenUsed/>
    <w:rsid w:val="000546E0"/>
    <w:pPr>
      <w:tabs>
        <w:tab w:val="left" w:pos="1080"/>
      </w:tabs>
      <w:spacing w:after="0" w:line="240" w:lineRule="auto"/>
      <w:ind w:left="176"/>
      <w:jc w:val="center"/>
    </w:pPr>
    <w:rPr>
      <w:rFonts w:ascii="Times New Roman" w:eastAsia="Times New Roman" w:hAnsi="Times New Roman" w:cs="Times New Roman"/>
      <w:b/>
      <w:i/>
      <w:sz w:val="28"/>
      <w:szCs w:val="20"/>
      <w:lang w:eastAsia="ru-RU"/>
    </w:rPr>
  </w:style>
  <w:style w:type="character" w:customStyle="1" w:styleId="a4">
    <w:name w:val="Основной текст с отступом Знак"/>
    <w:basedOn w:val="a0"/>
    <w:link w:val="a3"/>
    <w:semiHidden/>
    <w:rsid w:val="000546E0"/>
    <w:rPr>
      <w:rFonts w:ascii="Times New Roman" w:eastAsia="Times New Roman" w:hAnsi="Times New Roman" w:cs="Times New Roman"/>
      <w:b/>
      <w:i/>
      <w:sz w:val="28"/>
      <w:szCs w:val="20"/>
      <w:lang w:eastAsia="ru-RU"/>
    </w:rPr>
  </w:style>
  <w:style w:type="paragraph" w:styleId="a5">
    <w:name w:val="Balloon Text"/>
    <w:basedOn w:val="a"/>
    <w:link w:val="a6"/>
    <w:uiPriority w:val="99"/>
    <w:semiHidden/>
    <w:unhideWhenUsed/>
    <w:rsid w:val="00331C1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31C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1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1758</Words>
  <Characters>10024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2023-03-03T12:45:00Z</cp:lastPrinted>
  <dcterms:created xsi:type="dcterms:W3CDTF">2023-01-25T10:18:00Z</dcterms:created>
  <dcterms:modified xsi:type="dcterms:W3CDTF">2023-03-03T12:55:00Z</dcterms:modified>
</cp:coreProperties>
</file>