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9225FF" w:rsidTr="009225FF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225FF" w:rsidRDefault="009225FF">
            <w:pPr>
              <w:pStyle w:val="5"/>
              <w:spacing w:before="0" w:line="252" w:lineRule="auto"/>
              <w:ind w:left="-7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 АДЫГЕЯ</w:t>
            </w:r>
          </w:p>
          <w:p w:rsidR="009225FF" w:rsidRDefault="009225F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9225FF" w:rsidRDefault="009225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225FF" w:rsidRDefault="009225FF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9225FF" w:rsidRDefault="009225FF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dnurbij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spacing w:line="256" w:lineRule="auto"/>
              <w:jc w:val="center"/>
              <w:rPr>
                <w:i/>
                <w:color w:val="FF0000"/>
                <w:lang w:val="en-US" w:eastAsia="en-US"/>
              </w:rPr>
            </w:pPr>
          </w:p>
          <w:p w:rsidR="009225FF" w:rsidRDefault="009225F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4" o:title=""/>
                </v:shape>
                <o:OLEObject Type="Embed" ProgID="MSDraw" ShapeID="_x0000_i1025" DrawAspect="Content" ObjectID="_1740818241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225FF" w:rsidRDefault="009225FF">
            <w:pPr>
              <w:pStyle w:val="5"/>
              <w:spacing w:before="0" w:line="252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АДЫГЭ РЕСПУБЛИК</w:t>
            </w:r>
          </w:p>
          <w:p w:rsidR="009225FF" w:rsidRDefault="009225FF">
            <w:pPr>
              <w:pStyle w:val="5"/>
              <w:spacing w:before="0" w:line="252" w:lineRule="auto"/>
              <w:ind w:left="-83" w:firstLine="165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Хьатыгъужъкъое муниципальнэ           къоджэ псэуп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э ч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ып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эм изэхэщап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</w:p>
          <w:p w:rsidR="009225FF" w:rsidRDefault="009225FF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ур. Лениным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 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9225FF" w:rsidRDefault="009225FF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  <w:tr w:rsidR="009225FF" w:rsidTr="009225FF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5FF" w:rsidRDefault="009225FF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5FF" w:rsidRDefault="009225FF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5FF" w:rsidRDefault="009225FF">
            <w:pPr>
              <w:pStyle w:val="5"/>
              <w:spacing w:line="252" w:lineRule="auto"/>
              <w:rPr>
                <w:lang w:val="en-US" w:eastAsia="en-US"/>
              </w:rPr>
            </w:pPr>
          </w:p>
        </w:tc>
      </w:tr>
    </w:tbl>
    <w:p w:rsidR="009225FF" w:rsidRDefault="009225FF" w:rsidP="009225F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9225FF" w:rsidRDefault="009225FF" w:rsidP="009225F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ПОСТАНОВЛЕНИЯ</w:t>
      </w:r>
      <w:r>
        <w:rPr>
          <w:rStyle w:val="eop"/>
          <w:rFonts w:eastAsia="Calibri"/>
          <w:bCs/>
          <w:sz w:val="28"/>
          <w:szCs w:val="28"/>
        </w:rPr>
        <w:t> </w:t>
      </w:r>
    </w:p>
    <w:p w:rsidR="009225FF" w:rsidRDefault="009225FF" w:rsidP="009225F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9225FF" w:rsidRDefault="009225FF" w:rsidP="009225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«____»___________ 2023г.                                                                           № ___</w:t>
      </w:r>
      <w:r>
        <w:rPr>
          <w:rStyle w:val="eop"/>
          <w:rFonts w:eastAsia="Calibri"/>
        </w:rPr>
        <w:t> </w:t>
      </w:r>
    </w:p>
    <w:p w:rsidR="009225FF" w:rsidRDefault="009225FF" w:rsidP="009225FF"/>
    <w:p w:rsidR="009225FF" w:rsidRDefault="009225FF" w:rsidP="009225FF">
      <w:pPr>
        <w:pStyle w:val="1"/>
        <w:spacing w:before="0" w:after="0"/>
        <w:rPr>
          <w:rFonts w:eastAsiaTheme="minorEastAsia"/>
        </w:rPr>
      </w:pPr>
    </w:p>
    <w:p w:rsidR="009225FF" w:rsidRDefault="009225FF" w:rsidP="009225FF">
      <w:pPr>
        <w:pStyle w:val="1"/>
        <w:spacing w:before="0" w:after="0"/>
        <w:rPr>
          <w:rStyle w:val="a6"/>
          <w:rFonts w:eastAsiaTheme="majorEastAsia"/>
          <w:bCs w:val="0"/>
        </w:rPr>
      </w:pPr>
      <w:r>
        <w:rPr>
          <w:rStyle w:val="a6"/>
          <w:rFonts w:eastAsiaTheme="minorEastAsia"/>
          <w:bCs w:val="0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</w:p>
    <w:p w:rsidR="009225FF" w:rsidRDefault="009225FF" w:rsidP="009225FF">
      <w:pPr>
        <w:pStyle w:val="1"/>
        <w:spacing w:before="0" w:after="0"/>
        <w:rPr>
          <w:rFonts w:eastAsiaTheme="minorEastAsia"/>
          <w:color w:val="auto"/>
        </w:rPr>
      </w:pPr>
      <w:r>
        <w:rPr>
          <w:rStyle w:val="a6"/>
          <w:rFonts w:eastAsiaTheme="minorEastAsia"/>
          <w:bCs w:val="0"/>
        </w:rPr>
        <w:t xml:space="preserve"> МУНИЦИПАЛЬНОГО ОБРАЗОВАНИЯ</w:t>
      </w:r>
    </w:p>
    <w:p w:rsidR="009225FF" w:rsidRDefault="009225FF" w:rsidP="009225FF"/>
    <w:p w:rsidR="009225FF" w:rsidRDefault="009225FF" w:rsidP="009225FF">
      <w:r>
        <w:t xml:space="preserve">Руководствуясь Федеральными законами </w:t>
      </w:r>
      <w:hyperlink r:id="rId6" w:history="1">
        <w:r>
          <w:rPr>
            <w:rStyle w:val="a6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Style w:val="a6"/>
          </w:rPr>
          <w:t>от 08.11.2007 N 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>
          <w:rPr>
            <w:rStyle w:val="a6"/>
          </w:rPr>
          <w:t>от 08.11.2007 N 259-ФЗ</w:t>
        </w:r>
      </w:hyperlink>
      <w:r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(надзоре) и муниципальном контроле в Российской Федерации", </w:t>
      </w:r>
      <w:hyperlink r:id="rId9" w:history="1">
        <w:r>
          <w:rPr>
            <w:rStyle w:val="a6"/>
          </w:rPr>
          <w:t>Постановлением</w:t>
        </w:r>
      </w:hyperlink>
      <w: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администрация муниципального образования Хатажукайского  сельского поселения </w:t>
      </w:r>
    </w:p>
    <w:p w:rsidR="009225FF" w:rsidRDefault="009225FF" w:rsidP="009225FF"/>
    <w:p w:rsidR="009225FF" w:rsidRDefault="009225FF" w:rsidP="009225FF">
      <w:pPr>
        <w:jc w:val="center"/>
      </w:pPr>
      <w:r>
        <w:t>ПОСТАНОВЛЯЕТ:</w:t>
      </w:r>
    </w:p>
    <w:p w:rsidR="009225FF" w:rsidRDefault="009225FF" w:rsidP="009225FF">
      <w:pPr>
        <w:jc w:val="center"/>
      </w:pPr>
    </w:p>
    <w:p w:rsidR="009225FF" w:rsidRDefault="009225FF" w:rsidP="009225FF">
      <w:bookmarkStart w:id="0" w:name="sub_1"/>
      <w:r>
        <w:t xml:space="preserve">1. Утвердить прилагаемую </w:t>
      </w:r>
      <w:r>
        <w:rPr>
          <w:rStyle w:val="a6"/>
        </w:rPr>
        <w:t>форму</w:t>
      </w:r>
      <w:r>
        <w:t xml:space="preserve"> проверочного листа, применяемого при осуществлении муниципального контроля на автомобильном транспорте и в дорожном хозяйстве в границах  муниципального образования «Хатажукайское сельское поселение».</w:t>
      </w:r>
    </w:p>
    <w:p w:rsidR="009225FF" w:rsidRDefault="009225FF" w:rsidP="009225FF">
      <w:bookmarkStart w:id="1" w:name="sub_2"/>
      <w:bookmarkEnd w:id="0"/>
      <w:r>
        <w:t xml:space="preserve">2. </w:t>
      </w:r>
      <w:hyperlink r:id="rId10" w:history="1">
        <w:r>
          <w:rPr>
            <w:rStyle w:val="a6"/>
          </w:rPr>
          <w:t>Опубликовать</w:t>
        </w:r>
      </w:hyperlink>
      <w:r>
        <w:t xml:space="preserve"> настоящее постановление в газете «Заря»  и разместить на </w:t>
      </w:r>
      <w:hyperlink r:id="rId11" w:history="1">
        <w:r>
          <w:rPr>
            <w:rStyle w:val="a6"/>
          </w:rPr>
          <w:t>официальном сайте</w:t>
        </w:r>
      </w:hyperlink>
      <w:r>
        <w:t xml:space="preserve"> администрации «Хатажукайское сельское поселение».</w:t>
      </w:r>
    </w:p>
    <w:p w:rsidR="009225FF" w:rsidRDefault="009225FF" w:rsidP="009225FF">
      <w:bookmarkStart w:id="2" w:name="sub_3"/>
      <w:bookmarkEnd w:id="1"/>
      <w:r>
        <w:t>3. Настоящее постановление вступает в силу с  момента официального опубликования .</w:t>
      </w:r>
    </w:p>
    <w:bookmarkEnd w:id="2"/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  <w:r>
        <w:t xml:space="preserve">Глава муниципального образования </w:t>
      </w:r>
    </w:p>
    <w:p w:rsidR="009225FF" w:rsidRDefault="009225FF" w:rsidP="009225FF">
      <w:pPr>
        <w:ind w:firstLine="0"/>
      </w:pPr>
      <w:r>
        <w:t xml:space="preserve">«Хатажукайское сельское поселение»                                                          А.А. Карашаев </w:t>
      </w:r>
    </w:p>
    <w:p w:rsidR="009225FF" w:rsidRDefault="009225FF" w:rsidP="009225FF">
      <w:pPr>
        <w:ind w:firstLine="0"/>
      </w:pPr>
    </w:p>
    <w:p w:rsidR="009225FF" w:rsidRDefault="009225FF" w:rsidP="009225FF">
      <w:pPr>
        <w:ind w:firstLine="0"/>
      </w:pPr>
    </w:p>
    <w:p w:rsidR="009225FF" w:rsidRDefault="009225FF" w:rsidP="009225FF">
      <w:pPr>
        <w:jc w:val="right"/>
        <w:rPr>
          <w:rStyle w:val="a5"/>
          <w:rFonts w:ascii="Times New Roman" w:hAnsi="Times New Roman" w:cs="Times New Roman"/>
          <w:b w:val="0"/>
          <w:bCs/>
        </w:rPr>
      </w:pPr>
      <w:bookmarkStart w:id="3" w:name="sub_1000"/>
      <w:r>
        <w:rPr>
          <w:rStyle w:val="a5"/>
          <w:bCs/>
        </w:rPr>
        <w:t>Утверждена</w:t>
      </w:r>
      <w:r>
        <w:rPr>
          <w:rStyle w:val="a5"/>
          <w:bCs/>
        </w:rPr>
        <w:br/>
      </w:r>
      <w:r>
        <w:rPr>
          <w:rStyle w:val="a6"/>
        </w:rPr>
        <w:t>постановлением</w:t>
      </w:r>
      <w:r>
        <w:rPr>
          <w:rStyle w:val="a5"/>
          <w:bCs/>
        </w:rPr>
        <w:t xml:space="preserve"> администрации</w:t>
      </w:r>
      <w:r>
        <w:rPr>
          <w:rStyle w:val="a5"/>
          <w:bCs/>
        </w:rPr>
        <w:br/>
        <w:t xml:space="preserve"> муниципального образования «Хатажукайское поселение»</w:t>
      </w:r>
      <w:r>
        <w:rPr>
          <w:rStyle w:val="a5"/>
          <w:bCs/>
        </w:rPr>
        <w:br/>
        <w:t>от «__»_________202</w:t>
      </w:r>
      <w:r>
        <w:rPr>
          <w:rStyle w:val="a5"/>
          <w:b w:val="0"/>
          <w:bCs/>
        </w:rPr>
        <w:t>3</w:t>
      </w:r>
      <w:r>
        <w:rPr>
          <w:rStyle w:val="a5"/>
          <w:bCs/>
        </w:rPr>
        <w:t xml:space="preserve"> года № ___</w:t>
      </w:r>
    </w:p>
    <w:bookmarkEnd w:id="3"/>
    <w:p w:rsidR="009225FF" w:rsidRDefault="009225FF" w:rsidP="009225FF"/>
    <w:p w:rsidR="009225FF" w:rsidRDefault="009225FF" w:rsidP="009225FF">
      <w:pPr>
        <w:pStyle w:val="a4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9225FF" w:rsidRDefault="009225FF" w:rsidP="009225FF"/>
    <w:tbl>
      <w:tblPr>
        <w:tblW w:w="9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42"/>
        <w:gridCol w:w="436"/>
        <w:gridCol w:w="440"/>
        <w:gridCol w:w="902"/>
        <w:gridCol w:w="949"/>
        <w:gridCol w:w="1912"/>
        <w:gridCol w:w="2206"/>
      </w:tblGrid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муниципального образования «Хатажукайское сельское поселение» 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органа муниципального контроля на автомобильном транспорте и в дорожном хозяйстве в границах  сельского поселения)</w:t>
            </w: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Проверочный лист,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применяемый при осуществлении муниципального контроля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автомобильном транспорте и в дорожном хозяйстве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границах 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утверждена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 муниципального образования от ___________N_______________________</w:t>
            </w: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(инспекционный визит/рейдовый осмотр/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(номер, дата решения о проведении контрольного мероприятия)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 Учётный номер контрольного мероприятия: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9225FF" w:rsidTr="009225FF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225FF" w:rsidTr="009225FF">
        <w:tc>
          <w:tcPr>
            <w:tcW w:w="9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5FF" w:rsidRDefault="009225F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5FF" w:rsidRDefault="009225F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FF" w:rsidRDefault="009225F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</w:t>
            </w:r>
            <w:r>
              <w:rPr>
                <w:lang w:eastAsia="en-US"/>
              </w:rPr>
              <w:lastRenderedPageBreak/>
              <w:t>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2" w:history="1">
              <w:r>
                <w:rPr>
                  <w:rStyle w:val="a6"/>
                  <w:lang w:eastAsia="en-US"/>
                </w:rPr>
                <w:t>пункт 2 статьи 16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3" w:history="1">
              <w:r>
                <w:rPr>
                  <w:rStyle w:val="a6"/>
                  <w:lang w:eastAsia="en-US"/>
                </w:rPr>
                <w:t>пункт 3 статьи 16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4" w:history="1">
              <w:r>
                <w:rPr>
                  <w:rStyle w:val="a6"/>
                  <w:lang w:eastAsia="en-US"/>
                </w:rPr>
                <w:t>пункт 4 статьи 16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rPr>
                <w:lang w:eastAsia="en-US"/>
              </w:rPr>
              <w:lastRenderedPageBreak/>
              <w:t>Федерации";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5" w:history="1">
              <w:r>
                <w:rPr>
                  <w:rStyle w:val="a6"/>
                  <w:lang w:eastAsia="en-US"/>
                </w:rPr>
                <w:t>приказ</w:t>
              </w:r>
            </w:hyperlink>
            <w:r>
              <w:rPr>
                <w:lang w:eastAsia="en-US"/>
              </w:rP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6" w:history="1">
              <w:r>
                <w:rPr>
                  <w:rStyle w:val="a6"/>
                  <w:lang w:eastAsia="en-US"/>
                </w:rPr>
                <w:t>пункты 1</w:t>
              </w:r>
            </w:hyperlink>
            <w:r>
              <w:rPr>
                <w:lang w:eastAsia="en-US"/>
              </w:rPr>
              <w:t xml:space="preserve"> , </w:t>
            </w:r>
            <w:hyperlink r:id="rId17" w:history="1">
              <w:r>
                <w:rPr>
                  <w:rStyle w:val="a6"/>
                  <w:lang w:eastAsia="en-US"/>
                </w:rPr>
                <w:t>2 статьи 17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8" w:history="1">
              <w:r>
                <w:rPr>
                  <w:rStyle w:val="a6"/>
                  <w:lang w:eastAsia="en-US"/>
                </w:rPr>
                <w:t>пункт 3 статьи 17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rPr>
                <w:lang w:eastAsia="en-US"/>
              </w:rPr>
              <w:lastRenderedPageBreak/>
              <w:t>изменений в отдельные законодательные акты Российской Федерации";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19" w:history="1">
              <w:r>
                <w:rPr>
                  <w:rStyle w:val="a6"/>
                  <w:lang w:eastAsia="en-US"/>
                </w:rPr>
                <w:t>приказ</w:t>
              </w:r>
            </w:hyperlink>
            <w:r>
              <w:rPr>
                <w:lang w:eastAsia="en-US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0" w:history="1">
              <w:r>
                <w:rPr>
                  <w:rStyle w:val="a6"/>
                  <w:lang w:eastAsia="en-US"/>
                </w:rPr>
                <w:t>пункт 1 статьи 18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</w:t>
            </w:r>
            <w:r>
              <w:rPr>
                <w:lang w:eastAsia="en-US"/>
              </w:rPr>
              <w:lastRenderedPageBreak/>
              <w:t>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1" w:history="1">
              <w:r>
                <w:rPr>
                  <w:rStyle w:val="a6"/>
                  <w:lang w:eastAsia="en-US"/>
                </w:rPr>
                <w:t>пункт 2 статьи 19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rPr>
                <w:lang w:eastAsia="en-US"/>
              </w:rPr>
              <w:lastRenderedPageBreak/>
              <w:t>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2" w:history="1">
              <w:r>
                <w:rPr>
                  <w:rStyle w:val="a6"/>
                  <w:lang w:eastAsia="en-US"/>
                </w:rPr>
                <w:t>пункт 2 статьи 19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3" w:history="1">
              <w:r>
                <w:rPr>
                  <w:rStyle w:val="a6"/>
                  <w:lang w:eastAsia="en-US"/>
                </w:rPr>
                <w:t>пункт 5 статьи 19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Осуществляется ли размещение объектов дорожного сервиса в границах полосы отвода </w:t>
            </w:r>
            <w:r>
              <w:rPr>
                <w:lang w:eastAsia="en-US"/>
              </w:rPr>
              <w:lastRenderedPageBreak/>
              <w:t>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4" w:history="1">
              <w:r>
                <w:rPr>
                  <w:rStyle w:val="a6"/>
                  <w:lang w:eastAsia="en-US"/>
                </w:rPr>
                <w:t>пункт 1 статьи 22</w:t>
              </w:r>
            </w:hyperlink>
            <w:r>
              <w:rPr>
                <w:lang w:eastAsia="en-US"/>
              </w:rPr>
              <w:t xml:space="preserve"> Федерального закона от 08.11.2007 N 257-ФЗ "Об </w:t>
            </w:r>
            <w:r>
              <w:rPr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5" w:history="1">
              <w:r>
                <w:rPr>
                  <w:rStyle w:val="a6"/>
                  <w:lang w:eastAsia="en-US"/>
                </w:rPr>
                <w:t>пункт 3 статьи 22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6" w:history="1">
              <w:r>
                <w:rPr>
                  <w:rStyle w:val="a6"/>
                  <w:lang w:eastAsia="en-US"/>
                </w:rPr>
                <w:t>пункт 4 статьи 22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Оборудованы ли объекты дорожного сервиса стоянками и </w:t>
            </w:r>
            <w:r>
              <w:rPr>
                <w:lang w:eastAsia="en-US"/>
              </w:rPr>
              <w:lastRenderedPageBreak/>
              <w:t>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7" w:history="1">
              <w:r>
                <w:rPr>
                  <w:rStyle w:val="a6"/>
                  <w:lang w:eastAsia="en-US"/>
                </w:rPr>
                <w:t>пункт 6 статьи 22</w:t>
              </w:r>
            </w:hyperlink>
            <w:r>
              <w:rPr>
                <w:lang w:eastAsia="en-US"/>
              </w:rPr>
              <w:t xml:space="preserve"> Федерального закона от </w:t>
            </w:r>
            <w:r>
              <w:rPr>
                <w:lang w:eastAsia="en-US"/>
              </w:rP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8" w:history="1">
              <w:r>
                <w:rPr>
                  <w:rStyle w:val="a6"/>
                  <w:lang w:eastAsia="en-US"/>
                </w:rPr>
                <w:t>пункт 3 статьи 25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</w:t>
            </w:r>
            <w:r>
              <w:rPr>
                <w:lang w:eastAsia="en-US"/>
              </w:rPr>
              <w:lastRenderedPageBreak/>
              <w:t>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29" w:history="1">
              <w:r>
                <w:rPr>
                  <w:rStyle w:val="a6"/>
                  <w:lang w:eastAsia="en-US"/>
                </w:rPr>
                <w:t>пункт 3 статьи 25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0" w:history="1">
              <w:r>
                <w:rPr>
                  <w:rStyle w:val="a6"/>
                  <w:lang w:eastAsia="en-US"/>
                </w:rPr>
                <w:t>пункт 3 статьи 25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1" w:history="1">
              <w:r>
                <w:rPr>
                  <w:rStyle w:val="a6"/>
                  <w:lang w:eastAsia="en-US"/>
                </w:rPr>
                <w:t>пункт 8 статьи 26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2" w:history="1">
              <w:r>
                <w:rPr>
                  <w:rStyle w:val="a6"/>
                  <w:lang w:eastAsia="en-US"/>
                </w:rPr>
                <w:t>пункт 8 статьи 26</w:t>
              </w:r>
            </w:hyperlink>
            <w:r>
              <w:rPr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3" w:history="1">
              <w:r>
                <w:rPr>
                  <w:rStyle w:val="a6"/>
                  <w:lang w:eastAsia="en-US"/>
                </w:rPr>
                <w:t>ст. 19 -22</w:t>
              </w:r>
            </w:hyperlink>
            <w:r>
              <w:rPr>
                <w:lang w:eastAsia="en-US"/>
              </w:rPr>
              <w:t xml:space="preserve"> Федерального закона от 08.11.2007 N 259-ФЗ "</w:t>
            </w:r>
            <w:hyperlink r:id="rId34" w:history="1">
              <w:r>
                <w:rPr>
                  <w:rStyle w:val="a6"/>
                  <w:lang w:eastAsia="en-US"/>
                </w:rPr>
                <w:t>Устав</w:t>
              </w:r>
            </w:hyperlink>
            <w:r>
              <w:rPr>
                <w:lang w:eastAsia="en-US"/>
              </w:rP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9225FF" w:rsidTr="00922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</w:t>
            </w:r>
            <w:r>
              <w:rPr>
                <w:lang w:eastAsia="en-US"/>
              </w:rPr>
              <w:lastRenderedPageBreak/>
              <w:t>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hyperlink r:id="rId35" w:history="1">
              <w:r>
                <w:rPr>
                  <w:rStyle w:val="a6"/>
                  <w:lang w:eastAsia="en-US"/>
                </w:rPr>
                <w:t>ГОСТ 33062-2014</w:t>
              </w:r>
            </w:hyperlink>
            <w:r>
              <w:rPr>
                <w:lang w:eastAsia="en-US"/>
              </w:rPr>
              <w:t xml:space="preserve"> "Дороги автомобильные общего пользования. Требования к размещению объектов </w:t>
            </w:r>
            <w:r>
              <w:rPr>
                <w:lang w:eastAsia="en-US"/>
              </w:rPr>
              <w:lastRenderedPageBreak/>
              <w:t>дорожного и придорожного сервиса"</w:t>
            </w:r>
          </w:p>
        </w:tc>
      </w:tr>
    </w:tbl>
    <w:p w:rsidR="009225FF" w:rsidRDefault="009225FF" w:rsidP="009225FF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Пояснения и дополнения по вопросам, содержащимся в перечне:</w:t>
      </w:r>
    </w:p>
    <w:p w:rsidR="009225FF" w:rsidRDefault="009225FF" w:rsidP="009225FF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347"/>
      </w:tblGrid>
      <w:tr w:rsidR="009225FF" w:rsidTr="009225FF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"___" _____________ 20__ г.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(указывается дата заполнения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</w:p>
        </w:tc>
      </w:tr>
      <w:tr w:rsidR="009225FF" w:rsidTr="009225FF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Подписи лица (лиц), проводящего (проводящих) проверку: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____________________________________ /Ф.И.О.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____________________________________ /Ф.И.О.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 проверочным листом ознакомлен(а):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Отметка об отказе ознакомления с проверочным листом: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уполномоченного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должностного лица (лиц), проводящего проверку)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Копию проверочного листа получил(а):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должность руководителя,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иного должностного лица или уполномоченного представителя юридического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лица, индивидуального предпринимателя, его уполномоченного представителя)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"__" ____________________ 20__ г. _____________________________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(подпись)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Отметка об отказе получения проверочного листа:</w:t>
            </w:r>
          </w:p>
          <w:p w:rsidR="009225FF" w:rsidRDefault="009225FF">
            <w:pPr>
              <w:pStyle w:val="a4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(в случае, если имеется), уполномоченного</w:t>
            </w:r>
          </w:p>
          <w:p w:rsidR="009225FF" w:rsidRDefault="009225FF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должностного лица (лиц), проводящего проверку)</w:t>
            </w:r>
          </w:p>
          <w:p w:rsidR="009225FF" w:rsidRDefault="009225FF">
            <w:pPr>
              <w:pStyle w:val="a4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"__" ____________________ 20__ г. _____________________________                                                                                 </w:t>
            </w:r>
          </w:p>
          <w:p w:rsidR="009225FF" w:rsidRDefault="009225FF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(подпись)</w:t>
            </w:r>
          </w:p>
        </w:tc>
      </w:tr>
    </w:tbl>
    <w:p w:rsidR="009225FF" w:rsidRDefault="009225FF" w:rsidP="009225FF"/>
    <w:p w:rsidR="009225FF" w:rsidRDefault="009225FF" w:rsidP="009225FF"/>
    <w:p w:rsidR="00AC5665" w:rsidRDefault="009225FF">
      <w:bookmarkStart w:id="4" w:name="_GoBack"/>
      <w:bookmarkEnd w:id="4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E4"/>
    <w:rsid w:val="00403CE4"/>
    <w:rsid w:val="009225FF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036B-C297-4D03-8AB5-220CC4EA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25F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5F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5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25F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225FF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225FF"/>
    <w:pPr>
      <w:ind w:firstLine="0"/>
      <w:jc w:val="left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9225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Цветовое выделение"/>
    <w:uiPriority w:val="99"/>
    <w:rsid w:val="009225FF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9225F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normaltextrun">
    <w:name w:val="normaltextrun"/>
    <w:basedOn w:val="a0"/>
    <w:rsid w:val="009225FF"/>
  </w:style>
  <w:style w:type="character" w:customStyle="1" w:styleId="eop">
    <w:name w:val="eop"/>
    <w:basedOn w:val="a0"/>
    <w:rsid w:val="0092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5/0" TargetMode="External"/><Relationship Id="rId13" Type="http://schemas.openxmlformats.org/officeDocument/2006/relationships/hyperlink" Target="http://internet.garant.ru/document/redirect/12157004/1603" TargetMode="External"/><Relationship Id="rId18" Type="http://schemas.openxmlformats.org/officeDocument/2006/relationships/hyperlink" Target="http://internet.garant.ru/document/redirect/12157004/1703" TargetMode="External"/><Relationship Id="rId26" Type="http://schemas.openxmlformats.org/officeDocument/2006/relationships/hyperlink" Target="http://internet.garant.ru/document/redirect/12157004/22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57004/1902" TargetMode="External"/><Relationship Id="rId34" Type="http://schemas.openxmlformats.org/officeDocument/2006/relationships/hyperlink" Target="http://internet.garant.ru/document/redirect/12157005/0" TargetMode="External"/><Relationship Id="rId7" Type="http://schemas.openxmlformats.org/officeDocument/2006/relationships/hyperlink" Target="http://internet.garant.ru/document/redirect/12157004/0" TargetMode="External"/><Relationship Id="rId12" Type="http://schemas.openxmlformats.org/officeDocument/2006/relationships/hyperlink" Target="http://internet.garant.ru/document/redirect/12157004/1602" TargetMode="External"/><Relationship Id="rId17" Type="http://schemas.openxmlformats.org/officeDocument/2006/relationships/hyperlink" Target="http://internet.garant.ru/document/redirect/12157004/1702" TargetMode="External"/><Relationship Id="rId25" Type="http://schemas.openxmlformats.org/officeDocument/2006/relationships/hyperlink" Target="http://internet.garant.ru/document/redirect/12157004/2203" TargetMode="External"/><Relationship Id="rId33" Type="http://schemas.openxmlformats.org/officeDocument/2006/relationships/hyperlink" Target="http://internet.garant.ru/document/redirect/12157005/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1701" TargetMode="External"/><Relationship Id="rId20" Type="http://schemas.openxmlformats.org/officeDocument/2006/relationships/hyperlink" Target="http://internet.garant.ru/document/redirect/12157004/1801" TargetMode="External"/><Relationship Id="rId29" Type="http://schemas.openxmlformats.org/officeDocument/2006/relationships/hyperlink" Target="http://internet.garant.ru/document/redirect/12157004/250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7190001/1704" TargetMode="External"/><Relationship Id="rId24" Type="http://schemas.openxmlformats.org/officeDocument/2006/relationships/hyperlink" Target="http://internet.garant.ru/document/redirect/12157004/2201" TargetMode="External"/><Relationship Id="rId32" Type="http://schemas.openxmlformats.org/officeDocument/2006/relationships/hyperlink" Target="http://internet.garant.ru/document/redirect/12157004/2608" TargetMode="External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://internet.garant.ru/document/redirect/70318144/0" TargetMode="External"/><Relationship Id="rId23" Type="http://schemas.openxmlformats.org/officeDocument/2006/relationships/hyperlink" Target="http://internet.garant.ru/document/redirect/12157004/1905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403314367/0" TargetMode="External"/><Relationship Id="rId19" Type="http://schemas.openxmlformats.org/officeDocument/2006/relationships/hyperlink" Target="http://internet.garant.ru/document/redirect/70318144/0" TargetMode="External"/><Relationship Id="rId31" Type="http://schemas.openxmlformats.org/officeDocument/2006/relationships/hyperlink" Target="http://internet.garant.ru/document/redirect/12157004/260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604" TargetMode="External"/><Relationship Id="rId22" Type="http://schemas.openxmlformats.org/officeDocument/2006/relationships/hyperlink" Target="http://internet.garant.ru/document/redirect/12157004/1902" TargetMode="External"/><Relationship Id="rId27" Type="http://schemas.openxmlformats.org/officeDocument/2006/relationships/hyperlink" Target="http://internet.garant.ru/document/redirect/12157004/2206" TargetMode="External"/><Relationship Id="rId30" Type="http://schemas.openxmlformats.org/officeDocument/2006/relationships/hyperlink" Target="http://internet.garant.ru/document/redirect/12157004/2503" TargetMode="External"/><Relationship Id="rId35" Type="http://schemas.openxmlformats.org/officeDocument/2006/relationships/hyperlink" Target="http://internet.garant.ru/document/redirect/714492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2831</Words>
  <Characters>16140</Characters>
  <Application>Microsoft Office Word</Application>
  <DocSecurity>0</DocSecurity>
  <Lines>134</Lines>
  <Paragraphs>37</Paragraphs>
  <ScaleCrop>false</ScaleCrop>
  <Company/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2023-03-20T08:51:00Z</dcterms:created>
  <dcterms:modified xsi:type="dcterms:W3CDTF">2023-03-20T08:51:00Z</dcterms:modified>
</cp:coreProperties>
</file>