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980C51" w:rsidRPr="00980C51" w:rsidTr="00980C51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0C51" w:rsidRDefault="00980C51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80C51" w:rsidRDefault="00980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980C51" w:rsidRDefault="00980C51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980C51" w:rsidRDefault="00980C5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980C51" w:rsidRDefault="00980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980C51" w:rsidRDefault="00980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980C51" w:rsidRDefault="00980C5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80C51" w:rsidRDefault="00980C5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0C51" w:rsidRDefault="00980C51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980C51" w:rsidRDefault="00980C51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95pt" o:ole="" fillcolor="window">
                  <v:imagedata r:id="rId4" o:title=""/>
                </v:shape>
                <o:OLEObject Type="Embed" ProgID="MSDraw" ShapeID="_x0000_i1025" DrawAspect="Content" ObjectID="_1730980849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0C51" w:rsidRDefault="00980C51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80C51" w:rsidRDefault="00980C5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980C51" w:rsidRDefault="00980C5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къ. Пщычэу,</w:t>
            </w:r>
          </w:p>
          <w:p w:rsidR="00980C51" w:rsidRDefault="00980C5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980C51" w:rsidRDefault="00980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980C51" w:rsidRDefault="00980C5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80C51" w:rsidRDefault="00980C5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980C51" w:rsidRDefault="00980C51" w:rsidP="00980C51">
      <w:pPr>
        <w:jc w:val="center"/>
        <w:rPr>
          <w:color w:val="FF0000"/>
          <w:sz w:val="24"/>
          <w:szCs w:val="24"/>
          <w:lang w:val="en-US"/>
        </w:rPr>
      </w:pPr>
    </w:p>
    <w:p w:rsidR="00980C51" w:rsidRDefault="00980C51" w:rsidP="00980C5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80C51" w:rsidRDefault="00980C51" w:rsidP="00980C5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№___</w:t>
      </w:r>
    </w:p>
    <w:p w:rsidR="00980C51" w:rsidRDefault="00980C51" w:rsidP="00980C5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«___»____20__г.</w:t>
      </w:r>
    </w:p>
    <w:p w:rsidR="00980C51" w:rsidRDefault="00980C51" w:rsidP="00980C5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«Профилактика правонарушений и обеспечение общественной безопасности  в МО Хатажукайское сельское поселение» </w:t>
      </w:r>
    </w:p>
    <w:p w:rsidR="00980C51" w:rsidRDefault="00980C51" w:rsidP="00980C5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2022-2024 годы»</w:t>
      </w:r>
    </w:p>
    <w:p w:rsidR="00980C51" w:rsidRDefault="00980C51" w:rsidP="00980C51">
      <w:pPr>
        <w:jc w:val="both"/>
        <w:rPr>
          <w:sz w:val="28"/>
          <w:szCs w:val="28"/>
        </w:rPr>
      </w:pP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Хатажукайского сельского поселения, Федеральным законом от 24.06.1999 № 120-ФЗ "Об основах системы профилактики безнадзорности и правонарушений несовершеннолетних" администрация МО «Хатажукайское  сельское поселение»</w:t>
      </w:r>
    </w:p>
    <w:p w:rsidR="00980C51" w:rsidRDefault="00980C51" w:rsidP="00980C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ПОСТАНОВЛЯЕТ: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муниципальную программу «Профилактика правонарушений </w:t>
      </w:r>
      <w:r>
        <w:rPr>
          <w:bCs/>
          <w:sz w:val="28"/>
          <w:szCs w:val="28"/>
        </w:rPr>
        <w:t>и обеспечение общественной безопасности</w:t>
      </w:r>
      <w:r>
        <w:rPr>
          <w:sz w:val="28"/>
          <w:szCs w:val="28"/>
        </w:rPr>
        <w:t xml:space="preserve"> в МО «Хатажукайское сельское поселение» на 2022-2024 годы».</w:t>
      </w:r>
    </w:p>
    <w:p w:rsidR="00980C51" w:rsidRDefault="00980C51" w:rsidP="00980C51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или обнародовать в районной газете «Заря».  </w:t>
      </w:r>
    </w:p>
    <w:p w:rsidR="00980C51" w:rsidRDefault="00980C51" w:rsidP="00980C51">
      <w:pPr>
        <w:ind w:left="-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       опубликования.</w:t>
      </w:r>
    </w:p>
    <w:p w:rsidR="00980C51" w:rsidRDefault="00980C51" w:rsidP="00980C51">
      <w:pPr>
        <w:jc w:val="both"/>
        <w:rPr>
          <w:sz w:val="28"/>
          <w:szCs w:val="28"/>
        </w:rPr>
      </w:pPr>
    </w:p>
    <w:p w:rsidR="00980C51" w:rsidRDefault="00980C51" w:rsidP="00980C5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МО «Хатажукайское</w:t>
      </w:r>
    </w:p>
    <w:p w:rsidR="00980C51" w:rsidRDefault="00980C51" w:rsidP="00980C5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                                                                           А.А. Карашаев</w:t>
      </w:r>
    </w:p>
    <w:p w:rsidR="00980C51" w:rsidRDefault="00980C51" w:rsidP="00980C51">
      <w:pPr>
        <w:spacing w:line="240" w:lineRule="exact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t>УТВЕРЖДЕНА</w:t>
      </w:r>
    </w:p>
    <w:p w:rsidR="00980C51" w:rsidRDefault="00980C51" w:rsidP="00980C51">
      <w:pPr>
        <w:spacing w:line="240" w:lineRule="exact"/>
        <w:jc w:val="right"/>
      </w:pPr>
      <w:r>
        <w:t xml:space="preserve">постановлением администрации </w:t>
      </w:r>
    </w:p>
    <w:p w:rsidR="00980C51" w:rsidRDefault="00980C51" w:rsidP="00980C51">
      <w:pPr>
        <w:spacing w:line="240" w:lineRule="exact"/>
        <w:jc w:val="right"/>
      </w:pPr>
      <w:r>
        <w:t xml:space="preserve">                                                                              МО «Хатажукайское сельское поселение»</w:t>
      </w:r>
    </w:p>
    <w:p w:rsidR="00980C51" w:rsidRDefault="00980C51" w:rsidP="00980C51">
      <w:pPr>
        <w:rPr>
          <w:sz w:val="28"/>
          <w:szCs w:val="28"/>
        </w:rPr>
      </w:pP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«Профилактике правонарушений в МО «Хатажукайское сельское поселение» на 2022-2024 годы»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целевой программы «Профилактике правонарушений в МО «Хатажукайское сельское поселение» на 2022-2024 годы»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439"/>
      </w:tblGrid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t>Наименование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1" w:rsidRDefault="00980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«Профилактике правонарушений в МО «Хатажукайское сельское поселение» на 2022-2024 годы»</w:t>
            </w:r>
          </w:p>
          <w:p w:rsidR="00980C51" w:rsidRDefault="00980C51">
            <w:pPr>
              <w:spacing w:line="240" w:lineRule="exact"/>
            </w:pP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1" w:rsidRDefault="00980C51">
            <w:pPr>
              <w:spacing w:line="240" w:lineRule="exact"/>
            </w:pPr>
            <w:r>
              <w:t>Основание для разработки Программы</w:t>
            </w:r>
          </w:p>
          <w:p w:rsidR="00980C51" w:rsidRDefault="00980C51">
            <w:pPr>
              <w:spacing w:line="240" w:lineRule="exact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№ 131-ФЗ от 06.10.2003 г. «Об общих принципах организации местного самоуправления в Российской Федерации»;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t xml:space="preserve">Основные разработчики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«Хатажукайское сельское поселение»</w:t>
            </w: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t>Основные исполнители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«Хатажукайское сельское поселение»</w:t>
            </w: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t>Цели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rPr>
                <w:sz w:val="28"/>
                <w:szCs w:val="28"/>
              </w:rPr>
              <w:t>обеспечение безопасности и правопорядка, совершенствование системы профилактики правонарушений, противодействие причинам и условиям, способствующим их совершению</w:t>
            </w: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t>Задачи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профилактики правонарушений в молодежной и подростковой среде;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профилактической работы по предотвращению правонарушений среди отдельных категорий граждан;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правонарушений на улицах и в других общественных местах;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предотвращение террористических актов на территории сельского поселения;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противодействие экстремизму и терроризму;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активизация деятельности органов местного самоуправления с правоохранительными органами по предупреждению правонарушений;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по предупреждению и профилактике правонарушений, совершаемых на улицах и в общественных местах;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устранение причин и условий, способствующих совершению правонарушений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 профилактика противоправного поведения несовершеннолетних;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 и молодежи к участию в спортивных мероприятиях;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информирования и населения сельского поселения по вопросам профилактики злоупотребления наркотиками и другими психоактивными веществами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  <w:p w:rsidR="00980C51" w:rsidRDefault="00980C51">
            <w:pPr>
              <w:spacing w:line="240" w:lineRule="exact"/>
            </w:pPr>
            <w:r>
              <w:rPr>
                <w:sz w:val="28"/>
                <w:szCs w:val="28"/>
              </w:rPr>
              <w:t>- содействие трудозанятости лиц, отбывающих наказание в виде лишения свободы</w:t>
            </w:r>
          </w:p>
          <w:p w:rsidR="00980C51" w:rsidRDefault="00980C51">
            <w:pPr>
              <w:spacing w:line="240" w:lineRule="exact"/>
            </w:pP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– 2024 годы.</w:t>
            </w: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реализации Программы составит (прогнозно) 2 тыс. рублей, из них: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2022году – 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2023году- 1 тыс. рублей;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году-  1 тыс. рублей</w:t>
            </w:r>
          </w:p>
        </w:tc>
      </w:tr>
      <w:tr w:rsidR="00980C51" w:rsidTr="00980C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снизить количество правонарушений, совершенных на территории сельского поселения;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соблюдение прав и свободы жителей сельского поселения;</w:t>
            </w:r>
          </w:p>
          <w:p w:rsidR="00980C51" w:rsidRDefault="00980C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устойчивую тенденцию к снижению повторных правонарушений;</w:t>
            </w:r>
          </w:p>
          <w:p w:rsidR="00980C51" w:rsidRDefault="00980C51">
            <w:pPr>
              <w:spacing w:line="240" w:lineRule="exact"/>
            </w:pPr>
            <w:r>
              <w:rPr>
                <w:sz w:val="28"/>
                <w:szCs w:val="28"/>
              </w:rPr>
              <w:t>- увеличить степень информированности населения сельского поселения по вопросам профилактики злоупотребления наркотиками и другими психоактивными веществами.</w:t>
            </w:r>
          </w:p>
        </w:tc>
      </w:tr>
    </w:tbl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Характеристика проблемы,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решение которой направлена Программа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ее решения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Хатажукайском сельском поселении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нехватка участковых уполномоченных, недостаточный уровень привлечения подростков и молодежи к досуговой и внеурочной деятельности.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требуется дальнейшее решение проблем в области укрепления правопорядка и общественной безопасности в сельском поселении.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бюджета сельского поселения.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3. Основная цель и задачи Программы.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Главная цель Программы - обеспечение безопасности и правопорядка, совершенствование системы профилактики правонарушений, противодействие причинам и условиям, способствующим их совершению;</w:t>
      </w:r>
    </w:p>
    <w:p w:rsidR="00980C51" w:rsidRDefault="00980C51" w:rsidP="00980C5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         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         - закрепление тенденции к сокращению распространения наркомании и связанных с ней правонарушений.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Программы: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профилактики правонарушений в молодежной и подростковой среде;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профилактической работы по предотвращению правонарушений среди отдельных категорий граждан;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правонарушений на улицах и в других общественных местах;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террористических актов на территории сельского поселения;</w:t>
      </w:r>
    </w:p>
    <w:p w:rsidR="00980C51" w:rsidRDefault="00980C51" w:rsidP="00980C51">
      <w:pPr>
        <w:ind w:left="-851" w:firstLine="991"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противодействие экстремизму и терроризму;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деятельности органов местного самоуправления с правоохранительными органами по предупреждению правонарушений;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предупреждению и профилактике правонарушений, совершаемых на улицах и в общественных местах;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 и условий, способствующих совершению правонарушений</w:t>
      </w:r>
    </w:p>
    <w:p w:rsidR="00980C51" w:rsidRDefault="00980C51" w:rsidP="00980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противоправного поведения несовершеннолетних;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 и молодежи к участию в спортивных мероприятиях;</w:t>
      </w:r>
    </w:p>
    <w:p w:rsidR="00980C51" w:rsidRDefault="00980C51" w:rsidP="00980C51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информирования и населения сельского поселения по вопросам профилактики злоупотребления наркотиками и другими психоактивными веществами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         - содействие трудозанятости лиц, отбывающих наказание в виде лишения свободы.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4. Ожидаемые результаты реализации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Реализация программных мероприятий позволит:</w:t>
      </w:r>
    </w:p>
    <w:p w:rsidR="00980C51" w:rsidRDefault="00980C51" w:rsidP="00980C5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- снизить количество правонарушений, совершенных на территории сельского поселения;</w:t>
      </w:r>
    </w:p>
    <w:p w:rsidR="00980C51" w:rsidRDefault="00980C51" w:rsidP="00980C51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обеспечить соблюдение прав и свобод жителей сельского поселения;</w:t>
      </w:r>
    </w:p>
    <w:p w:rsidR="00980C51" w:rsidRDefault="00980C51" w:rsidP="00980C51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обеспечить устойчивую тенденцию к снижению повторных правонарушений;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степень информированности населения сельского поселения по вопросам профилактики злоупотребления наркотиками и другими психоактивными веществами.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Сроки реализации программы – 2022-2024 годы.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проведение следующих работ: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текущего состояния обеспечения общественной безопасности и правопорядка на территории сельского поселения;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проблем, связанных с обеспечением общественной безопасности и правопорядка на территории сельского поселения;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  плана мероприятий по обеспечению общественной безопасности и правопорядка;</w:t>
      </w:r>
    </w:p>
    <w:p w:rsidR="00980C51" w:rsidRDefault="00980C51" w:rsidP="00980C51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проведение программных мероприятий;</w:t>
      </w:r>
    </w:p>
    <w:p w:rsidR="00980C51" w:rsidRDefault="00980C51" w:rsidP="00980C51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оценка полученных результатов.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6. Методика оценки эффективности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не предусматривает бюджетной и экономической эффективности.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сельского поселения.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укрепления правопорядка и общественной безопасности, внедрении социокультурных технологий преодоления негативных стереотипов, противодействия экстремизму и формирования толерантного сознания в обществе, повышении правосознания как в молодежной среде, так и среди взрослого населения, снижении степени распространенности негативных 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установок в обществе. Данные изменения будут измеряться в ходе мониторинговых, социологических исследований.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7. Ресурсное обеспечение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Для решения задач, определенных настоящей Программой, необходимы средства бюджета сельского поселения  в объеме 2 тыс. рублей, в том числе в 2022 году – 0 тыс. рублей, в 2023 году – 1 тыс. рублей,   в 2024 году – 1 тыс. рублей.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8. Механизм реализации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Заказчиком Программы является администрация МО «Хатажукайское сельское поселение».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Хатажукайского  сельского поселения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</w:t>
      </w:r>
      <w:r>
        <w:rPr>
          <w:sz w:val="28"/>
          <w:szCs w:val="28"/>
        </w:rPr>
        <w:lastRenderedPageBreak/>
        <w:t>необходимости подготавливает в установленном порядке предложения по внесению изменений в Программу.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для включения в Программу и осуществляется главой сельского поселения.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в сфере реализации молодежной политики осуществляется главой сельского поселения.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предоставлением и расходованием бюджетных средств осуществляет администрация сельского поселения.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9. Оценка социально-экономической эффективности</w:t>
      </w:r>
    </w:p>
    <w:p w:rsidR="00980C51" w:rsidRDefault="00980C51" w:rsidP="00980C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Социальная эффективность Программы определяется совершенствованием системы мер по укреплению правопорядка и общественной безопасности и состоит в следующем: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минимизация возможности совершения противоправных действий на территории сельского поселения;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предупреждение преступлений и правонарушений среди    несовершеннолетних;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информированности населения о системе мер по укреплению правопорядка и общественной безопасности;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единого информационного пространства для пропаганды и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преступности, повышения уровня доверия населения к органам исполнительной власти и правопорядка.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10. Методика оценки эффективности реализации Программы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 Оценка эффективности реализации Программы проводится ответственным исполнителем ежегодно по результатам завершения выполнения Программы, а также по итогам завершения реализации Программы в целом.</w:t>
      </w:r>
    </w:p>
    <w:p w:rsidR="00980C51" w:rsidRDefault="00980C51" w:rsidP="00980C51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осуществляется мониторинг показателей, используемых при проведении оценки эффективности Программы.</w:t>
      </w:r>
    </w:p>
    <w:p w:rsidR="00980C51" w:rsidRDefault="00980C51" w:rsidP="00980C51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включает: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оценку эффективности реализации Программы по степени достижения поставленной цели, уровню выполнения целевых индикаторов, характеризующих эффективность Программы;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выполнения плана мероприятий Программы в целом и результатов, достигнутых по каждому мероприятию;</w:t>
      </w:r>
    </w:p>
    <w:p w:rsidR="00980C51" w:rsidRDefault="00980C51" w:rsidP="00980C51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оценку полноты и эффективности использования бюджетных средств, выделенных на Программу;</w:t>
      </w:r>
    </w:p>
    <w:p w:rsidR="00980C51" w:rsidRDefault="00980C51" w:rsidP="00980C51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оценку степени достижения цели и решения задач Программы в целом.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 Программы определяется исходя из оценки степени выполнения целевых индикаторов с учетом соответствия полученных результатов поставленной цели, а также косвенных воздействий на социально-экономическую ситуацию в поселении.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степени достижения поставленной цели, уровню выполнения целевых индикаторов, характеризующих эффективность Программы, осуществляется с учетом достижения целевых индикаторов. Степень выполнения целевых индикаторов определяется по каждому показателю.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цели и решения задач, характеризуемых индикаторами, имеющими по годам реализации Программы положительную динамику или являющимися неизменными, рассчитывается как отношение фактического достигнутого показателя к целевому (плановому) значению.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цели и решения задач Программы на основании целевых индикаторов заключается в определении интегрального (суммарного) показателя уровня достижения целевых (плановых) индикаторов Программы. Уровень достижения целевых (плановых) индикаторов рассчитывается как средняя арифметическая величина по следующей формуле: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Дпз - показатель достижения плановых значений показателей (индикаторов) Программы;</w:t>
      </w:r>
    </w:p>
    <w:p w:rsidR="00980C51" w:rsidRDefault="00980C51" w:rsidP="00980C51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К - количество показателей (индикаторов) Программы;</w:t>
      </w:r>
    </w:p>
    <w:p w:rsidR="00980C51" w:rsidRDefault="00980C51" w:rsidP="00980C51">
      <w:pPr>
        <w:ind w:left="-567" w:firstLine="1275"/>
        <w:jc w:val="both"/>
        <w:rPr>
          <w:sz w:val="28"/>
          <w:szCs w:val="28"/>
        </w:rPr>
      </w:pPr>
    </w:p>
    <w:p w:rsidR="00980C51" w:rsidRDefault="00980C51" w:rsidP="00980C51">
      <w:pPr>
        <w:ind w:left="-567" w:firstLine="1275"/>
        <w:jc w:val="both"/>
        <w:rPr>
          <w:sz w:val="28"/>
          <w:szCs w:val="28"/>
        </w:rPr>
      </w:pP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 - фактическое значение показателя (индикатора) Программы за рассматриваемый период;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 - планируемое значение достижения показателя (индикатора) Программы за рассматриваемый период.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исполнения запланированного уровня расходов бюджета  рассчитывается по формуле: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- фактическое освоение средств бюджета сельского поселения по Программе в рассматриваемом периоде,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Л - лимиты бюджетных обязательств на реализацию Программы в рассматриваемом периоде.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средств бюджета сельского поселения  в рассматриваемом периоде рассчитывается как: 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будет тем выше, чем выше уровень достижения плановых значений показателей (индикаторов) при оптимальном расходовании средств, выделенных на реализацию Программы.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отчетный год производится анализ и аргументированное обоснование причин: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 достигнутых в отчетном периоде значений показателей (индикаторов) от плановых, а также изменений в этой связи плановых значений показателей на предстоящий период;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значительного недовыполнения одних показателей (индикаторов) в сочетании с перевыполнением других или значительного перевыполнения большинства плановых показателей в отчетном периоде;</w:t>
      </w:r>
    </w:p>
    <w:p w:rsidR="00980C51" w:rsidRDefault="00980C51" w:rsidP="00980C51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перераспределения бюджетных ассигнований между мероприятиями Программы в отчетном году.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в целом определяется как значение расчетного показателя эффективности реализации Программы. Показатель оценки эффективности реализации Программы (Оэп) рассчитывается по формуле: 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Дпз - показатель достижения плановых значений показателей (индикаторов) Программы;</w:t>
      </w:r>
    </w:p>
    <w:p w:rsidR="00980C51" w:rsidRDefault="00980C51" w:rsidP="00980C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- оценка степени исполнения запланированного уровня расходов  бюджета сельского поселения;</w:t>
      </w:r>
    </w:p>
    <w:p w:rsidR="00980C51" w:rsidRDefault="00980C51" w:rsidP="00980C51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Уун - уровень удовлетворенности населения качеством предоставления услуг.</w:t>
      </w:r>
    </w:p>
    <w:p w:rsidR="00980C51" w:rsidRDefault="00980C51" w:rsidP="00980C51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и запланированные результаты считаются достигнутыми, мероприятия выполненными в соответствии с установленными требованиями, если показатель оценки эффективности реализации Программы соответствует значениям</w:t>
      </w:r>
    </w:p>
    <w:p w:rsidR="00980C51" w:rsidRDefault="00980C51" w:rsidP="00980C51">
      <w:pPr>
        <w:jc w:val="both"/>
        <w:rPr>
          <w:sz w:val="28"/>
          <w:szCs w:val="28"/>
        </w:rPr>
      </w:pPr>
      <w:r>
        <w:rPr>
          <w:sz w:val="28"/>
          <w:szCs w:val="28"/>
        </w:rPr>
        <w:t>0,8 &lt;= Оэп &lt;= 1,0.</w:t>
      </w:r>
    </w:p>
    <w:p w:rsidR="00980C51" w:rsidRDefault="00980C51" w:rsidP="00980C5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показатель оценки эффективности реализации Программы соответствует значениям Оэп &lt; 0,8, ответственным исполнителем </w:t>
      </w:r>
    </w:p>
    <w:p w:rsidR="00980C51" w:rsidRDefault="00980C51" w:rsidP="00980C5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Программы проводится анализ результатов реализации мероприятий Программы, подготавливаются предложения о дальнейшей ее реализации, в том числе об изменении показателей (индикаторов), мероприятий и ресурсного обеспечения Программы.</w:t>
      </w:r>
    </w:p>
    <w:p w:rsidR="00980C51" w:rsidRDefault="00980C51" w:rsidP="00980C51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эффективности реализации Программы используются для ее корректировки.</w:t>
      </w: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ind w:firstLine="708"/>
        <w:jc w:val="both"/>
        <w:rPr>
          <w:sz w:val="28"/>
          <w:szCs w:val="28"/>
        </w:rPr>
      </w:pPr>
    </w:p>
    <w:p w:rsidR="00980C51" w:rsidRDefault="00980C51" w:rsidP="00980C51">
      <w:pPr>
        <w:jc w:val="both"/>
        <w:rPr>
          <w:sz w:val="28"/>
          <w:szCs w:val="28"/>
        </w:rPr>
      </w:pPr>
    </w:p>
    <w:p w:rsidR="00AC5665" w:rsidRDefault="00980C51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D"/>
    <w:rsid w:val="001D329D"/>
    <w:rsid w:val="00980C51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B97E-2EAE-4732-A4ED-B8042F5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51"/>
    <w:pPr>
      <w:spacing w:line="256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80C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0C5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80C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80C5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80C5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0C5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2692</Words>
  <Characters>15348</Characters>
  <Application>Microsoft Office Word</Application>
  <DocSecurity>0</DocSecurity>
  <Lines>127</Lines>
  <Paragraphs>36</Paragraphs>
  <ScaleCrop>false</ScaleCrop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2022-11-26T12:14:00Z</dcterms:created>
  <dcterms:modified xsi:type="dcterms:W3CDTF">2022-11-26T12:14:00Z</dcterms:modified>
</cp:coreProperties>
</file>