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3501B" w:rsidRPr="00E3501B" w:rsidTr="00EA516E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501B" w:rsidRDefault="00E3501B" w:rsidP="00EA516E">
            <w:pPr>
              <w:pStyle w:val="5"/>
              <w:spacing w:before="0" w:line="240" w:lineRule="auto"/>
              <w:ind w:left="-7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   РЕСПУБЛИКА АДЫГЕЯ</w:t>
            </w:r>
          </w:p>
          <w:p w:rsidR="00E3501B" w:rsidRDefault="00E3501B" w:rsidP="00EA516E">
            <w:pPr>
              <w:pStyle w:val="5"/>
              <w:spacing w:before="0" w:line="240" w:lineRule="auto"/>
              <w:ind w:left="351" w:hanging="284"/>
              <w:jc w:val="left"/>
              <w:rPr>
                <w:rFonts w:eastAsia="Arial Unicode MS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Совет народных депутатов</w:t>
            </w:r>
          </w:p>
          <w:p w:rsidR="00E3501B" w:rsidRDefault="00E3501B" w:rsidP="00EA516E">
            <w:pPr>
              <w:spacing w:line="254" w:lineRule="auto"/>
              <w:ind w:hanging="70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Муниципального образования</w:t>
            </w:r>
          </w:p>
          <w:p w:rsidR="00E3501B" w:rsidRDefault="00E3501B" w:rsidP="00EA516E">
            <w:pPr>
              <w:pStyle w:val="2"/>
              <w:spacing w:line="252" w:lineRule="auto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поселение»</w:t>
            </w:r>
          </w:p>
          <w:p w:rsidR="00E3501B" w:rsidRDefault="00E3501B" w:rsidP="00EA516E">
            <w:pPr>
              <w:spacing w:line="254" w:lineRule="auto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а. Пшичо, </w:t>
            </w:r>
          </w:p>
          <w:p w:rsidR="00E3501B" w:rsidRDefault="00E3501B" w:rsidP="00EA516E">
            <w:pPr>
              <w:spacing w:line="254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E3501B" w:rsidRDefault="00E3501B" w:rsidP="00EA516E">
            <w:pPr>
              <w:spacing w:line="254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>
              <w:rPr>
                <w:b/>
                <w:i/>
                <w:color w:val="000000"/>
                <w:lang w:val="en-US"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>
              <w:rPr>
                <w:b/>
                <w:i/>
                <w:color w:val="000000"/>
                <w:lang w:val="en-US" w:eastAsia="en-US"/>
              </w:rPr>
              <w:t xml:space="preserve"> (87773) 9-31-36</w:t>
            </w:r>
          </w:p>
          <w:p w:rsidR="00E3501B" w:rsidRDefault="00E3501B" w:rsidP="00EA516E">
            <w:pPr>
              <w:spacing w:line="254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  <w:p w:rsidR="00E3501B" w:rsidRDefault="00E3501B" w:rsidP="00EA516E">
            <w:pPr>
              <w:spacing w:line="254" w:lineRule="auto"/>
              <w:rPr>
                <w:b/>
                <w:i/>
                <w:color w:val="000000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object w:dxaOrig="1590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 o:ole="" fillcolor="window">
                  <v:imagedata r:id="rId5" o:title=""/>
                </v:shape>
                <o:OLEObject Type="Embed" ProgID="MSDraw" ShapeID="_x0000_i1025" DrawAspect="Content" ObjectID="_173781022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3501B" w:rsidRDefault="00E3501B" w:rsidP="00EA516E">
            <w:pPr>
              <w:pStyle w:val="5"/>
              <w:spacing w:before="0" w:line="240" w:lineRule="auto"/>
              <w:rPr>
                <w:rFonts w:eastAsia="Arial Unicode MS"/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АДЫГЭРЕСПУБЛИК</w:t>
            </w:r>
          </w:p>
          <w:p w:rsidR="00E3501B" w:rsidRDefault="00E3501B" w:rsidP="00EA516E">
            <w:pPr>
              <w:pStyle w:val="a3"/>
              <w:spacing w:before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эм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Совет</w:t>
            </w:r>
          </w:p>
          <w:p w:rsidR="00E3501B" w:rsidRDefault="00E3501B" w:rsidP="00EA516E">
            <w:pPr>
              <w:tabs>
                <w:tab w:val="left" w:pos="1080"/>
              </w:tabs>
              <w:spacing w:line="254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E3501B" w:rsidRDefault="00E3501B" w:rsidP="00EA516E">
            <w:pPr>
              <w:tabs>
                <w:tab w:val="left" w:pos="1080"/>
              </w:tabs>
              <w:spacing w:line="254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E3501B" w:rsidRDefault="00E3501B" w:rsidP="00EA516E">
            <w:pPr>
              <w:spacing w:line="254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E3501B" w:rsidRDefault="00E3501B" w:rsidP="00EA516E">
            <w:pPr>
              <w:tabs>
                <w:tab w:val="left" w:pos="1080"/>
              </w:tabs>
              <w:spacing w:line="254" w:lineRule="auto"/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p w:rsidR="00E3501B" w:rsidRDefault="00E3501B" w:rsidP="00E3501B">
      <w:pPr>
        <w:rPr>
          <w:rFonts w:eastAsiaTheme="minorEastAsia"/>
          <w:b/>
          <w:color w:val="000000"/>
        </w:rPr>
      </w:pPr>
      <w:r>
        <w:rPr>
          <w:b/>
          <w:color w:val="000000"/>
          <w:lang w:val="en-US"/>
        </w:rPr>
        <w:t xml:space="preserve">                                                            </w:t>
      </w:r>
      <w:r>
        <w:rPr>
          <w:b/>
          <w:color w:val="000000"/>
        </w:rPr>
        <w:t>РЕШЕНИЕ</w:t>
      </w:r>
      <w:r>
        <w:rPr>
          <w:b/>
          <w:color w:val="000000"/>
        </w:rPr>
        <w:t>№ ____</w:t>
      </w:r>
    </w:p>
    <w:p w:rsidR="00E3501B" w:rsidRDefault="00E3501B" w:rsidP="00E3501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Совета народных депутатов</w:t>
      </w:r>
    </w:p>
    <w:p w:rsidR="00E3501B" w:rsidRDefault="00E3501B" w:rsidP="00E3501B">
      <w:pPr>
        <w:rPr>
          <w:b/>
          <w:color w:val="000000"/>
        </w:rPr>
      </w:pPr>
      <w:r>
        <w:rPr>
          <w:b/>
          <w:color w:val="000000"/>
        </w:rPr>
        <w:t xml:space="preserve">              муниципального образования «Хатажукайское сельское поселение»</w:t>
      </w:r>
    </w:p>
    <w:p w:rsidR="00E3501B" w:rsidRDefault="00E3501B" w:rsidP="00E3501B">
      <w:pPr>
        <w:ind w:right="-284"/>
        <w:jc w:val="both"/>
        <w:rPr>
          <w:color w:val="000000"/>
        </w:rPr>
      </w:pPr>
    </w:p>
    <w:p w:rsidR="00E3501B" w:rsidRDefault="00E3501B" w:rsidP="00E3501B">
      <w:pPr>
        <w:ind w:left="-426" w:right="-284"/>
        <w:jc w:val="both"/>
        <w:rPr>
          <w:b/>
          <w:color w:val="000000"/>
        </w:rPr>
      </w:pPr>
      <w:r>
        <w:rPr>
          <w:b/>
          <w:color w:val="000000"/>
        </w:rPr>
        <w:t>от «____</w:t>
      </w:r>
      <w:proofErr w:type="gramStart"/>
      <w:r>
        <w:rPr>
          <w:b/>
          <w:color w:val="000000"/>
        </w:rPr>
        <w:t>»</w:t>
      </w:r>
      <w:r>
        <w:rPr>
          <w:b/>
          <w:color w:val="000000"/>
        </w:rPr>
        <w:t>.</w:t>
      </w:r>
      <w:r>
        <w:rPr>
          <w:b/>
          <w:color w:val="000000"/>
        </w:rPr>
        <w:t>_</w:t>
      </w:r>
      <w:proofErr w:type="gramEnd"/>
      <w:r>
        <w:rPr>
          <w:b/>
          <w:color w:val="000000"/>
        </w:rPr>
        <w:t>__</w:t>
      </w:r>
      <w:r>
        <w:rPr>
          <w:b/>
          <w:color w:val="000000"/>
        </w:rPr>
        <w:t>.2023г.                                                                                                          а. Пшичо</w:t>
      </w:r>
    </w:p>
    <w:p w:rsidR="00E3501B" w:rsidRDefault="00E3501B" w:rsidP="00E3501B">
      <w:pPr>
        <w:ind w:left="-426" w:right="-284"/>
        <w:jc w:val="both"/>
        <w:rPr>
          <w:b/>
          <w:color w:val="000000"/>
        </w:rPr>
      </w:pPr>
    </w:p>
    <w:p w:rsidR="00E3501B" w:rsidRDefault="00E3501B" w:rsidP="00E3501B">
      <w:pPr>
        <w:ind w:left="-426" w:right="-284"/>
        <w:jc w:val="both"/>
        <w:rPr>
          <w:b/>
        </w:rPr>
      </w:pPr>
      <w:r>
        <w:rPr>
          <w:b/>
          <w:color w:val="000000"/>
        </w:rPr>
        <w:t xml:space="preserve">«Об установлении стоимости </w:t>
      </w:r>
      <w:r>
        <w:rPr>
          <w:b/>
        </w:rPr>
        <w:t xml:space="preserve">услуг, предоставляемых </w:t>
      </w:r>
    </w:p>
    <w:p w:rsidR="00E3501B" w:rsidRDefault="00E3501B" w:rsidP="00E3501B">
      <w:pPr>
        <w:ind w:left="-426" w:right="-284"/>
        <w:jc w:val="both"/>
        <w:rPr>
          <w:b/>
        </w:rPr>
      </w:pPr>
      <w:r>
        <w:rPr>
          <w:b/>
        </w:rPr>
        <w:t>согласно гарантированному перечню услуг по погребению</w:t>
      </w:r>
    </w:p>
    <w:p w:rsidR="00E3501B" w:rsidRDefault="00E3501B" w:rsidP="00E3501B">
      <w:pPr>
        <w:ind w:left="-426" w:right="-284"/>
        <w:jc w:val="both"/>
      </w:pPr>
      <w:r>
        <w:rPr>
          <w:b/>
        </w:rPr>
        <w:t xml:space="preserve"> в </w:t>
      </w:r>
      <w:r>
        <w:rPr>
          <w:b/>
          <w:color w:val="000000"/>
        </w:rPr>
        <w:t>МО «Хатажукайское сельское поселение»</w:t>
      </w:r>
    </w:p>
    <w:p w:rsidR="00E3501B" w:rsidRDefault="00E3501B" w:rsidP="00E3501B"/>
    <w:p w:rsidR="00E3501B" w:rsidRDefault="00E3501B" w:rsidP="00E3501B">
      <w:pPr>
        <w:tabs>
          <w:tab w:val="left" w:pos="2460"/>
        </w:tabs>
        <w:ind w:left="-426"/>
        <w:jc w:val="both"/>
      </w:pPr>
      <w:r>
        <w:t xml:space="preserve">        В целях установления стоимости услуг, предоставляемых  согласно  гарантированному перечню услуг по погребению в муниципальном образовании «Хатажукайское 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 РФ от 30.01.2023года №119 «Об утверждении коэффициента индексации выплат, пособий и компенсаций в 2023 году» установлен размер индексации выплат, пособий и компенсаций в 2023 году в размере 1,119 с 1 февраля 2023 года, Совет народных депутатов муниципального образования «Хатажукайское   сельское поселение» </w:t>
      </w:r>
    </w:p>
    <w:p w:rsidR="00E3501B" w:rsidRDefault="00E3501B" w:rsidP="00E3501B">
      <w:pPr>
        <w:tabs>
          <w:tab w:val="left" w:pos="2460"/>
        </w:tabs>
        <w:ind w:left="-426"/>
        <w:jc w:val="center"/>
        <w:rPr>
          <w:b/>
        </w:rPr>
      </w:pPr>
      <w:r>
        <w:rPr>
          <w:b/>
        </w:rPr>
        <w:t xml:space="preserve">            РЕШИЛ:</w:t>
      </w:r>
    </w:p>
    <w:p w:rsidR="00E3501B" w:rsidRDefault="00E3501B" w:rsidP="00E3501B">
      <w:pPr>
        <w:numPr>
          <w:ilvl w:val="0"/>
          <w:numId w:val="1"/>
        </w:numPr>
        <w:ind w:left="-284" w:firstLine="255"/>
        <w:jc w:val="both"/>
      </w:pPr>
      <w:r>
        <w:t xml:space="preserve">Утвердить стоимость услуг, предоставляемых согласно гарантированному перечню услуг по </w:t>
      </w:r>
      <w:proofErr w:type="gramStart"/>
      <w:r>
        <w:t>погребению  (</w:t>
      </w:r>
      <w:proofErr w:type="gramEnd"/>
      <w:r>
        <w:t>приложение № 1).</w:t>
      </w:r>
    </w:p>
    <w:p w:rsidR="00E3501B" w:rsidRDefault="00E3501B" w:rsidP="00E3501B">
      <w:pPr>
        <w:ind w:left="-284" w:firstLine="284"/>
        <w:jc w:val="both"/>
      </w:pPr>
      <w:r>
        <w:t xml:space="preserve">2.     </w:t>
      </w:r>
      <w:r w:rsidRPr="004310D2">
        <w:t xml:space="preserve">Согласовать стоимость услуг, </w:t>
      </w:r>
      <w:proofErr w:type="gramStart"/>
      <w:r w:rsidRPr="004310D2">
        <w:t>предоставляемых  согласно</w:t>
      </w:r>
      <w:proofErr w:type="gramEnd"/>
      <w:r w:rsidRPr="004310D2">
        <w:t xml:space="preserve">  гарантированному перечню  услуг  по  погребению, с </w:t>
      </w:r>
      <w:r>
        <w:t xml:space="preserve">Отделением Фонда Пенсионного и социального страхования Российской Федерации </w:t>
      </w:r>
      <w:r w:rsidRPr="004310D2">
        <w:t>по Республике Адыгея</w:t>
      </w:r>
      <w:r>
        <w:t xml:space="preserve"> и </w:t>
      </w:r>
      <w:r w:rsidRPr="004310D2">
        <w:t>Управлением государственного регулирования цен и тарифов Республики Адыгея.</w:t>
      </w:r>
    </w:p>
    <w:p w:rsidR="00E3501B" w:rsidRDefault="00E3501B" w:rsidP="00E3501B">
      <w:pPr>
        <w:tabs>
          <w:tab w:val="left" w:pos="0"/>
        </w:tabs>
        <w:ind w:left="-284" w:firstLine="218"/>
        <w:jc w:val="both"/>
      </w:pPr>
      <w:r>
        <w:t xml:space="preserve">3.Признать утратившим силу Решение СНД от 08 февраля 2022года № 2 «Об           утверждении стоимости услуг </w:t>
      </w:r>
      <w:proofErr w:type="gramStart"/>
      <w:r>
        <w:t>предоставляемых  согласно</w:t>
      </w:r>
      <w:proofErr w:type="gramEnd"/>
      <w:r>
        <w:t xml:space="preserve"> гарантированному перечню услуг по погребению в муниципальном  образовании  «Хатажукайское сельское поселение» на 2023 год».</w:t>
      </w:r>
    </w:p>
    <w:p w:rsidR="00E3501B" w:rsidRDefault="00E3501B" w:rsidP="00E3501B">
      <w:pPr>
        <w:pStyle w:val="a7"/>
        <w:numPr>
          <w:ilvl w:val="0"/>
          <w:numId w:val="2"/>
        </w:numPr>
        <w:tabs>
          <w:tab w:val="left" w:pos="0"/>
          <w:tab w:val="left" w:pos="567"/>
        </w:tabs>
        <w:ind w:left="-284" w:firstLine="218"/>
        <w:jc w:val="both"/>
      </w:pPr>
      <w:r>
        <w:t xml:space="preserve">Контроль над исполнением решения возложить на заместителя Главы администрации муниципального образования «Хатажукайское сельское поселение» </w:t>
      </w:r>
      <w:proofErr w:type="spellStart"/>
      <w:r>
        <w:t>Карашаева</w:t>
      </w:r>
      <w:proofErr w:type="spellEnd"/>
      <w:r>
        <w:t xml:space="preserve"> А.А. </w:t>
      </w:r>
    </w:p>
    <w:p w:rsidR="00E3501B" w:rsidRDefault="00E3501B" w:rsidP="00E3501B">
      <w:pPr>
        <w:tabs>
          <w:tab w:val="left" w:pos="0"/>
        </w:tabs>
        <w:ind w:left="-284" w:firstLine="644"/>
        <w:jc w:val="both"/>
      </w:pPr>
      <w:r>
        <w:t xml:space="preserve">5.Настоящее решение вступает в силу со дня его обнародования и распространяется на правоотношения, возникшие с 1 февраля 2023 года.    </w:t>
      </w:r>
    </w:p>
    <w:p w:rsidR="00E3501B" w:rsidRDefault="00E3501B" w:rsidP="00E3501B">
      <w:pPr>
        <w:tabs>
          <w:tab w:val="left" w:pos="0"/>
        </w:tabs>
        <w:ind w:left="-66"/>
        <w:jc w:val="both"/>
      </w:pPr>
    </w:p>
    <w:p w:rsidR="00E3501B" w:rsidRPr="004310D2" w:rsidRDefault="00E3501B" w:rsidP="00E3501B">
      <w:pPr>
        <w:jc w:val="both"/>
      </w:pPr>
      <w:r w:rsidRPr="004310D2">
        <w:t xml:space="preserve">Председатель СНД </w:t>
      </w:r>
      <w:r>
        <w:t xml:space="preserve">муниципального образования </w:t>
      </w:r>
    </w:p>
    <w:p w:rsidR="00E3501B" w:rsidRDefault="00E3501B" w:rsidP="00E3501B">
      <w:pPr>
        <w:contextualSpacing/>
        <w:jc w:val="both"/>
      </w:pPr>
      <w:r w:rsidRPr="004310D2">
        <w:t>«</w:t>
      </w:r>
      <w:r>
        <w:t>Хатажукайское</w:t>
      </w:r>
      <w:r w:rsidRPr="004310D2">
        <w:t xml:space="preserve"> сельское </w:t>
      </w:r>
      <w:proofErr w:type="gramStart"/>
      <w:r w:rsidRPr="004310D2">
        <w:t xml:space="preserve">поселение»   </w:t>
      </w:r>
      <w:proofErr w:type="gramEnd"/>
      <w:r w:rsidRPr="004310D2">
        <w:t xml:space="preserve">      </w:t>
      </w:r>
      <w:r w:rsidRPr="004310D2">
        <w:tab/>
      </w:r>
      <w:r w:rsidRPr="004310D2">
        <w:tab/>
      </w:r>
      <w:r w:rsidRPr="004310D2">
        <w:tab/>
        <w:t xml:space="preserve">                 </w:t>
      </w:r>
      <w:proofErr w:type="spellStart"/>
      <w:r>
        <w:t>З.Дж</w:t>
      </w:r>
      <w:proofErr w:type="spellEnd"/>
      <w:r>
        <w:t>.</w:t>
      </w:r>
      <w:r w:rsidRPr="004310D2">
        <w:t xml:space="preserve"> </w:t>
      </w:r>
      <w:proofErr w:type="spellStart"/>
      <w:r>
        <w:t>Хабиева</w:t>
      </w:r>
      <w:proofErr w:type="spellEnd"/>
      <w:r w:rsidRPr="004310D2">
        <w:t xml:space="preserve"> </w:t>
      </w:r>
    </w:p>
    <w:p w:rsidR="00E3501B" w:rsidRDefault="00E3501B" w:rsidP="00E3501B">
      <w:pPr>
        <w:contextualSpacing/>
        <w:jc w:val="both"/>
      </w:pPr>
    </w:p>
    <w:p w:rsidR="00E3501B" w:rsidRDefault="00E3501B" w:rsidP="00E3501B">
      <w:pPr>
        <w:tabs>
          <w:tab w:val="left" w:pos="0"/>
        </w:tabs>
        <w:ind w:left="360"/>
        <w:jc w:val="both"/>
      </w:pPr>
    </w:p>
    <w:p w:rsidR="00E3501B" w:rsidRDefault="00E3501B" w:rsidP="00E3501B">
      <w:pPr>
        <w:tabs>
          <w:tab w:val="left" w:pos="0"/>
        </w:tabs>
        <w:ind w:left="360"/>
        <w:jc w:val="both"/>
      </w:pPr>
    </w:p>
    <w:p w:rsidR="00E3501B" w:rsidRPr="006E66C6" w:rsidRDefault="00E3501B" w:rsidP="00E3501B">
      <w:pPr>
        <w:tabs>
          <w:tab w:val="left" w:pos="0"/>
        </w:tabs>
        <w:ind w:left="360" w:hanging="644"/>
        <w:jc w:val="both"/>
      </w:pPr>
      <w:r w:rsidRPr="006E66C6">
        <w:t>Главы администрации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Default="00E3501B" w:rsidP="00E3501B">
      <w:pPr>
        <w:jc w:val="right"/>
        <w:rPr>
          <w:rFonts w:eastAsia="Calibri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3501B" w:rsidRDefault="00E3501B" w:rsidP="00E3501B">
      <w:pPr>
        <w:pStyle w:val="a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</w:t>
      </w:r>
    </w:p>
    <w:p w:rsidR="00E3501B" w:rsidRDefault="00E3501B" w:rsidP="00E350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</w:t>
      </w:r>
    </w:p>
    <w:p w:rsidR="00E3501B" w:rsidRDefault="00E3501B" w:rsidP="00E350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Хатажукайское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E3501B" w:rsidRDefault="00E3501B" w:rsidP="00E350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___г. №_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</w:p>
    <w:p w:rsidR="00E3501B" w:rsidRDefault="00E3501B" w:rsidP="00E350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5132"/>
      </w:tblGrid>
      <w:tr w:rsidR="00E3501B" w:rsidRPr="004310D2" w:rsidTr="00EA516E">
        <w:trPr>
          <w:trHeight w:val="2547"/>
        </w:trPr>
        <w:tc>
          <w:tcPr>
            <w:tcW w:w="4962" w:type="dxa"/>
          </w:tcPr>
          <w:p w:rsidR="00E3501B" w:rsidRPr="004310D2" w:rsidRDefault="00E3501B" w:rsidP="00EA516E">
            <w:pPr>
              <w:jc w:val="center"/>
            </w:pPr>
            <w:r w:rsidRPr="004310D2">
              <w:t>СОГЛАСОВАНО:</w:t>
            </w:r>
          </w:p>
          <w:p w:rsidR="00E3501B" w:rsidRPr="004310D2" w:rsidRDefault="00E3501B" w:rsidP="00EA516E">
            <w:pPr>
              <w:jc w:val="center"/>
            </w:pPr>
            <w:r w:rsidRPr="004310D2">
              <w:t>Начальник Управления</w:t>
            </w:r>
          </w:p>
          <w:p w:rsidR="00E3501B" w:rsidRPr="004310D2" w:rsidRDefault="00E3501B" w:rsidP="00EA516E">
            <w:pPr>
              <w:jc w:val="center"/>
            </w:pPr>
            <w:r w:rsidRPr="004310D2">
              <w:t>Государственного</w:t>
            </w:r>
          </w:p>
          <w:p w:rsidR="00E3501B" w:rsidRPr="004310D2" w:rsidRDefault="00E3501B" w:rsidP="00EA516E">
            <w:pPr>
              <w:jc w:val="center"/>
            </w:pPr>
            <w:r w:rsidRPr="004310D2">
              <w:t>регулирования цен и</w:t>
            </w:r>
          </w:p>
          <w:p w:rsidR="00E3501B" w:rsidRDefault="00E3501B" w:rsidP="00EA516E">
            <w:pPr>
              <w:jc w:val="center"/>
            </w:pPr>
            <w:r w:rsidRPr="004310D2">
              <w:t xml:space="preserve">тарифов </w:t>
            </w:r>
            <w:proofErr w:type="gramStart"/>
            <w:r w:rsidRPr="004310D2">
              <w:t>Республики  Адыгея</w:t>
            </w:r>
            <w:proofErr w:type="gramEnd"/>
          </w:p>
          <w:p w:rsidR="00E3501B" w:rsidRPr="004310D2" w:rsidRDefault="00E3501B" w:rsidP="00EA516E">
            <w:pPr>
              <w:jc w:val="center"/>
            </w:pPr>
          </w:p>
          <w:p w:rsidR="00E3501B" w:rsidRPr="004310D2" w:rsidRDefault="00E3501B" w:rsidP="00EA516E">
            <w:pPr>
              <w:jc w:val="center"/>
            </w:pPr>
            <w:r w:rsidRPr="004310D2">
              <w:t>__________О.С. Комиссаренко</w:t>
            </w:r>
          </w:p>
          <w:p w:rsidR="00E3501B" w:rsidRPr="004310D2" w:rsidRDefault="00E3501B" w:rsidP="00EA516E">
            <w:pPr>
              <w:jc w:val="center"/>
            </w:pPr>
            <w:r w:rsidRPr="004310D2">
              <w:t>«____»_______2023г</w:t>
            </w:r>
          </w:p>
        </w:tc>
        <w:tc>
          <w:tcPr>
            <w:tcW w:w="5132" w:type="dxa"/>
          </w:tcPr>
          <w:p w:rsidR="00E3501B" w:rsidRPr="004310D2" w:rsidRDefault="00E3501B" w:rsidP="00EA516E">
            <w:pPr>
              <w:jc w:val="center"/>
            </w:pPr>
            <w:r w:rsidRPr="004310D2">
              <w:t>СОГЛАСОВАНО:</w:t>
            </w:r>
          </w:p>
          <w:p w:rsidR="00E3501B" w:rsidRPr="004310D2" w:rsidRDefault="00E3501B" w:rsidP="00EA516E">
            <w:pPr>
              <w:jc w:val="center"/>
            </w:pPr>
            <w:r w:rsidRPr="004310D2">
              <w:t>Управляющий Отделением</w:t>
            </w:r>
          </w:p>
          <w:p w:rsidR="00E3501B" w:rsidRPr="004310D2" w:rsidRDefault="00E3501B" w:rsidP="00EA516E">
            <w:pPr>
              <w:jc w:val="center"/>
            </w:pPr>
            <w:r w:rsidRPr="004310D2">
              <w:t>Фонда</w:t>
            </w:r>
            <w:r>
              <w:t xml:space="preserve"> Пенсионного и социального </w:t>
            </w:r>
            <w:proofErr w:type="gramStart"/>
            <w:r>
              <w:t xml:space="preserve">страхования  </w:t>
            </w:r>
            <w:r w:rsidRPr="004310D2">
              <w:t>Российской</w:t>
            </w:r>
            <w:proofErr w:type="gramEnd"/>
            <w:r w:rsidRPr="004310D2">
              <w:t xml:space="preserve"> Федерации</w:t>
            </w:r>
          </w:p>
          <w:p w:rsidR="00E3501B" w:rsidRDefault="00E3501B" w:rsidP="00EA516E">
            <w:pPr>
              <w:jc w:val="center"/>
            </w:pPr>
            <w:r w:rsidRPr="004310D2">
              <w:t>по Республике Адыгея</w:t>
            </w:r>
          </w:p>
          <w:p w:rsidR="00E3501B" w:rsidRPr="004310D2" w:rsidRDefault="00E3501B" w:rsidP="00EA516E">
            <w:pPr>
              <w:jc w:val="center"/>
            </w:pPr>
          </w:p>
          <w:p w:rsidR="00E3501B" w:rsidRPr="004310D2" w:rsidRDefault="00E3501B" w:rsidP="00EA516E">
            <w:pPr>
              <w:jc w:val="center"/>
            </w:pPr>
            <w:r w:rsidRPr="004310D2">
              <w:t xml:space="preserve">____________Х.М. </w:t>
            </w:r>
            <w:proofErr w:type="spellStart"/>
            <w:r w:rsidRPr="004310D2">
              <w:t>Мешлок</w:t>
            </w:r>
            <w:proofErr w:type="spellEnd"/>
          </w:p>
          <w:p w:rsidR="00E3501B" w:rsidRPr="004310D2" w:rsidRDefault="00E3501B" w:rsidP="00EA516E">
            <w:pPr>
              <w:jc w:val="center"/>
            </w:pPr>
            <w:r w:rsidRPr="004310D2">
              <w:t>«____»_______2023г</w:t>
            </w:r>
          </w:p>
        </w:tc>
      </w:tr>
    </w:tbl>
    <w:p w:rsidR="00E3501B" w:rsidRDefault="00E3501B" w:rsidP="00E3501B">
      <w:pPr>
        <w:rPr>
          <w:rFonts w:eastAsiaTheme="minorEastAsia"/>
          <w:b/>
          <w:color w:val="000000"/>
        </w:rPr>
      </w:pPr>
    </w:p>
    <w:p w:rsidR="00E3501B" w:rsidRDefault="00E3501B" w:rsidP="00E3501B">
      <w:pPr>
        <w:jc w:val="center"/>
        <w:outlineLvl w:val="0"/>
        <w:rPr>
          <w:color w:val="000000"/>
        </w:rPr>
      </w:pPr>
      <w:r>
        <w:rPr>
          <w:color w:val="000000"/>
        </w:rPr>
        <w:t>СТОИМОСТЬ</w:t>
      </w:r>
    </w:p>
    <w:p w:rsidR="00E3501B" w:rsidRDefault="00E3501B" w:rsidP="00E3501B">
      <w:pPr>
        <w:jc w:val="center"/>
        <w:rPr>
          <w:color w:val="000000"/>
        </w:rPr>
      </w:pPr>
      <w:r>
        <w:rPr>
          <w:color w:val="000000"/>
        </w:rPr>
        <w:t>гарантированного перечня услуг по погребению, оказываемых на территории муниципального образования «Хатажукайское сельское поселение» с 01.02.2023 года.</w:t>
      </w:r>
    </w:p>
    <w:p w:rsidR="00E3501B" w:rsidRDefault="00E3501B" w:rsidP="00E3501B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6159"/>
        <w:gridCol w:w="1828"/>
      </w:tblGrid>
      <w:tr w:rsidR="00E3501B" w:rsidTr="00EA516E">
        <w:trPr>
          <w:trHeight w:val="677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Цена руб.</w:t>
            </w:r>
          </w:p>
        </w:tc>
      </w:tr>
      <w:tr w:rsidR="00E3501B" w:rsidTr="00EA516E">
        <w:trPr>
          <w:trHeight w:val="64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E3501B" w:rsidTr="00EA516E">
        <w:trPr>
          <w:trHeight w:val="6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3593,01</w:t>
            </w:r>
          </w:p>
        </w:tc>
      </w:tr>
      <w:tr w:rsidR="00E3501B" w:rsidTr="00EA516E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2587,00</w:t>
            </w:r>
          </w:p>
        </w:tc>
      </w:tr>
      <w:tr w:rsidR="00E3501B" w:rsidTr="00EA516E">
        <w:trPr>
          <w:trHeight w:val="70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Инвентарная табличка деревянная с указанием ФИО, даты рождения и смерти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142,65</w:t>
            </w:r>
          </w:p>
        </w:tc>
      </w:tr>
      <w:tr w:rsidR="00E3501B" w:rsidTr="00EA516E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Доставка гроба и похоронных принадлежностей по адресу указанному заказчиком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863,35</w:t>
            </w:r>
          </w:p>
        </w:tc>
      </w:tr>
      <w:tr w:rsidR="00E3501B" w:rsidTr="00EA516E">
        <w:trPr>
          <w:trHeight w:val="6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961,50</w:t>
            </w:r>
          </w:p>
        </w:tc>
      </w:tr>
      <w:tr w:rsidR="00E3501B" w:rsidTr="00EA516E">
        <w:trPr>
          <w:trHeight w:val="480"/>
        </w:trPr>
        <w:tc>
          <w:tcPr>
            <w:tcW w:w="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3238,97</w:t>
            </w:r>
          </w:p>
        </w:tc>
      </w:tr>
      <w:tr w:rsidR="00E3501B" w:rsidTr="00EA516E">
        <w:trPr>
          <w:trHeight w:val="39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7793,48</w:t>
            </w:r>
          </w:p>
        </w:tc>
      </w:tr>
    </w:tbl>
    <w:p w:rsidR="00E3501B" w:rsidRDefault="00E3501B" w:rsidP="00E3501B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Pr="006E66C6" w:rsidRDefault="00E3501B" w:rsidP="00E3501B">
      <w:pPr>
        <w:tabs>
          <w:tab w:val="left" w:pos="0"/>
        </w:tabs>
        <w:ind w:left="360" w:hanging="644"/>
        <w:jc w:val="both"/>
      </w:pPr>
      <w:r w:rsidRPr="006E66C6">
        <w:t>Главы администрации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6"/>
        <w:gridCol w:w="4139"/>
      </w:tblGrid>
      <w:tr w:rsidR="00E3501B" w:rsidTr="00EA516E">
        <w:trPr>
          <w:trHeight w:val="645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1" w:name="OLE_LINK1"/>
            <w:r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(руб.)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453,61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(основная заработная плата):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412,37</w:t>
            </w:r>
          </w:p>
        </w:tc>
      </w:tr>
      <w:tr w:rsidR="00E3501B" w:rsidTr="00EA516E">
        <w:trPr>
          <w:trHeight w:val="48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подушки 49,50*0,45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21,58</w:t>
            </w:r>
          </w:p>
        </w:tc>
      </w:tr>
      <w:tr w:rsidR="00E3501B" w:rsidTr="00EA516E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гроба 82,30*4,39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322,63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обивка гроба 49,40*1,54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68,16</w:t>
            </w:r>
          </w:p>
        </w:tc>
      </w:tr>
      <w:tr w:rsidR="00E3501B" w:rsidTr="00EA516E">
        <w:trPr>
          <w:trHeight w:val="49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 заработная плата 10%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41,23</w:t>
            </w:r>
          </w:p>
        </w:tc>
      </w:tr>
      <w:tr w:rsidR="00E3501B" w:rsidTr="00EA516E">
        <w:trPr>
          <w:trHeight w:val="389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Страховые взносы фонды 33,79%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136,99</w:t>
            </w:r>
          </w:p>
        </w:tc>
      </w:tr>
      <w:tr w:rsidR="00E3501B" w:rsidTr="00EA516E">
        <w:trPr>
          <w:trHeight w:val="427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 Электроэнергия 1,9 ч.*9,29 кВт.*11,,36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140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 Расход материалов: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1048</w:t>
            </w:r>
          </w:p>
        </w:tc>
      </w:tr>
      <w:tr w:rsidR="00E3501B" w:rsidTr="00EA516E">
        <w:trPr>
          <w:trHeight w:val="41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доска необразная 25мм 0,12мкуб.* 5314,25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637,71</w:t>
            </w:r>
          </w:p>
        </w:tc>
      </w:tr>
      <w:tr w:rsidR="00E3501B" w:rsidTr="00EA516E">
        <w:trPr>
          <w:trHeight w:val="45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ткань крашеная х/б 5,5 м.* 25,87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142,29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наволочка 1 шт.* 61,90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61,90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ткань белая 5,5 м.* 22,57 руб.    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124,13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скоба 0,35 пачки*26,04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9,11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гвозди 0,4 кг.* 181,28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72,51</w:t>
            </w:r>
          </w:p>
        </w:tc>
      </w:tr>
      <w:tr w:rsidR="00E3501B" w:rsidTr="00EA516E">
        <w:trPr>
          <w:trHeight w:val="49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5.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244,95</w:t>
            </w:r>
          </w:p>
        </w:tc>
      </w:tr>
      <w:tr w:rsidR="00E3501B" w:rsidTr="00EA516E">
        <w:trPr>
          <w:trHeight w:val="41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223,38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2245,41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341,60</w:t>
            </w:r>
          </w:p>
        </w:tc>
      </w:tr>
      <w:tr w:rsidR="00E3501B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2587,00</w:t>
            </w:r>
          </w:p>
        </w:tc>
      </w:tr>
      <w:bookmarkEnd w:id="1"/>
    </w:tbl>
    <w:p w:rsidR="00E3501B" w:rsidRDefault="00E3501B" w:rsidP="00E3501B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Pr="006E66C6" w:rsidRDefault="00E3501B" w:rsidP="00E3501B">
      <w:pPr>
        <w:tabs>
          <w:tab w:val="left" w:pos="0"/>
        </w:tabs>
        <w:ind w:left="360" w:hanging="360"/>
        <w:jc w:val="both"/>
      </w:pPr>
      <w:r w:rsidRPr="006E66C6">
        <w:t>Главы администрации</w:t>
      </w:r>
    </w:p>
    <w:p w:rsidR="00E3501B" w:rsidRDefault="00E3501B" w:rsidP="00E3501B">
      <w:pPr>
        <w:pStyle w:val="a6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6"/>
        <w:gridCol w:w="2789"/>
      </w:tblGrid>
      <w:tr w:rsidR="00E3501B" w:rsidTr="00EA516E">
        <w:trPr>
          <w:trHeight w:val="750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2" w:name="OLE_LINK2"/>
            <w:r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Сумма, руб.</w:t>
            </w:r>
          </w:p>
        </w:tc>
      </w:tr>
      <w:tr w:rsidR="00E3501B" w:rsidTr="00EA516E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ФОТ: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43,27</w:t>
            </w:r>
          </w:p>
        </w:tc>
      </w:tr>
      <w:tr w:rsidR="00E3501B" w:rsidTr="00EA516E">
        <w:trPr>
          <w:trHeight w:val="63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заработная плата  88,83*0,382=33,93</w:t>
            </w:r>
          </w:p>
        </w:tc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33,93</w:t>
            </w:r>
          </w:p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5,78</w:t>
            </w:r>
          </w:p>
        </w:tc>
      </w:tr>
      <w:tr w:rsidR="00E3501B" w:rsidTr="00EA516E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59,58 *0,097ч/ч=5,78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3501B" w:rsidTr="00EA516E">
        <w:trPr>
          <w:trHeight w:val="513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3,56</w:t>
            </w:r>
          </w:p>
        </w:tc>
      </w:tr>
      <w:tr w:rsidR="00E3501B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ЕСН 30,2%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11,82</w:t>
            </w:r>
          </w:p>
        </w:tc>
      </w:tr>
      <w:tr w:rsidR="00E3501B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 Материалы: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32,81</w:t>
            </w:r>
          </w:p>
        </w:tc>
      </w:tr>
      <w:tr w:rsidR="00E3501B" w:rsidTr="00EA516E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доска обрезная 25 мм. 0,0018 </w:t>
            </w:r>
            <w:proofErr w:type="spellStart"/>
            <w:r>
              <w:rPr>
                <w:color w:val="000000"/>
                <w:lang w:eastAsia="en-US"/>
              </w:rPr>
              <w:t>м.куб</w:t>
            </w:r>
            <w:proofErr w:type="spellEnd"/>
            <w:r>
              <w:rPr>
                <w:color w:val="000000"/>
                <w:lang w:eastAsia="en-US"/>
              </w:rPr>
              <w:t>.*14021,36 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25,24</w:t>
            </w:r>
          </w:p>
        </w:tc>
      </w:tr>
      <w:tr w:rsidR="00E3501B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Краска 0,02 кг.* 378,80руб.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7,57   </w:t>
            </w:r>
          </w:p>
        </w:tc>
      </w:tr>
      <w:tr w:rsidR="00E3501B" w:rsidTr="00EA516E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4.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от ФОТ*0,58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21,12</w:t>
            </w:r>
          </w:p>
        </w:tc>
      </w:tr>
      <w:tr w:rsidR="00E3501B" w:rsidTr="00EA516E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 Общецеховые расходы от ФОТ*0,53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19,18</w:t>
            </w:r>
          </w:p>
        </w:tc>
      </w:tr>
      <w:tr w:rsidR="00E3501B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 Себестоимость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124,06</w:t>
            </w:r>
          </w:p>
        </w:tc>
      </w:tr>
      <w:tr w:rsidR="00E3501B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  Прибыль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18,59</w:t>
            </w:r>
          </w:p>
        </w:tc>
      </w:tr>
      <w:tr w:rsidR="00E3501B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142,65</w:t>
            </w:r>
          </w:p>
        </w:tc>
      </w:tr>
      <w:bookmarkEnd w:id="2"/>
    </w:tbl>
    <w:p w:rsidR="00E3501B" w:rsidRDefault="00E3501B" w:rsidP="00E3501B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501B" w:rsidRDefault="00E3501B" w:rsidP="00E3501B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3501B" w:rsidRPr="006E66C6" w:rsidRDefault="00E3501B" w:rsidP="00E3501B">
      <w:pPr>
        <w:tabs>
          <w:tab w:val="left" w:pos="0"/>
        </w:tabs>
        <w:ind w:left="360" w:hanging="644"/>
        <w:jc w:val="both"/>
      </w:pPr>
      <w:r w:rsidRPr="006E66C6">
        <w:t>Главы администрации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jc w:val="center"/>
        <w:rPr>
          <w:b/>
        </w:rPr>
      </w:pPr>
      <w:r>
        <w:rPr>
          <w:b/>
        </w:rPr>
        <w:lastRenderedPageBreak/>
        <w:t>КАЛЬКУЛЯЦИЯ</w:t>
      </w:r>
    </w:p>
    <w:p w:rsidR="00E3501B" w:rsidRDefault="00E3501B" w:rsidP="00E3501B">
      <w:pPr>
        <w:jc w:val="center"/>
        <w:rPr>
          <w:b/>
        </w:rPr>
      </w:pPr>
      <w:r>
        <w:rPr>
          <w:b/>
        </w:rPr>
        <w:t>стоимости услуг по доставке гроба и ритуальных принадлежностей</w:t>
      </w:r>
    </w:p>
    <w:p w:rsidR="00E3501B" w:rsidRDefault="00E3501B" w:rsidP="00E3501B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7"/>
        <w:gridCol w:w="2126"/>
      </w:tblGrid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№</w:t>
            </w:r>
          </w:p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jc w:val="center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Сумма</w:t>
            </w:r>
          </w:p>
          <w:p w:rsidR="00E3501B" w:rsidRDefault="00E3501B" w:rsidP="00EA516E">
            <w:pPr>
              <w:spacing w:line="256" w:lineRule="auto"/>
              <w:jc w:val="center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затрат, руб.</w:t>
            </w:r>
          </w:p>
        </w:tc>
      </w:tr>
      <w:tr w:rsidR="00E3501B" w:rsidTr="00EA516E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3501B" w:rsidRDefault="00E3501B" w:rsidP="00EA516E">
            <w:pPr>
              <w:spacing w:line="256" w:lineRule="auto"/>
              <w:jc w:val="center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b/>
                <w:bCs/>
                <w:color w:val="000000"/>
                <w:lang w:eastAsia="en-US"/>
              </w:rPr>
              <w:t>231</w:t>
            </w:r>
          </w:p>
        </w:tc>
      </w:tr>
      <w:tr w:rsidR="00E3501B" w:rsidTr="00EA516E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1B" w:rsidRDefault="00E3501B" w:rsidP="00EA516E">
            <w:pPr>
              <w:spacing w:line="256" w:lineRule="auto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 xml:space="preserve">основная заработная плата </w:t>
            </w:r>
            <w:r>
              <w:rPr>
                <w:b/>
                <w:bCs/>
                <w:color w:val="000000"/>
                <w:lang w:eastAsia="en-US"/>
              </w:rPr>
              <w:t>13006</w:t>
            </w:r>
            <w:r>
              <w:rPr>
                <w:lang w:eastAsia="en-US"/>
              </w:rPr>
              <w:t>/166*3ч/ч.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</w:tr>
      <w:tr w:rsidR="00E3501B" w:rsidTr="00EA516E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B" w:rsidRDefault="00E3501B" w:rsidP="00EA516E">
            <w:pPr>
              <w:spacing w:line="256" w:lineRule="auto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01B" w:rsidRDefault="00E3501B" w:rsidP="00EA516E">
            <w:pPr>
              <w:spacing w:line="256" w:lineRule="auto"/>
              <w:jc w:val="center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b/>
                <w:bCs/>
                <w:color w:val="000000"/>
                <w:lang w:eastAsia="en-US"/>
              </w:rPr>
              <w:t>69,76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ГСМ АИ-92   12л./100</w:t>
            </w:r>
            <w:proofErr w:type="gramStart"/>
            <w:r>
              <w:rPr>
                <w:color w:val="000000"/>
                <w:lang w:eastAsia="en-US"/>
              </w:rPr>
              <w:t>км.*</w:t>
            </w:r>
            <w:proofErr w:type="gramEnd"/>
            <w:r>
              <w:rPr>
                <w:color w:val="000000"/>
                <w:lang w:eastAsia="en-US"/>
              </w:rPr>
              <w:t>17км.=2,04л.*</w:t>
            </w:r>
            <w:r>
              <w:rPr>
                <w:b/>
                <w:bCs/>
                <w:lang w:eastAsia="en-US"/>
              </w:rPr>
              <w:t>57,73</w:t>
            </w:r>
            <w:r>
              <w:rPr>
                <w:color w:val="000000"/>
                <w:lang w:eastAsia="en-US"/>
              </w:rPr>
              <w:t>= 117,77</w:t>
            </w:r>
          </w:p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Масло «ЛУКОЙЛ» (0,1/100км.)*17км.=0,017л.*</w:t>
            </w:r>
            <w:r>
              <w:rPr>
                <w:b/>
                <w:bCs/>
                <w:color w:val="000000"/>
                <w:lang w:eastAsia="en-US"/>
              </w:rPr>
              <w:t>229,34</w:t>
            </w:r>
            <w:r>
              <w:rPr>
                <w:color w:val="000000"/>
                <w:lang w:eastAsia="en-US"/>
              </w:rPr>
              <w:t>=3,90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01B" w:rsidRDefault="00E3501B" w:rsidP="00EA516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121,66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Амортизация  7134,74/166ч.*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115,19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proofErr w:type="spellStart"/>
            <w:r>
              <w:rPr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124,73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113,18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775,52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87,83</w:t>
            </w:r>
          </w:p>
        </w:tc>
      </w:tr>
      <w:tr w:rsidR="00E3501B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B" w:rsidRDefault="00E3501B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1B" w:rsidRDefault="00E3501B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863,35</w:t>
            </w:r>
          </w:p>
        </w:tc>
      </w:tr>
    </w:tbl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Pr="006E66C6" w:rsidRDefault="00E3501B" w:rsidP="00E3501B">
      <w:pPr>
        <w:tabs>
          <w:tab w:val="left" w:pos="0"/>
        </w:tabs>
        <w:ind w:left="360" w:hanging="360"/>
        <w:jc w:val="both"/>
      </w:pPr>
      <w:r w:rsidRPr="006E66C6">
        <w:t>Главы администрации</w:t>
      </w:r>
    </w:p>
    <w:p w:rsidR="00E3501B" w:rsidRDefault="00E3501B" w:rsidP="00E3501B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КАЛЬКУЛЯЦИЯ</w:t>
      </w:r>
    </w:p>
    <w:p w:rsidR="00E3501B" w:rsidRDefault="00E3501B" w:rsidP="00E3501B">
      <w:pPr>
        <w:jc w:val="center"/>
        <w:rPr>
          <w:b/>
          <w:bCs/>
        </w:rPr>
      </w:pPr>
      <w:r>
        <w:rPr>
          <w:b/>
          <w:bCs/>
        </w:rPr>
        <w:t xml:space="preserve">стоимости услуги по перевозке тела (останков) </w:t>
      </w:r>
      <w:proofErr w:type="gramStart"/>
      <w:r>
        <w:rPr>
          <w:b/>
          <w:bCs/>
        </w:rPr>
        <w:t>умершего  к</w:t>
      </w:r>
      <w:proofErr w:type="gramEnd"/>
      <w:r>
        <w:rPr>
          <w:b/>
          <w:bCs/>
        </w:rPr>
        <w:t xml:space="preserve"> месту захоронения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6533"/>
        <w:gridCol w:w="1764"/>
      </w:tblGrid>
      <w:tr w:rsidR="00E3501B" w:rsidTr="00EA516E">
        <w:trPr>
          <w:trHeight w:val="34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3" w:name="OLE_LINK3"/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E3501B" w:rsidTr="00EA516E">
        <w:trPr>
          <w:trHeight w:val="6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затрат, руб.</w:t>
            </w:r>
          </w:p>
        </w:tc>
      </w:tr>
      <w:tr w:rsidR="00E3501B" w:rsidTr="00EA516E">
        <w:trPr>
          <w:trHeight w:val="68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ФОТ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235,28</w:t>
            </w:r>
          </w:p>
        </w:tc>
      </w:tr>
      <w:tr w:rsidR="00E3501B" w:rsidTr="00EA516E">
        <w:trPr>
          <w:trHeight w:val="36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заработная плата 11272,43/166*3,15ч/ч.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213,90</w:t>
            </w:r>
          </w:p>
        </w:tc>
      </w:tr>
      <w:tr w:rsidR="00E3501B" w:rsidTr="00EA516E">
        <w:trPr>
          <w:trHeight w:val="539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21,38</w:t>
            </w:r>
          </w:p>
        </w:tc>
      </w:tr>
      <w:tr w:rsidR="00E3501B" w:rsidTr="00EA516E">
        <w:trPr>
          <w:trHeight w:val="443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71,06</w:t>
            </w:r>
          </w:p>
        </w:tc>
      </w:tr>
      <w:tr w:rsidR="00E3501B" w:rsidTr="00EA516E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ГСМ АИ-92   12л./100км.*17км.=5,15л.*57,73 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501B" w:rsidRDefault="00E3501B" w:rsidP="00EA516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297,31</w:t>
            </w:r>
          </w:p>
          <w:p w:rsidR="00E3501B" w:rsidRDefault="00E3501B" w:rsidP="00EA516E">
            <w:pPr>
              <w:spacing w:line="254" w:lineRule="auto"/>
              <w:jc w:val="center"/>
              <w:rPr>
                <w:bCs/>
                <w:lang w:eastAsia="en-US"/>
              </w:rPr>
            </w:pPr>
          </w:p>
          <w:p w:rsidR="00E3501B" w:rsidRDefault="00E3501B" w:rsidP="00EA516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24,47</w:t>
            </w:r>
          </w:p>
        </w:tc>
      </w:tr>
      <w:tr w:rsidR="00E3501B" w:rsidTr="00EA516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</w:p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Масло «ЛУКОЙЛ» (0,1/100км.)*17км.=0,017л.*130,84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3501B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Запасные части и инвентарь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78,84</w:t>
            </w:r>
          </w:p>
        </w:tc>
      </w:tr>
      <w:tr w:rsidR="00E3501B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127,05</w:t>
            </w:r>
          </w:p>
        </w:tc>
      </w:tr>
      <w:tr w:rsidR="00E3501B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115,28</w:t>
            </w:r>
          </w:p>
        </w:tc>
      </w:tr>
      <w:tr w:rsidR="00E3501B" w:rsidTr="00EA516E">
        <w:trPr>
          <w:trHeight w:val="40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897,33</w:t>
            </w:r>
          </w:p>
        </w:tc>
      </w:tr>
      <w:tr w:rsidR="00E3501B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64,17</w:t>
            </w:r>
          </w:p>
        </w:tc>
      </w:tr>
      <w:tr w:rsidR="00E3501B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961,50</w:t>
            </w:r>
          </w:p>
        </w:tc>
      </w:tr>
      <w:bookmarkEnd w:id="3"/>
    </w:tbl>
    <w:p w:rsidR="00E3501B" w:rsidRDefault="00E3501B" w:rsidP="00E3501B">
      <w:pPr>
        <w:pStyle w:val="a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jc w:val="both"/>
      </w:pPr>
    </w:p>
    <w:p w:rsidR="00E3501B" w:rsidRDefault="00E3501B" w:rsidP="00E350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501B" w:rsidRPr="006E66C6" w:rsidRDefault="00E3501B" w:rsidP="00E3501B">
      <w:pPr>
        <w:tabs>
          <w:tab w:val="left" w:pos="0"/>
        </w:tabs>
        <w:ind w:left="360" w:hanging="644"/>
        <w:jc w:val="both"/>
      </w:pPr>
      <w:r w:rsidRPr="006E66C6">
        <w:t>Главы администрации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2355"/>
        </w:tabs>
      </w:pPr>
    </w:p>
    <w:p w:rsidR="00E3501B" w:rsidRDefault="00E3501B" w:rsidP="00E3501B">
      <w:pPr>
        <w:tabs>
          <w:tab w:val="left" w:pos="2355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tabs>
          <w:tab w:val="left" w:pos="375"/>
          <w:tab w:val="center" w:pos="4677"/>
        </w:tabs>
      </w:pPr>
    </w:p>
    <w:p w:rsidR="00E3501B" w:rsidRDefault="00E3501B" w:rsidP="00E3501B">
      <w:pPr>
        <w:pStyle w:val="a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E3501B" w:rsidRDefault="00E3501B" w:rsidP="00E350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5931"/>
        <w:gridCol w:w="1748"/>
      </w:tblGrid>
      <w:tr w:rsidR="00E3501B" w:rsidTr="00EA516E">
        <w:trPr>
          <w:trHeight w:val="615"/>
        </w:trPr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4" w:name="OLE_LINK5"/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E3501B" w:rsidTr="00EA516E">
        <w:trPr>
          <w:trHeight w:val="31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затрат</w:t>
            </w:r>
          </w:p>
        </w:tc>
      </w:tr>
      <w:tr w:rsidR="00E3501B" w:rsidTr="00EA516E">
        <w:trPr>
          <w:trHeight w:val="67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501B" w:rsidRDefault="00E3501B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(руб.)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1207,77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15106,70 /166*12ч/ч*1,12506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1097,97 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 10%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109,80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364,75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652,20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592,92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2816,52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422,44</w:t>
            </w:r>
          </w:p>
        </w:tc>
      </w:tr>
      <w:tr w:rsidR="00E3501B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01B" w:rsidRDefault="00E3501B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501B" w:rsidRDefault="00E3501B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3238,97</w:t>
            </w:r>
          </w:p>
        </w:tc>
      </w:tr>
      <w:bookmarkEnd w:id="4"/>
    </w:tbl>
    <w:p w:rsidR="00E3501B" w:rsidRDefault="00E3501B" w:rsidP="00E3501B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501B" w:rsidRPr="006E66C6" w:rsidRDefault="00E3501B" w:rsidP="00E3501B">
      <w:pPr>
        <w:tabs>
          <w:tab w:val="left" w:pos="0"/>
        </w:tabs>
        <w:ind w:left="360" w:hanging="644"/>
        <w:jc w:val="both"/>
      </w:pPr>
      <w:r w:rsidRPr="006E66C6">
        <w:t>Главы администрации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Default="00E3501B" w:rsidP="00E3501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501B" w:rsidRDefault="00E3501B" w:rsidP="00E3501B"/>
    <w:p w:rsidR="00E3501B" w:rsidRDefault="00E3501B" w:rsidP="00E3501B"/>
    <w:p w:rsidR="00E3501B" w:rsidRDefault="00E3501B" w:rsidP="00E3501B"/>
    <w:p w:rsidR="00E3501B" w:rsidRDefault="00E3501B" w:rsidP="00E3501B"/>
    <w:p w:rsidR="00AC5665" w:rsidRDefault="00E3501B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6119C"/>
    <w:multiLevelType w:val="hybridMultilevel"/>
    <w:tmpl w:val="B816C376"/>
    <w:lvl w:ilvl="0" w:tplc="A9DABBCA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7"/>
    <w:rsid w:val="00116A47"/>
    <w:rsid w:val="00BD47A4"/>
    <w:rsid w:val="00CD63A4"/>
    <w:rsid w:val="00E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7BAC"/>
  <w15:chartTrackingRefBased/>
  <w15:docId w15:val="{EB4715DD-CA2F-4AA8-8CA8-539FBCCF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E3501B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3501B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E350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501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3501B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3501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3501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E3501B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E350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50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2023-02-13T13:10:00Z</cp:lastPrinted>
  <dcterms:created xsi:type="dcterms:W3CDTF">2023-02-13T13:07:00Z</dcterms:created>
  <dcterms:modified xsi:type="dcterms:W3CDTF">2023-02-13T13:13:00Z</dcterms:modified>
</cp:coreProperties>
</file>