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1700"/>
        <w:gridCol w:w="3922"/>
      </w:tblGrid>
      <w:tr w:rsidR="00025B58" w:rsidRPr="004702C6" w:rsidTr="004C0605">
        <w:tc>
          <w:tcPr>
            <w:tcW w:w="4113" w:type="dxa"/>
            <w:tcBorders>
              <w:top w:val="nil"/>
              <w:left w:val="nil"/>
              <w:bottom w:val="single" w:sz="12" w:space="0" w:color="auto"/>
              <w:right w:val="nil"/>
            </w:tcBorders>
          </w:tcPr>
          <w:p w:rsidR="00025B58" w:rsidRDefault="00025B58" w:rsidP="004C0605">
            <w:pPr>
              <w:pStyle w:val="5"/>
              <w:spacing w:before="0" w:line="240" w:lineRule="auto"/>
              <w:rPr>
                <w:rFonts w:eastAsia="Arial Unicode MS"/>
                <w:szCs w:val="24"/>
                <w:lang w:eastAsia="en-US"/>
              </w:rPr>
            </w:pPr>
            <w:r>
              <w:rPr>
                <w:szCs w:val="24"/>
                <w:lang w:eastAsia="en-US"/>
              </w:rPr>
              <w:t>РЕСПУБЛИКА АДЫГЕЯ</w:t>
            </w:r>
          </w:p>
          <w:p w:rsidR="00025B58" w:rsidRDefault="00025B58" w:rsidP="004C0605">
            <w:pPr>
              <w:pStyle w:val="1"/>
              <w:spacing w:line="254" w:lineRule="auto"/>
              <w:rPr>
                <w:rFonts w:eastAsia="Arial Unicode MS"/>
                <w:b/>
                <w:sz w:val="24"/>
                <w:szCs w:val="24"/>
                <w:lang w:eastAsia="en-US"/>
              </w:rPr>
            </w:pPr>
            <w:r>
              <w:rPr>
                <w:b/>
                <w:sz w:val="24"/>
                <w:szCs w:val="24"/>
                <w:lang w:eastAsia="en-US"/>
              </w:rPr>
              <w:t>Совет народных депутатов</w:t>
            </w:r>
          </w:p>
          <w:p w:rsidR="00025B58" w:rsidRDefault="00025B58" w:rsidP="004C0605">
            <w:pPr>
              <w:spacing w:line="240" w:lineRule="auto"/>
              <w:ind w:hanging="70"/>
              <w:jc w:val="center"/>
              <w:rPr>
                <w:rFonts w:ascii="Times New Roman" w:hAnsi="Times New Roman" w:cs="Times New Roman"/>
                <w:b/>
                <w:i/>
                <w:sz w:val="24"/>
                <w:szCs w:val="24"/>
              </w:rPr>
            </w:pPr>
            <w:r>
              <w:rPr>
                <w:rFonts w:ascii="Times New Roman" w:hAnsi="Times New Roman" w:cs="Times New Roman"/>
                <w:b/>
                <w:i/>
                <w:sz w:val="24"/>
                <w:szCs w:val="24"/>
              </w:rPr>
              <w:t>Муниципального образования</w:t>
            </w:r>
          </w:p>
          <w:p w:rsidR="00025B58" w:rsidRDefault="00025B58" w:rsidP="004C0605">
            <w:pPr>
              <w:pStyle w:val="2"/>
              <w:spacing w:line="254" w:lineRule="auto"/>
              <w:jc w:val="center"/>
              <w:rPr>
                <w:rFonts w:eastAsia="Arial Unicode MS"/>
                <w:b/>
                <w:bCs/>
                <w:i/>
                <w:iCs/>
                <w:sz w:val="24"/>
                <w:szCs w:val="24"/>
                <w:lang w:eastAsia="en-US"/>
              </w:rPr>
            </w:pPr>
            <w:r>
              <w:rPr>
                <w:sz w:val="24"/>
                <w:szCs w:val="24"/>
                <w:lang w:eastAsia="en-US"/>
              </w:rPr>
              <w:t>«Хатажукайское сельское поселение»</w:t>
            </w:r>
          </w:p>
          <w:p w:rsidR="00025B58" w:rsidRDefault="00025B58" w:rsidP="004C0605">
            <w:pPr>
              <w:spacing w:line="240" w:lineRule="auto"/>
              <w:ind w:left="130"/>
              <w:jc w:val="center"/>
              <w:rPr>
                <w:rFonts w:ascii="Times New Roman" w:hAnsi="Times New Roman" w:cs="Times New Roman"/>
                <w:b/>
                <w:i/>
                <w:sz w:val="24"/>
                <w:szCs w:val="24"/>
              </w:rPr>
            </w:pPr>
            <w:r>
              <w:rPr>
                <w:rFonts w:ascii="Times New Roman" w:hAnsi="Times New Roman" w:cs="Times New Roman"/>
                <w:b/>
                <w:i/>
                <w:sz w:val="24"/>
                <w:szCs w:val="24"/>
              </w:rPr>
              <w:t>385462, а. Пшичо,</w:t>
            </w:r>
          </w:p>
          <w:p w:rsidR="00025B58" w:rsidRDefault="00025B58" w:rsidP="004C0605">
            <w:pPr>
              <w:spacing w:line="240" w:lineRule="auto"/>
              <w:ind w:left="130"/>
              <w:jc w:val="center"/>
              <w:rPr>
                <w:rFonts w:ascii="Times New Roman" w:hAnsi="Times New Roman" w:cs="Times New Roman"/>
                <w:b/>
                <w:i/>
                <w:sz w:val="24"/>
                <w:szCs w:val="24"/>
              </w:rPr>
            </w:pPr>
            <w:r>
              <w:rPr>
                <w:rFonts w:ascii="Times New Roman" w:hAnsi="Times New Roman" w:cs="Times New Roman"/>
                <w:b/>
                <w:i/>
                <w:sz w:val="24"/>
                <w:szCs w:val="24"/>
              </w:rPr>
              <w:t>ул. Ленина, 51</w:t>
            </w:r>
          </w:p>
          <w:p w:rsidR="00025B58" w:rsidRDefault="00025B58" w:rsidP="004C0605">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тел. Факс (87773) 9-31-36</w:t>
            </w:r>
          </w:p>
          <w:p w:rsidR="00025B58" w:rsidRDefault="00025B58" w:rsidP="004C0605">
            <w:pPr>
              <w:spacing w:line="240" w:lineRule="auto"/>
              <w:jc w:val="center"/>
              <w:rPr>
                <w:rFonts w:ascii="Times New Roman" w:hAnsi="Times New Roman" w:cs="Times New Roman"/>
                <w:b/>
                <w:i/>
                <w:sz w:val="24"/>
                <w:szCs w:val="24"/>
              </w:rPr>
            </w:pPr>
            <w:r>
              <w:rPr>
                <w:rFonts w:ascii="Times New Roman" w:hAnsi="Times New Roman" w:cs="Times New Roman"/>
                <w:b/>
                <w:i/>
                <w:sz w:val="24"/>
                <w:szCs w:val="24"/>
                <w:lang w:val="en-US"/>
              </w:rPr>
              <w:t>e</w:t>
            </w:r>
            <w:r>
              <w:rPr>
                <w:rFonts w:ascii="Times New Roman" w:hAnsi="Times New Roman" w:cs="Times New Roman"/>
                <w:b/>
                <w:i/>
                <w:sz w:val="24"/>
                <w:szCs w:val="24"/>
              </w:rPr>
              <w:t>-</w:t>
            </w:r>
            <w:r>
              <w:rPr>
                <w:rFonts w:ascii="Times New Roman" w:hAnsi="Times New Roman" w:cs="Times New Roman"/>
                <w:b/>
                <w:i/>
                <w:sz w:val="24"/>
                <w:szCs w:val="24"/>
                <w:lang w:val="en-US"/>
              </w:rPr>
              <w:t>mail</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rPr>
              <w:t xml:space="preserve"> @ </w:t>
            </w:r>
            <w:proofErr w:type="spellStart"/>
            <w:r>
              <w:rPr>
                <w:rFonts w:ascii="Times New Roman" w:hAnsi="Times New Roman" w:cs="Times New Roman"/>
                <w:b/>
                <w:i/>
                <w:sz w:val="24"/>
                <w:szCs w:val="24"/>
                <w:lang w:val="en-US"/>
              </w:rPr>
              <w:t>yandex</w:t>
            </w:r>
            <w:proofErr w:type="spellEnd"/>
            <w:r>
              <w:rPr>
                <w:rFonts w:ascii="Times New Roman" w:hAnsi="Times New Roman" w:cs="Times New Roman"/>
                <w:b/>
                <w:i/>
                <w:sz w:val="24"/>
                <w:szCs w:val="24"/>
              </w:rPr>
              <w:t>.</w:t>
            </w:r>
            <w:proofErr w:type="spellStart"/>
            <w:r>
              <w:rPr>
                <w:rFonts w:ascii="Times New Roman" w:hAnsi="Times New Roman" w:cs="Times New Roman"/>
                <w:b/>
                <w:i/>
                <w:sz w:val="24"/>
                <w:szCs w:val="24"/>
                <w:lang w:val="en-US"/>
              </w:rPr>
              <w:t>ru</w:t>
            </w:r>
            <w:proofErr w:type="spellEnd"/>
          </w:p>
          <w:p w:rsidR="00025B58" w:rsidRDefault="00025B58" w:rsidP="004C0605">
            <w:pPr>
              <w:spacing w:line="240" w:lineRule="auto"/>
              <w:jc w:val="center"/>
              <w:rPr>
                <w:rFonts w:ascii="Times New Roman" w:hAnsi="Times New Roman" w:cs="Times New Roman"/>
                <w:b/>
                <w:i/>
                <w:sz w:val="24"/>
                <w:szCs w:val="24"/>
              </w:rPr>
            </w:pPr>
          </w:p>
        </w:tc>
        <w:tc>
          <w:tcPr>
            <w:tcW w:w="1700" w:type="dxa"/>
            <w:tcBorders>
              <w:top w:val="nil"/>
              <w:left w:val="nil"/>
              <w:bottom w:val="single" w:sz="12" w:space="0" w:color="auto"/>
              <w:right w:val="nil"/>
            </w:tcBorders>
            <w:hideMark/>
          </w:tcPr>
          <w:p w:rsidR="00025B58" w:rsidRDefault="00025B58" w:rsidP="004C0605">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object w:dxaOrig="160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5" o:title=""/>
                </v:shape>
                <o:OLEObject Type="Embed" ProgID="MSDraw" ShapeID="_x0000_i1025" DrawAspect="Content" ObjectID="_1765261004" r:id="rId6"/>
              </w:object>
            </w:r>
          </w:p>
        </w:tc>
        <w:tc>
          <w:tcPr>
            <w:tcW w:w="3922" w:type="dxa"/>
            <w:tcBorders>
              <w:top w:val="nil"/>
              <w:left w:val="nil"/>
              <w:bottom w:val="single" w:sz="12" w:space="0" w:color="auto"/>
              <w:right w:val="nil"/>
            </w:tcBorders>
            <w:hideMark/>
          </w:tcPr>
          <w:p w:rsidR="00025B58" w:rsidRDefault="00025B58" w:rsidP="004C0605">
            <w:pPr>
              <w:pStyle w:val="5"/>
              <w:spacing w:before="0" w:line="240" w:lineRule="auto"/>
              <w:rPr>
                <w:rFonts w:eastAsia="Arial Unicode MS"/>
                <w:szCs w:val="24"/>
                <w:lang w:val="en-US" w:eastAsia="en-US"/>
              </w:rPr>
            </w:pPr>
            <w:r>
              <w:rPr>
                <w:szCs w:val="24"/>
                <w:lang w:eastAsia="en-US"/>
              </w:rPr>
              <w:t>АДЫГЭРЕСПУБЛИК</w:t>
            </w:r>
          </w:p>
          <w:p w:rsidR="00025B58" w:rsidRDefault="00025B58" w:rsidP="004C0605">
            <w:pPr>
              <w:pStyle w:val="a4"/>
              <w:spacing w:before="0" w:line="240" w:lineRule="auto"/>
              <w:rPr>
                <w:sz w:val="24"/>
                <w:szCs w:val="24"/>
                <w:lang w:val="en-US" w:eastAsia="en-US"/>
              </w:rPr>
            </w:pPr>
            <w:proofErr w:type="spellStart"/>
            <w:r>
              <w:rPr>
                <w:sz w:val="24"/>
                <w:szCs w:val="24"/>
                <w:lang w:eastAsia="en-US"/>
              </w:rPr>
              <w:t>Хьатыгъужъкъое</w:t>
            </w:r>
            <w:proofErr w:type="spellEnd"/>
            <w:r>
              <w:rPr>
                <w:sz w:val="24"/>
                <w:szCs w:val="24"/>
                <w:lang w:val="en-US" w:eastAsia="en-US"/>
              </w:rPr>
              <w:t xml:space="preserve"> </w:t>
            </w:r>
            <w:proofErr w:type="spellStart"/>
            <w:r>
              <w:rPr>
                <w:sz w:val="24"/>
                <w:szCs w:val="24"/>
                <w:lang w:eastAsia="en-US"/>
              </w:rPr>
              <w:t>муниципальнэ</w:t>
            </w:r>
            <w:proofErr w:type="spellEnd"/>
            <w:r>
              <w:rPr>
                <w:sz w:val="24"/>
                <w:szCs w:val="24"/>
                <w:lang w:val="en-US" w:eastAsia="en-US"/>
              </w:rPr>
              <w:t xml:space="preserve"> </w:t>
            </w:r>
            <w:proofErr w:type="spellStart"/>
            <w:r>
              <w:rPr>
                <w:sz w:val="24"/>
                <w:szCs w:val="24"/>
                <w:lang w:eastAsia="en-US"/>
              </w:rPr>
              <w:t>къоджэ</w:t>
            </w:r>
            <w:proofErr w:type="spellEnd"/>
            <w:r>
              <w:rPr>
                <w:sz w:val="24"/>
                <w:szCs w:val="24"/>
                <w:lang w:val="en-US" w:eastAsia="en-US"/>
              </w:rPr>
              <w:t xml:space="preserve"> </w:t>
            </w:r>
            <w:proofErr w:type="spellStart"/>
            <w:r>
              <w:rPr>
                <w:sz w:val="24"/>
                <w:szCs w:val="24"/>
                <w:lang w:eastAsia="en-US"/>
              </w:rPr>
              <w:t>псэуп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ч</w:t>
            </w:r>
            <w:r>
              <w:rPr>
                <w:sz w:val="24"/>
                <w:szCs w:val="24"/>
                <w:lang w:val="en-US" w:eastAsia="en-US"/>
              </w:rPr>
              <w:t>I</w:t>
            </w:r>
            <w:proofErr w:type="spellStart"/>
            <w:r>
              <w:rPr>
                <w:sz w:val="24"/>
                <w:szCs w:val="24"/>
                <w:lang w:eastAsia="en-US"/>
              </w:rPr>
              <w:t>ып</w:t>
            </w:r>
            <w:proofErr w:type="spellEnd"/>
            <w:r>
              <w:rPr>
                <w:sz w:val="24"/>
                <w:szCs w:val="24"/>
                <w:lang w:val="en-US" w:eastAsia="en-US"/>
              </w:rPr>
              <w:t>I</w:t>
            </w:r>
            <w:r>
              <w:rPr>
                <w:sz w:val="24"/>
                <w:szCs w:val="24"/>
                <w:lang w:eastAsia="en-US"/>
              </w:rPr>
              <w:t>эм</w:t>
            </w:r>
            <w:r>
              <w:rPr>
                <w:sz w:val="24"/>
                <w:szCs w:val="24"/>
                <w:lang w:val="en-US" w:eastAsia="en-US"/>
              </w:rPr>
              <w:t xml:space="preserve"> </w:t>
            </w:r>
            <w:proofErr w:type="spellStart"/>
            <w:r>
              <w:rPr>
                <w:sz w:val="24"/>
                <w:szCs w:val="24"/>
                <w:lang w:eastAsia="en-US"/>
              </w:rPr>
              <w:t>изэхэщап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я</w:t>
            </w:r>
            <w:r>
              <w:rPr>
                <w:sz w:val="24"/>
                <w:szCs w:val="24"/>
                <w:lang w:val="en-US" w:eastAsia="en-US"/>
              </w:rPr>
              <w:t xml:space="preserve"> </w:t>
            </w:r>
            <w:proofErr w:type="spellStart"/>
            <w:r>
              <w:rPr>
                <w:sz w:val="24"/>
                <w:szCs w:val="24"/>
                <w:lang w:eastAsia="en-US"/>
              </w:rPr>
              <w:t>народнэ</w:t>
            </w:r>
            <w:proofErr w:type="spellEnd"/>
            <w:r>
              <w:rPr>
                <w:sz w:val="24"/>
                <w:szCs w:val="24"/>
                <w:lang w:val="en-US" w:eastAsia="en-US"/>
              </w:rPr>
              <w:t xml:space="preserve"> </w:t>
            </w:r>
            <w:proofErr w:type="spellStart"/>
            <w:r>
              <w:rPr>
                <w:sz w:val="24"/>
                <w:szCs w:val="24"/>
                <w:lang w:eastAsia="en-US"/>
              </w:rPr>
              <w:t>депутатхэм</w:t>
            </w:r>
            <w:proofErr w:type="spellEnd"/>
            <w:r>
              <w:rPr>
                <w:sz w:val="24"/>
                <w:szCs w:val="24"/>
                <w:lang w:val="en-US" w:eastAsia="en-US"/>
              </w:rPr>
              <w:t xml:space="preserve"> </w:t>
            </w:r>
            <w:r>
              <w:rPr>
                <w:sz w:val="24"/>
                <w:szCs w:val="24"/>
                <w:lang w:eastAsia="en-US"/>
              </w:rPr>
              <w:t>я</w:t>
            </w:r>
            <w:r>
              <w:rPr>
                <w:sz w:val="24"/>
                <w:szCs w:val="24"/>
                <w:lang w:val="en-US" w:eastAsia="en-US"/>
              </w:rPr>
              <w:t xml:space="preserve"> </w:t>
            </w:r>
            <w:r>
              <w:rPr>
                <w:sz w:val="24"/>
                <w:szCs w:val="24"/>
                <w:lang w:eastAsia="en-US"/>
              </w:rPr>
              <w:t>Совет</w:t>
            </w:r>
          </w:p>
          <w:p w:rsidR="00025B58" w:rsidRDefault="00025B58" w:rsidP="004C0605">
            <w:pPr>
              <w:tabs>
                <w:tab w:val="left" w:pos="1080"/>
              </w:tabs>
              <w:spacing w:line="240" w:lineRule="auto"/>
              <w:ind w:left="176"/>
              <w:jc w:val="center"/>
              <w:rPr>
                <w:rFonts w:ascii="Times New Roman" w:hAnsi="Times New Roman" w:cs="Times New Roman"/>
                <w:b/>
                <w:i/>
                <w:sz w:val="24"/>
                <w:szCs w:val="24"/>
              </w:rPr>
            </w:pPr>
            <w:r>
              <w:rPr>
                <w:rFonts w:ascii="Times New Roman" w:hAnsi="Times New Roman" w:cs="Times New Roman"/>
                <w:b/>
                <w:i/>
                <w:sz w:val="24"/>
                <w:szCs w:val="24"/>
              </w:rPr>
              <w:t xml:space="preserve">385462, </w:t>
            </w:r>
            <w:proofErr w:type="spellStart"/>
            <w:r>
              <w:rPr>
                <w:rFonts w:ascii="Times New Roman" w:hAnsi="Times New Roman" w:cs="Times New Roman"/>
                <w:b/>
                <w:i/>
                <w:sz w:val="24"/>
                <w:szCs w:val="24"/>
              </w:rPr>
              <w:t>къ</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Пщычэу</w:t>
            </w:r>
            <w:proofErr w:type="spellEnd"/>
            <w:r>
              <w:rPr>
                <w:rFonts w:ascii="Times New Roman" w:hAnsi="Times New Roman" w:cs="Times New Roman"/>
                <w:b/>
                <w:i/>
                <w:sz w:val="24"/>
                <w:szCs w:val="24"/>
              </w:rPr>
              <w:t>,</w:t>
            </w:r>
          </w:p>
          <w:p w:rsidR="00025B58" w:rsidRDefault="00025B58" w:rsidP="004C0605">
            <w:pPr>
              <w:tabs>
                <w:tab w:val="left" w:pos="1080"/>
              </w:tabs>
              <w:spacing w:line="240" w:lineRule="auto"/>
              <w:ind w:left="176"/>
              <w:jc w:val="center"/>
              <w:rPr>
                <w:rFonts w:ascii="Times New Roman" w:hAnsi="Times New Roman" w:cs="Times New Roman"/>
                <w:b/>
                <w:i/>
                <w:sz w:val="24"/>
                <w:szCs w:val="24"/>
              </w:rPr>
            </w:pPr>
            <w:proofErr w:type="spellStart"/>
            <w:r>
              <w:rPr>
                <w:rFonts w:ascii="Times New Roman" w:hAnsi="Times New Roman" w:cs="Times New Roman"/>
                <w:b/>
                <w:i/>
                <w:sz w:val="24"/>
                <w:szCs w:val="24"/>
              </w:rPr>
              <w:t>ур</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Ленинымыц</w:t>
            </w:r>
            <w:proofErr w:type="spellEnd"/>
            <w:r>
              <w:rPr>
                <w:rFonts w:ascii="Times New Roman" w:hAnsi="Times New Roman" w:cs="Times New Roman"/>
                <w:b/>
                <w:i/>
                <w:sz w:val="24"/>
                <w:szCs w:val="24"/>
                <w:lang w:val="en-US"/>
              </w:rPr>
              <w:t>I</w:t>
            </w:r>
            <w:r>
              <w:rPr>
                <w:rFonts w:ascii="Times New Roman" w:hAnsi="Times New Roman" w:cs="Times New Roman"/>
                <w:b/>
                <w:i/>
                <w:sz w:val="24"/>
                <w:szCs w:val="24"/>
              </w:rPr>
              <w:t>, 51</w:t>
            </w:r>
          </w:p>
          <w:p w:rsidR="00025B58" w:rsidRDefault="00025B58" w:rsidP="004C0605">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тел. Факс (87773) 9-31-36</w:t>
            </w:r>
          </w:p>
          <w:p w:rsidR="00025B58" w:rsidRDefault="00025B58" w:rsidP="004C0605">
            <w:pPr>
              <w:tabs>
                <w:tab w:val="left" w:pos="1080"/>
              </w:tabs>
              <w:spacing w:line="240" w:lineRule="auto"/>
              <w:ind w:left="176"/>
              <w:jc w:val="center"/>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e-mail: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lang w:val="en-US"/>
              </w:rPr>
              <w:t xml:space="preserve"> @ yandex.ru</w:t>
            </w:r>
          </w:p>
        </w:tc>
      </w:tr>
    </w:tbl>
    <w:p w:rsidR="00025B58" w:rsidRDefault="00025B58" w:rsidP="00025B58">
      <w:pPr>
        <w:jc w:val="center"/>
        <w:rPr>
          <w:rFonts w:ascii="Times New Roman" w:hAnsi="Times New Roman" w:cs="Times New Roman"/>
          <w:b/>
          <w:sz w:val="24"/>
          <w:szCs w:val="24"/>
        </w:rPr>
      </w:pPr>
      <w:r>
        <w:rPr>
          <w:rFonts w:ascii="Times New Roman" w:hAnsi="Times New Roman" w:cs="Times New Roman"/>
          <w:b/>
          <w:sz w:val="24"/>
          <w:szCs w:val="24"/>
        </w:rPr>
        <w:t>РЕШЕНИЕ №16</w:t>
      </w:r>
    </w:p>
    <w:p w:rsidR="00025B58" w:rsidRDefault="00025B58" w:rsidP="00025B58">
      <w:pPr>
        <w:jc w:val="center"/>
        <w:rPr>
          <w:rFonts w:ascii="Times New Roman" w:hAnsi="Times New Roman" w:cs="Times New Roman"/>
          <w:b/>
          <w:sz w:val="24"/>
          <w:szCs w:val="24"/>
        </w:rPr>
      </w:pPr>
      <w:r>
        <w:rPr>
          <w:rFonts w:ascii="Times New Roman" w:hAnsi="Times New Roman" w:cs="Times New Roman"/>
          <w:b/>
          <w:sz w:val="24"/>
          <w:szCs w:val="24"/>
        </w:rPr>
        <w:t>Совета народных депутатов муниципального образования</w:t>
      </w:r>
    </w:p>
    <w:p w:rsidR="00025B58" w:rsidRDefault="00025B58" w:rsidP="00025B58">
      <w:pPr>
        <w:jc w:val="center"/>
        <w:rPr>
          <w:rFonts w:ascii="Times New Roman" w:hAnsi="Times New Roman" w:cs="Times New Roman"/>
          <w:b/>
          <w:sz w:val="24"/>
          <w:szCs w:val="24"/>
        </w:rPr>
      </w:pPr>
      <w:r>
        <w:rPr>
          <w:rFonts w:ascii="Times New Roman" w:hAnsi="Times New Roman" w:cs="Times New Roman"/>
          <w:b/>
          <w:sz w:val="24"/>
          <w:szCs w:val="24"/>
        </w:rPr>
        <w:t>«Хатажукайское сельское поселение»</w:t>
      </w:r>
    </w:p>
    <w:p w:rsidR="00025B58" w:rsidRDefault="00025B58" w:rsidP="00025B58">
      <w:pPr>
        <w:rPr>
          <w:rFonts w:ascii="Times New Roman" w:hAnsi="Times New Roman" w:cs="Times New Roman"/>
          <w:b/>
          <w:sz w:val="24"/>
          <w:szCs w:val="24"/>
        </w:rPr>
      </w:pPr>
      <w:r>
        <w:rPr>
          <w:rFonts w:ascii="Times New Roman" w:hAnsi="Times New Roman" w:cs="Times New Roman"/>
          <w:b/>
          <w:sz w:val="24"/>
          <w:szCs w:val="24"/>
        </w:rPr>
        <w:t xml:space="preserve">От 18.12.2023г.                                                                                                             а. Пшичо </w:t>
      </w:r>
    </w:p>
    <w:p w:rsidR="00025B58" w:rsidRDefault="00025B58" w:rsidP="00025B58">
      <w:pPr>
        <w:pStyle w:val="a3"/>
        <w:spacing w:before="0" w:beforeAutospacing="0" w:after="0" w:afterAutospacing="0"/>
        <w:jc w:val="center"/>
      </w:pPr>
    </w:p>
    <w:p w:rsidR="00025B58" w:rsidRDefault="00025B58" w:rsidP="00025B58">
      <w:pPr>
        <w:pStyle w:val="a3"/>
        <w:spacing w:before="0" w:beforeAutospacing="0" w:after="0" w:afterAutospacing="0"/>
        <w:rPr>
          <w:color w:val="00000A"/>
        </w:rPr>
      </w:pPr>
      <w:r>
        <w:rPr>
          <w:color w:val="00000A"/>
        </w:rPr>
        <w:t>  «О внесении </w:t>
      </w:r>
      <w:proofErr w:type="gramStart"/>
      <w:r>
        <w:rPr>
          <w:color w:val="00000A"/>
        </w:rPr>
        <w:t>изменений  и</w:t>
      </w:r>
      <w:proofErr w:type="gramEnd"/>
      <w:r>
        <w:rPr>
          <w:color w:val="00000A"/>
        </w:rPr>
        <w:t>  дополнений</w:t>
      </w:r>
    </w:p>
    <w:p w:rsidR="00025B58" w:rsidRDefault="00025B58" w:rsidP="00025B58">
      <w:pPr>
        <w:pStyle w:val="a3"/>
        <w:spacing w:before="0" w:beforeAutospacing="0" w:after="0" w:afterAutospacing="0"/>
        <w:rPr>
          <w:color w:val="00000A"/>
        </w:rPr>
      </w:pPr>
      <w:r>
        <w:rPr>
          <w:color w:val="00000A"/>
        </w:rPr>
        <w:t xml:space="preserve"> в </w:t>
      </w:r>
      <w:proofErr w:type="gramStart"/>
      <w:r>
        <w:rPr>
          <w:color w:val="00000A"/>
        </w:rPr>
        <w:t>Устав  муниципального</w:t>
      </w:r>
      <w:proofErr w:type="gramEnd"/>
      <w:r>
        <w:rPr>
          <w:color w:val="00000A"/>
        </w:rPr>
        <w:t>  образования </w:t>
      </w:r>
    </w:p>
    <w:p w:rsidR="00025B58" w:rsidRDefault="00025B58" w:rsidP="00025B58">
      <w:pPr>
        <w:pStyle w:val="a3"/>
        <w:spacing w:before="0" w:beforeAutospacing="0" w:after="0" w:afterAutospacing="0"/>
        <w:rPr>
          <w:color w:val="00000A"/>
        </w:rPr>
      </w:pPr>
      <w:r>
        <w:rPr>
          <w:color w:val="00000A"/>
        </w:rPr>
        <w:t xml:space="preserve">«Хатажукайское сельское поселение» </w:t>
      </w:r>
    </w:p>
    <w:p w:rsidR="00025B58" w:rsidRDefault="00025B58" w:rsidP="00025B58">
      <w:pPr>
        <w:pStyle w:val="a3"/>
        <w:spacing w:before="0" w:beforeAutospacing="0" w:after="0" w:afterAutospacing="0"/>
        <w:rPr>
          <w:color w:val="00000A"/>
        </w:rPr>
      </w:pPr>
      <w:r>
        <w:rPr>
          <w:color w:val="00000A"/>
        </w:rPr>
        <w:t xml:space="preserve">и проведения </w:t>
      </w:r>
    </w:p>
    <w:p w:rsidR="00025B58" w:rsidRDefault="00025B58" w:rsidP="00025B58">
      <w:pPr>
        <w:pStyle w:val="a3"/>
        <w:spacing w:before="0" w:beforeAutospacing="0" w:after="0" w:afterAutospacing="0"/>
        <w:rPr>
          <w:color w:val="00000A"/>
        </w:rPr>
      </w:pPr>
      <w:r>
        <w:rPr>
          <w:color w:val="00000A"/>
        </w:rPr>
        <w:t xml:space="preserve">по нему публичных слушаний, </w:t>
      </w:r>
    </w:p>
    <w:p w:rsidR="00025B58" w:rsidRDefault="00025B58" w:rsidP="00025B58">
      <w:pPr>
        <w:pStyle w:val="a3"/>
        <w:spacing w:before="0" w:beforeAutospacing="0" w:after="0" w:afterAutospacing="0"/>
      </w:pPr>
      <w:r>
        <w:rPr>
          <w:color w:val="00000A"/>
        </w:rPr>
        <w:t>установлению порядка учета предложений граждан</w:t>
      </w:r>
    </w:p>
    <w:p w:rsidR="00025B58" w:rsidRDefault="00025B58" w:rsidP="00025B58">
      <w:pPr>
        <w:pStyle w:val="a3"/>
        <w:spacing w:before="0" w:beforeAutospacing="0" w:after="200" w:afterAutospacing="0"/>
      </w:pPr>
    </w:p>
    <w:p w:rsidR="00025B58" w:rsidRDefault="00025B58" w:rsidP="00025B58">
      <w:pPr>
        <w:pStyle w:val="a3"/>
        <w:spacing w:before="0" w:beforeAutospacing="0" w:after="200" w:afterAutospacing="0"/>
      </w:pPr>
      <w:r>
        <w:rPr>
          <w:color w:val="00000A"/>
        </w:rPr>
        <w:t xml:space="preserve">   В целях приведения Устава муниципального </w:t>
      </w:r>
      <w:proofErr w:type="gramStart"/>
      <w:r>
        <w:rPr>
          <w:color w:val="00000A"/>
        </w:rPr>
        <w:t>образования  «</w:t>
      </w:r>
      <w:proofErr w:type="gramEnd"/>
      <w:r>
        <w:rPr>
          <w:color w:val="00000A"/>
        </w:rPr>
        <w:t xml:space="preserve">Хатажукайское  сельское поселение»  в соответствие с действующим законодательством Российской Федерации, руководствуясь статьей 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«Хатажукайское  сельское поселение»  </w:t>
      </w:r>
      <w:r>
        <w:t> </w:t>
      </w:r>
    </w:p>
    <w:p w:rsidR="00025B58" w:rsidRDefault="00025B58" w:rsidP="00025B58">
      <w:pPr>
        <w:spacing w:before="225" w:after="22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РЕШИЛ:</w:t>
      </w:r>
    </w:p>
    <w:p w:rsidR="00025B58" w:rsidRDefault="00025B58" w:rsidP="00025B58">
      <w:pPr>
        <w:pStyle w:val="a6"/>
        <w:numPr>
          <w:ilvl w:val="0"/>
          <w:numId w:val="1"/>
        </w:numPr>
        <w:tabs>
          <w:tab w:val="left" w:pos="426"/>
        </w:tabs>
        <w:spacing w:before="225" w:after="225"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Внести следующие изменения и дополнения в Устав муниципального образования «</w:t>
      </w:r>
      <w:proofErr w:type="gramStart"/>
      <w:r>
        <w:rPr>
          <w:rFonts w:ascii="Times New Roman" w:eastAsia="Times New Roman" w:hAnsi="Times New Roman" w:cs="Times New Roman"/>
          <w:color w:val="000000"/>
          <w:sz w:val="24"/>
          <w:szCs w:val="24"/>
          <w:lang w:eastAsia="ru-RU"/>
        </w:rPr>
        <w:t>Хатажукайское  сельское</w:t>
      </w:r>
      <w:proofErr w:type="gramEnd"/>
      <w:r>
        <w:rPr>
          <w:rFonts w:ascii="Times New Roman" w:eastAsia="Times New Roman" w:hAnsi="Times New Roman" w:cs="Times New Roman"/>
          <w:color w:val="000000"/>
          <w:sz w:val="24"/>
          <w:szCs w:val="24"/>
          <w:lang w:eastAsia="ru-RU"/>
        </w:rPr>
        <w:t xml:space="preserve"> поселение»: </w:t>
      </w:r>
      <w:r>
        <w:rPr>
          <w:rFonts w:ascii="Times New Roman" w:eastAsia="Times New Roman" w:hAnsi="Times New Roman" w:cs="Times New Roman"/>
          <w:sz w:val="24"/>
          <w:szCs w:val="24"/>
          <w:lang w:eastAsia="ru-RU"/>
        </w:rPr>
        <w:t xml:space="preserve">      </w:t>
      </w:r>
    </w:p>
    <w:p w:rsidR="00025B58" w:rsidRDefault="00025B58" w:rsidP="00025B58">
      <w:pPr>
        <w:pStyle w:val="a6"/>
        <w:numPr>
          <w:ilvl w:val="1"/>
          <w:numId w:val="3"/>
        </w:numPr>
        <w:tabs>
          <w:tab w:val="left" w:pos="426"/>
        </w:tabs>
        <w:spacing w:before="225" w:after="225" w:line="240" w:lineRule="auto"/>
        <w:ind w:left="0" w:firstLine="284"/>
        <w:jc w:val="both"/>
        <w:rPr>
          <w:rFonts w:ascii="Times New Roman" w:eastAsia="Times New Roman" w:hAnsi="Times New Roman" w:cs="Times New Roman"/>
          <w:sz w:val="24"/>
          <w:szCs w:val="24"/>
          <w:lang w:eastAsia="ru-RU"/>
        </w:rPr>
      </w:pPr>
      <w:r w:rsidRPr="007C21DF">
        <w:rPr>
          <w:rFonts w:ascii="Times New Roman" w:eastAsia="Times New Roman" w:hAnsi="Times New Roman" w:cs="Times New Roman"/>
          <w:b/>
          <w:sz w:val="24"/>
          <w:szCs w:val="24"/>
          <w:lang w:eastAsia="ru-RU"/>
        </w:rPr>
        <w:t xml:space="preserve">В статье </w:t>
      </w:r>
      <w:proofErr w:type="gramStart"/>
      <w:r w:rsidRPr="007C21DF">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Полномочия органов  муниципального образования по решению вопросов местного значения»: </w:t>
      </w:r>
    </w:p>
    <w:p w:rsidR="00025B58" w:rsidRDefault="00025B58" w:rsidP="00025B58">
      <w:pPr>
        <w:tabs>
          <w:tab w:val="left" w:pos="426"/>
        </w:tabs>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наименование изложить в следующей редакции:</w:t>
      </w:r>
    </w:p>
    <w:p w:rsidR="00025B58" w:rsidRDefault="00025B58" w:rsidP="00025B58">
      <w:pPr>
        <w:tabs>
          <w:tab w:val="left" w:pos="426"/>
        </w:tabs>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«Полномочия органов местного самоуправления муниципального образования по решению вопросов местного значения»;</w:t>
      </w:r>
    </w:p>
    <w:p w:rsidR="00025B58" w:rsidRPr="007C21DF" w:rsidRDefault="00025B58" w:rsidP="00025B58">
      <w:pPr>
        <w:tabs>
          <w:tab w:val="left" w:pos="426"/>
        </w:tabs>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C21DF">
        <w:rPr>
          <w:rFonts w:ascii="Times New Roman" w:eastAsia="Times New Roman" w:hAnsi="Times New Roman" w:cs="Times New Roman"/>
          <w:b/>
          <w:sz w:val="24"/>
          <w:szCs w:val="24"/>
          <w:lang w:eastAsia="ru-RU"/>
        </w:rPr>
        <w:t>в пункте 12 части 1</w:t>
      </w:r>
      <w:r>
        <w:rPr>
          <w:rFonts w:ascii="Times New Roman" w:eastAsia="Times New Roman" w:hAnsi="Times New Roman" w:cs="Times New Roman"/>
          <w:sz w:val="24"/>
          <w:szCs w:val="24"/>
          <w:lang w:eastAsia="ru-RU"/>
        </w:rPr>
        <w:t xml:space="preserve"> слова «Федеральными законами заменить словами «Федеральным законом от 06 октября 2003года №131-</w:t>
      </w:r>
      <w:proofErr w:type="gramStart"/>
      <w:r>
        <w:rPr>
          <w:rFonts w:ascii="Times New Roman" w:eastAsia="Times New Roman" w:hAnsi="Times New Roman" w:cs="Times New Roman"/>
          <w:sz w:val="24"/>
          <w:szCs w:val="24"/>
          <w:lang w:eastAsia="ru-RU"/>
        </w:rPr>
        <w:t>ФЗ»Об</w:t>
      </w:r>
      <w:proofErr w:type="gramEnd"/>
      <w:r>
        <w:rPr>
          <w:rFonts w:ascii="Times New Roman" w:eastAsia="Times New Roman" w:hAnsi="Times New Roman" w:cs="Times New Roman"/>
          <w:sz w:val="24"/>
          <w:szCs w:val="24"/>
          <w:lang w:eastAsia="ru-RU"/>
        </w:rPr>
        <w:t xml:space="preserve"> общих принципах организации местного значения»;  </w:t>
      </w:r>
    </w:p>
    <w:p w:rsidR="00025B58" w:rsidRPr="007C21DF" w:rsidRDefault="00025B58" w:rsidP="00025B58">
      <w:pPr>
        <w:tabs>
          <w:tab w:val="left" w:pos="426"/>
        </w:tabs>
        <w:spacing w:before="225" w:after="225" w:line="240" w:lineRule="auto"/>
        <w:jc w:val="both"/>
        <w:rPr>
          <w:rFonts w:ascii="Times New Roman" w:eastAsia="Times New Roman" w:hAnsi="Times New Roman" w:cs="Times New Roman"/>
          <w:sz w:val="24"/>
          <w:szCs w:val="24"/>
          <w:lang w:eastAsia="ru-RU"/>
        </w:rPr>
      </w:pPr>
      <w:r w:rsidRPr="007C21DF">
        <w:rPr>
          <w:rFonts w:ascii="Times New Roman" w:eastAsia="Times New Roman" w:hAnsi="Times New Roman" w:cs="Times New Roman"/>
          <w:sz w:val="24"/>
          <w:szCs w:val="24"/>
          <w:lang w:eastAsia="ru-RU"/>
        </w:rPr>
        <w:t xml:space="preserve">1.2. </w:t>
      </w:r>
      <w:r w:rsidRPr="007C21DF">
        <w:rPr>
          <w:rFonts w:ascii="Times New Roman" w:eastAsia="Times New Roman" w:hAnsi="Times New Roman" w:cs="Times New Roman"/>
          <w:b/>
          <w:sz w:val="24"/>
          <w:szCs w:val="24"/>
          <w:lang w:eastAsia="ru-RU"/>
        </w:rPr>
        <w:t>статью 5 «Муниципальный контроль» дополнить частью 2.1.</w:t>
      </w:r>
      <w:r w:rsidRPr="007C21DF">
        <w:rPr>
          <w:rFonts w:ascii="Times New Roman" w:eastAsia="Times New Roman" w:hAnsi="Times New Roman" w:cs="Times New Roman"/>
          <w:sz w:val="24"/>
          <w:szCs w:val="24"/>
          <w:lang w:eastAsia="ru-RU"/>
        </w:rPr>
        <w:t xml:space="preserve"> следующего содержания:                   </w:t>
      </w:r>
    </w:p>
    <w:p w:rsidR="00025B58" w:rsidRDefault="00025B58" w:rsidP="00025B58">
      <w:pPr>
        <w:pStyle w:val="a6"/>
        <w:tabs>
          <w:tab w:val="left" w:pos="426"/>
        </w:tabs>
        <w:spacing w:before="225" w:after="225"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соответствии с частью 9 статьи 1 Федерального закона от </w:t>
      </w:r>
      <w:proofErr w:type="gramStart"/>
      <w:r>
        <w:rPr>
          <w:rFonts w:ascii="Times New Roman" w:eastAsia="Times New Roman" w:hAnsi="Times New Roman" w:cs="Times New Roman"/>
          <w:sz w:val="24"/>
          <w:szCs w:val="24"/>
          <w:lang w:eastAsia="ru-RU"/>
        </w:rPr>
        <w:t>31.июля</w:t>
      </w:r>
      <w:proofErr w:type="gramEnd"/>
      <w:r>
        <w:rPr>
          <w:rFonts w:ascii="Times New Roman" w:eastAsia="Times New Roman" w:hAnsi="Times New Roman" w:cs="Times New Roman"/>
          <w:sz w:val="24"/>
          <w:szCs w:val="24"/>
          <w:lang w:eastAsia="ru-RU"/>
        </w:rPr>
        <w:t xml:space="preserve"> 2020г. №248 – ФЗ «О государственном контроле(надзоре)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025B58" w:rsidRDefault="00025B58" w:rsidP="00025B58">
      <w:pPr>
        <w:spacing w:after="0" w:line="240" w:lineRule="auto"/>
        <w:ind w:firstLine="709"/>
        <w:jc w:val="both"/>
        <w:rPr>
          <w:rFonts w:ascii="Times New Roman" w:eastAsia="Times New Roman" w:hAnsi="Times New Roman" w:cs="Times New Roman"/>
          <w:sz w:val="24"/>
          <w:szCs w:val="24"/>
          <w:lang w:eastAsia="ru-RU"/>
        </w:rPr>
      </w:pPr>
      <w:r w:rsidRPr="00AB2C80">
        <w:rPr>
          <w:rFonts w:ascii="Times New Roman" w:eastAsia="Times New Roman" w:hAnsi="Times New Roman" w:cs="Times New Roman"/>
          <w:b/>
          <w:sz w:val="24"/>
          <w:szCs w:val="24"/>
          <w:lang w:eastAsia="ru-RU"/>
        </w:rPr>
        <w:t>1.3. В статье 8.1.</w:t>
      </w:r>
      <w:r>
        <w:rPr>
          <w:rFonts w:ascii="Times New Roman" w:eastAsia="Times New Roman" w:hAnsi="Times New Roman" w:cs="Times New Roman"/>
          <w:sz w:val="24"/>
          <w:szCs w:val="24"/>
          <w:lang w:eastAsia="ru-RU"/>
        </w:rPr>
        <w:t xml:space="preserve"> «Старший сельского населенного пункта назначается Советом народных </w:t>
      </w:r>
      <w:proofErr w:type="gramStart"/>
      <w:r>
        <w:rPr>
          <w:rFonts w:ascii="Times New Roman" w:eastAsia="Times New Roman" w:hAnsi="Times New Roman" w:cs="Times New Roman"/>
          <w:sz w:val="24"/>
          <w:szCs w:val="24"/>
          <w:lang w:eastAsia="ru-RU"/>
        </w:rPr>
        <w:t>депутатов »</w:t>
      </w:r>
      <w:proofErr w:type="gramEnd"/>
      <w:r w:rsidRPr="00BF67E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муниципального образования «Хатажукайское  сельское поселение», в состав которого входит данный сельский населенный пункт, по представлению схода граждан сельского населенного пункта. Старший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25B58" w:rsidRDefault="00025B58" w:rsidP="00025B58">
      <w:pPr>
        <w:pStyle w:val="a6"/>
        <w:tabs>
          <w:tab w:val="left" w:pos="426"/>
        </w:tabs>
        <w:spacing w:before="225" w:after="225" w:line="240" w:lineRule="auto"/>
        <w:ind w:left="0" w:firstLine="284"/>
        <w:jc w:val="both"/>
        <w:rPr>
          <w:rFonts w:ascii="Times New Roman" w:eastAsia="Times New Roman" w:hAnsi="Times New Roman" w:cs="Times New Roman"/>
          <w:sz w:val="24"/>
          <w:szCs w:val="24"/>
          <w:lang w:eastAsia="ru-RU"/>
        </w:rPr>
      </w:pPr>
      <w:r w:rsidRPr="00AB2C80">
        <w:rPr>
          <w:rFonts w:ascii="Times New Roman" w:eastAsia="Times New Roman" w:hAnsi="Times New Roman" w:cs="Times New Roman"/>
          <w:b/>
          <w:sz w:val="24"/>
          <w:szCs w:val="24"/>
          <w:lang w:eastAsia="ru-RU"/>
        </w:rPr>
        <w:t>- часть 3 изложить в следующей редакции</w:t>
      </w:r>
      <w:r>
        <w:rPr>
          <w:rFonts w:ascii="Times New Roman" w:eastAsia="Times New Roman" w:hAnsi="Times New Roman" w:cs="Times New Roman"/>
          <w:sz w:val="24"/>
          <w:szCs w:val="24"/>
          <w:lang w:eastAsia="ru-RU"/>
        </w:rPr>
        <w:t xml:space="preserve">: </w:t>
      </w:r>
    </w:p>
    <w:p w:rsidR="00025B58" w:rsidRDefault="00025B58" w:rsidP="00025B58">
      <w:pPr>
        <w:spacing w:after="0" w:line="240" w:lineRule="auto"/>
        <w:ind w:firstLine="709"/>
        <w:jc w:val="both"/>
        <w:rPr>
          <w:rFonts w:ascii="Times New Roman" w:eastAsia="Times New Roman" w:hAnsi="Times New Roman" w:cs="Times New Roman"/>
          <w:color w:val="000000"/>
          <w:sz w:val="24"/>
          <w:szCs w:val="24"/>
          <w:lang w:eastAsia="ru-RU"/>
        </w:rPr>
      </w:pPr>
      <w:r w:rsidRPr="00AB2C80">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color w:val="000000"/>
          <w:sz w:val="24"/>
          <w:szCs w:val="24"/>
          <w:lang w:eastAsia="ru-RU"/>
        </w:rPr>
        <w:t xml:space="preserve"> Старший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25B58" w:rsidRPr="00AB2C80" w:rsidRDefault="00025B58" w:rsidP="00025B58">
      <w:pPr>
        <w:spacing w:after="0" w:line="240" w:lineRule="auto"/>
        <w:ind w:firstLine="709"/>
        <w:jc w:val="both"/>
        <w:rPr>
          <w:rFonts w:ascii="Times New Roman" w:eastAsia="Times New Roman" w:hAnsi="Times New Roman" w:cs="Times New Roman"/>
          <w:b/>
          <w:color w:val="000000"/>
          <w:sz w:val="24"/>
          <w:szCs w:val="24"/>
          <w:lang w:eastAsia="ru-RU"/>
        </w:rPr>
      </w:pPr>
      <w:r w:rsidRPr="00AB2C80">
        <w:rPr>
          <w:rFonts w:ascii="Times New Roman" w:eastAsia="Times New Roman" w:hAnsi="Times New Roman" w:cs="Times New Roman"/>
          <w:b/>
          <w:color w:val="000000"/>
          <w:sz w:val="24"/>
          <w:szCs w:val="24"/>
          <w:lang w:eastAsia="ru-RU"/>
        </w:rPr>
        <w:t xml:space="preserve">- Пункт 1 части 4 изложить в следующей редакции: </w:t>
      </w:r>
    </w:p>
    <w:p w:rsidR="00025B58" w:rsidRDefault="00025B58" w:rsidP="00025B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Pr="00AB2C80">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color w:val="000000"/>
          <w:sz w:val="24"/>
          <w:szCs w:val="24"/>
          <w:lang w:eastAsia="ru-RU"/>
        </w:rPr>
        <w:t xml:space="preserve"> замещающие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25B58" w:rsidRPr="00AB2C80" w:rsidRDefault="00025B58" w:rsidP="00025B58">
      <w:pPr>
        <w:pStyle w:val="a6"/>
        <w:tabs>
          <w:tab w:val="left" w:pos="426"/>
        </w:tabs>
        <w:spacing w:before="225" w:after="225" w:line="240" w:lineRule="auto"/>
        <w:ind w:left="0" w:firstLine="284"/>
        <w:jc w:val="both"/>
        <w:rPr>
          <w:rFonts w:ascii="Times New Roman" w:eastAsia="Times New Roman" w:hAnsi="Times New Roman" w:cs="Times New Roman"/>
          <w:b/>
          <w:sz w:val="24"/>
          <w:szCs w:val="24"/>
          <w:lang w:eastAsia="ru-RU"/>
        </w:rPr>
      </w:pPr>
      <w:r w:rsidRPr="00AB2C80">
        <w:rPr>
          <w:rFonts w:ascii="Times New Roman" w:eastAsia="Times New Roman" w:hAnsi="Times New Roman" w:cs="Times New Roman"/>
          <w:b/>
          <w:sz w:val="24"/>
          <w:szCs w:val="24"/>
          <w:lang w:eastAsia="ru-RU"/>
        </w:rPr>
        <w:t>1.4.В статье 9 «Понятие местного референдума, назначение и инициатива его проведения»:</w:t>
      </w:r>
    </w:p>
    <w:p w:rsidR="00025B58" w:rsidRPr="00AB2C80" w:rsidRDefault="00025B58" w:rsidP="00025B58">
      <w:pPr>
        <w:pStyle w:val="a6"/>
        <w:tabs>
          <w:tab w:val="left" w:pos="426"/>
        </w:tabs>
        <w:spacing w:before="225" w:after="225" w:line="240" w:lineRule="auto"/>
        <w:ind w:left="0" w:firstLine="284"/>
        <w:jc w:val="both"/>
        <w:rPr>
          <w:rFonts w:ascii="Times New Roman" w:eastAsia="Times New Roman" w:hAnsi="Times New Roman" w:cs="Times New Roman"/>
          <w:b/>
          <w:sz w:val="24"/>
          <w:szCs w:val="24"/>
          <w:lang w:eastAsia="ru-RU"/>
        </w:rPr>
      </w:pPr>
      <w:r w:rsidRPr="00AB2C80">
        <w:rPr>
          <w:rFonts w:ascii="Times New Roman" w:eastAsia="Times New Roman" w:hAnsi="Times New Roman" w:cs="Times New Roman"/>
          <w:b/>
          <w:sz w:val="24"/>
          <w:szCs w:val="24"/>
          <w:lang w:eastAsia="ru-RU"/>
        </w:rPr>
        <w:t xml:space="preserve">- часть 4 изложить в следующей </w:t>
      </w:r>
      <w:proofErr w:type="gramStart"/>
      <w:r w:rsidRPr="00AB2C80">
        <w:rPr>
          <w:rFonts w:ascii="Times New Roman" w:eastAsia="Times New Roman" w:hAnsi="Times New Roman" w:cs="Times New Roman"/>
          <w:b/>
          <w:sz w:val="24"/>
          <w:szCs w:val="24"/>
          <w:lang w:eastAsia="ru-RU"/>
        </w:rPr>
        <w:t>редакции :</w:t>
      </w:r>
      <w:proofErr w:type="gramEnd"/>
    </w:p>
    <w:p w:rsidR="00025B58" w:rsidRDefault="00025B58" w:rsidP="00025B58">
      <w:pPr>
        <w:pStyle w:val="a6"/>
        <w:tabs>
          <w:tab w:val="left" w:pos="426"/>
        </w:tabs>
        <w:spacing w:before="225" w:after="225" w:line="240" w:lineRule="auto"/>
        <w:ind w:left="0" w:firstLine="284"/>
        <w:jc w:val="both"/>
        <w:rPr>
          <w:rFonts w:ascii="Times New Roman" w:eastAsia="Times New Roman" w:hAnsi="Times New Roman" w:cs="Times New Roman"/>
          <w:sz w:val="24"/>
          <w:szCs w:val="24"/>
          <w:lang w:eastAsia="ru-RU"/>
        </w:rPr>
      </w:pPr>
      <w:r w:rsidRPr="00AB2C80">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 xml:space="preserve"> Инициативная группа по проведению местного референдума обращается с ходатайством о регистрации группы в Избирательную комиссию</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 xml:space="preserve"> которая в соответствии с Федеральным законом от 12.06.2002 №67- ФЗ «Об основных гарантиях избирательных прав и прав на участие в референдуме граждан Российской Федерации со дня обращения инициативной группы действует в качестве комиссии местного референдума. </w:t>
      </w:r>
    </w:p>
    <w:p w:rsidR="00025B58" w:rsidRDefault="00025B58" w:rsidP="00025B58">
      <w:pPr>
        <w:pStyle w:val="a6"/>
        <w:tabs>
          <w:tab w:val="left" w:pos="426"/>
        </w:tabs>
        <w:spacing w:before="225" w:after="225"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B2C80">
        <w:rPr>
          <w:rFonts w:ascii="Times New Roman" w:eastAsia="Times New Roman" w:hAnsi="Times New Roman" w:cs="Times New Roman"/>
          <w:b/>
          <w:sz w:val="24"/>
          <w:szCs w:val="24"/>
          <w:lang w:eastAsia="ru-RU"/>
        </w:rPr>
        <w:t>в частях 5,7,8,9 слова «</w:t>
      </w:r>
      <w:r>
        <w:rPr>
          <w:rFonts w:ascii="Times New Roman" w:eastAsia="Times New Roman" w:hAnsi="Times New Roman" w:cs="Times New Roman"/>
          <w:sz w:val="24"/>
          <w:szCs w:val="24"/>
          <w:lang w:eastAsia="ru-RU"/>
        </w:rPr>
        <w:t>Избирательная комиссия поселения» заменить словами «Избирательная комиссия» в соответствующих падежах;</w:t>
      </w:r>
    </w:p>
    <w:p w:rsidR="00025B58" w:rsidRDefault="00025B58" w:rsidP="00025B58">
      <w:pPr>
        <w:pStyle w:val="a6"/>
        <w:tabs>
          <w:tab w:val="left" w:pos="426"/>
        </w:tabs>
        <w:spacing w:before="225" w:after="225" w:line="240" w:lineRule="auto"/>
        <w:ind w:left="0" w:firstLine="284"/>
        <w:jc w:val="both"/>
        <w:rPr>
          <w:rFonts w:ascii="Times New Roman" w:eastAsia="Times New Roman" w:hAnsi="Times New Roman" w:cs="Times New Roman"/>
          <w:sz w:val="24"/>
          <w:szCs w:val="24"/>
          <w:lang w:eastAsia="ru-RU"/>
        </w:rPr>
      </w:pPr>
      <w:r w:rsidRPr="00AB2C80">
        <w:rPr>
          <w:rFonts w:ascii="Times New Roman" w:eastAsia="Times New Roman" w:hAnsi="Times New Roman" w:cs="Times New Roman"/>
          <w:b/>
          <w:sz w:val="24"/>
          <w:szCs w:val="24"/>
          <w:lang w:eastAsia="ru-RU"/>
        </w:rPr>
        <w:t>1.5. В частях 4,6, 7, 9,10,11,13 статьи 11</w:t>
      </w:r>
      <w:r>
        <w:rPr>
          <w:rFonts w:ascii="Times New Roman" w:eastAsia="Times New Roman" w:hAnsi="Times New Roman" w:cs="Times New Roman"/>
          <w:sz w:val="24"/>
          <w:szCs w:val="24"/>
          <w:lang w:eastAsia="ru-RU"/>
        </w:rPr>
        <w:t xml:space="preserve"> </w:t>
      </w:r>
      <w:r w:rsidRPr="00AB2C80">
        <w:rPr>
          <w:rFonts w:ascii="Times New Roman" w:eastAsia="Times New Roman" w:hAnsi="Times New Roman" w:cs="Times New Roman"/>
          <w:b/>
          <w:sz w:val="24"/>
          <w:szCs w:val="24"/>
          <w:lang w:eastAsia="ru-RU"/>
        </w:rPr>
        <w:t xml:space="preserve">«Голосование по отзыву депутата Совета народных депутатов муниципального образования, голосование по вопросам изменения границ, преобразования муниципального образования слова «Избирательная комиссия» </w:t>
      </w:r>
      <w:proofErr w:type="gramStart"/>
      <w:r w:rsidRPr="00AB2C80">
        <w:rPr>
          <w:rFonts w:ascii="Times New Roman" w:eastAsia="Times New Roman" w:hAnsi="Times New Roman" w:cs="Times New Roman"/>
          <w:b/>
          <w:sz w:val="24"/>
          <w:szCs w:val="24"/>
          <w:lang w:eastAsia="ru-RU"/>
        </w:rPr>
        <w:t>поселения  заменить</w:t>
      </w:r>
      <w:proofErr w:type="gramEnd"/>
      <w:r w:rsidRPr="00AB2C80">
        <w:rPr>
          <w:rFonts w:ascii="Times New Roman" w:eastAsia="Times New Roman" w:hAnsi="Times New Roman" w:cs="Times New Roman"/>
          <w:b/>
          <w:sz w:val="24"/>
          <w:szCs w:val="24"/>
          <w:lang w:eastAsia="ru-RU"/>
        </w:rPr>
        <w:t xml:space="preserve"> словами «Избирательная комиссия в соответствующих падежах;</w:t>
      </w:r>
    </w:p>
    <w:p w:rsidR="00025B58" w:rsidRDefault="00025B58" w:rsidP="00025B58">
      <w:pPr>
        <w:spacing w:before="225" w:after="225" w:line="240" w:lineRule="auto"/>
        <w:jc w:val="both"/>
        <w:rPr>
          <w:rFonts w:ascii="Times New Roman" w:eastAsia="Times New Roman" w:hAnsi="Times New Roman" w:cs="Times New Roman"/>
          <w:b/>
          <w:bCs/>
          <w:color w:val="000000"/>
          <w:sz w:val="24"/>
          <w:szCs w:val="24"/>
          <w:lang w:eastAsia="ru-RU"/>
        </w:rPr>
      </w:pPr>
      <w:r>
        <w:rPr>
          <w:b/>
        </w:rPr>
        <w:t>1</w:t>
      </w:r>
      <w:r w:rsidRPr="00AB2C80">
        <w:rPr>
          <w:rFonts w:ascii="Times New Roman" w:hAnsi="Times New Roman" w:cs="Times New Roman"/>
          <w:b/>
          <w:sz w:val="24"/>
          <w:szCs w:val="24"/>
        </w:rPr>
        <w:t>.6. в части 6 статьи 21 «</w:t>
      </w:r>
      <w:r w:rsidRPr="00AB2C80">
        <w:rPr>
          <w:rFonts w:ascii="Times New Roman" w:eastAsia="Times New Roman" w:hAnsi="Times New Roman" w:cs="Times New Roman"/>
          <w:b/>
          <w:color w:val="000000"/>
          <w:sz w:val="24"/>
          <w:szCs w:val="24"/>
          <w:lang w:eastAsia="ru-RU"/>
        </w:rPr>
        <w:t>Совет народных депутатов муниципального образования»</w:t>
      </w:r>
      <w:r>
        <w:rPr>
          <w:rFonts w:ascii="Times New Roman" w:eastAsia="Times New Roman" w:hAnsi="Times New Roman" w:cs="Times New Roman"/>
          <w:color w:val="000000"/>
          <w:sz w:val="24"/>
          <w:szCs w:val="24"/>
          <w:lang w:eastAsia="ru-RU"/>
        </w:rPr>
        <w:t xml:space="preserve"> слова Избирательной комиссии поселения» заменить словами «Избирательной комиссии»; </w:t>
      </w:r>
    </w:p>
    <w:p w:rsidR="00025B58" w:rsidRDefault="00025B58" w:rsidP="00025B58">
      <w:pPr>
        <w:spacing w:before="225" w:after="225"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1.7. в статье 22 «Компетенция Совета народных депутатов муниципального образования»: </w:t>
      </w:r>
    </w:p>
    <w:p w:rsidR="00025B58" w:rsidRDefault="00025B58" w:rsidP="00025B58">
      <w:pPr>
        <w:spacing w:before="225" w:after="225"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пункт 4 части 2 признать утратившим силу;</w:t>
      </w:r>
    </w:p>
    <w:p w:rsidR="00025B58" w:rsidRDefault="00025B58" w:rsidP="00025B58">
      <w:pPr>
        <w:spacing w:before="225" w:after="225"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пункт 12 части 2 признать утратившим силу; </w:t>
      </w:r>
    </w:p>
    <w:p w:rsidR="00025B58" w:rsidRDefault="00025B58" w:rsidP="00025B58">
      <w:pPr>
        <w:spacing w:before="225" w:after="225"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 В статье 24 «Глава муниципального образования»:</w:t>
      </w:r>
    </w:p>
    <w:p w:rsidR="00025B58" w:rsidRDefault="00025B58" w:rsidP="00025B58">
      <w:pPr>
        <w:spacing w:before="225" w:after="225"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дополнить частью 8.1 следующего содержания: </w:t>
      </w:r>
    </w:p>
    <w:p w:rsidR="00025B58" w:rsidRDefault="00025B58" w:rsidP="00025B58">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B2C80">
        <w:rPr>
          <w:rFonts w:ascii="Times New Roman" w:eastAsia="Times New Roman" w:hAnsi="Times New Roman" w:cs="Times New Roman"/>
          <w:b/>
          <w:color w:val="000000"/>
          <w:sz w:val="24"/>
          <w:szCs w:val="24"/>
          <w:lang w:eastAsia="ru-RU"/>
        </w:rPr>
        <w:t>«8.1</w:t>
      </w:r>
      <w:r>
        <w:rPr>
          <w:rFonts w:ascii="Times New Roman" w:eastAsia="Times New Roman" w:hAnsi="Times New Roman" w:cs="Times New Roman"/>
          <w:color w:val="000000"/>
          <w:sz w:val="24"/>
          <w:szCs w:val="24"/>
          <w:lang w:eastAsia="ru-RU"/>
        </w:rPr>
        <w:t>. В случае временного отсутствия главы муниципального образования назначается заместитель главы администрации муниципального образования в соответствии с Регламентом администрации муниципального образования».</w:t>
      </w:r>
    </w:p>
    <w:p w:rsidR="00025B58" w:rsidRDefault="00025B58" w:rsidP="00025B58">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случае невозможности издания главой муниципального образования соответствующего распоряжения, временно исполняющий обязанности главы муниципального образования назначается Советом народных депутатов муниципального образования в соответствии с Регламентом Совета народных депутатов муниципального образования». </w:t>
      </w:r>
    </w:p>
    <w:p w:rsidR="00025B58" w:rsidRDefault="00025B58" w:rsidP="00025B58">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 в Абзацах «а» и «б» пункт 2 части 14 статьи 24</w:t>
      </w:r>
      <w:r>
        <w:rPr>
          <w:rFonts w:ascii="Times New Roman" w:eastAsia="Times New Roman" w:hAnsi="Times New Roman" w:cs="Times New Roman"/>
          <w:color w:val="000000"/>
          <w:sz w:val="24"/>
          <w:szCs w:val="24"/>
          <w:lang w:eastAsia="ru-RU"/>
        </w:rPr>
        <w:t xml:space="preserve"> «Глава муниципального образования» слова «Избирательной комиссии муниципального образования» заменить словами «Избирательной комиссии»;</w:t>
      </w:r>
    </w:p>
    <w:p w:rsidR="00025B58" w:rsidRPr="00AB2C80" w:rsidRDefault="00025B58" w:rsidP="00025B58">
      <w:pPr>
        <w:spacing w:before="225" w:after="225" w:line="240" w:lineRule="auto"/>
        <w:jc w:val="both"/>
        <w:rPr>
          <w:rFonts w:ascii="Times New Roman" w:eastAsia="Times New Roman" w:hAnsi="Times New Roman" w:cs="Times New Roman"/>
          <w:b/>
          <w:color w:val="000000"/>
          <w:sz w:val="24"/>
          <w:szCs w:val="24"/>
          <w:lang w:eastAsia="ru-RU"/>
        </w:rPr>
      </w:pPr>
      <w:r w:rsidRPr="00AB2C80">
        <w:rPr>
          <w:rFonts w:ascii="Times New Roman" w:eastAsia="Times New Roman" w:hAnsi="Times New Roman" w:cs="Times New Roman"/>
          <w:b/>
          <w:color w:val="000000"/>
          <w:sz w:val="24"/>
          <w:szCs w:val="24"/>
          <w:lang w:eastAsia="ru-RU"/>
        </w:rPr>
        <w:t xml:space="preserve"> - Дополнить частью 16 следующего </w:t>
      </w:r>
      <w:proofErr w:type="gramStart"/>
      <w:r w:rsidRPr="00AB2C80">
        <w:rPr>
          <w:rFonts w:ascii="Times New Roman" w:eastAsia="Times New Roman" w:hAnsi="Times New Roman" w:cs="Times New Roman"/>
          <w:b/>
          <w:color w:val="000000"/>
          <w:sz w:val="24"/>
          <w:szCs w:val="24"/>
          <w:lang w:eastAsia="ru-RU"/>
        </w:rPr>
        <w:t>содержания :</w:t>
      </w:r>
      <w:proofErr w:type="gramEnd"/>
      <w:r w:rsidRPr="00AB2C80">
        <w:rPr>
          <w:rFonts w:ascii="Times New Roman" w:eastAsia="Times New Roman" w:hAnsi="Times New Roman" w:cs="Times New Roman"/>
          <w:b/>
          <w:color w:val="000000"/>
          <w:sz w:val="24"/>
          <w:szCs w:val="24"/>
          <w:lang w:eastAsia="ru-RU"/>
        </w:rPr>
        <w:t xml:space="preserve"> </w:t>
      </w:r>
    </w:p>
    <w:p w:rsidR="00025B58" w:rsidRDefault="00025B58" w:rsidP="00025B58">
      <w:pPr>
        <w:spacing w:before="225" w:after="225" w:line="240" w:lineRule="auto"/>
        <w:jc w:val="both"/>
        <w:rPr>
          <w:rFonts w:ascii="Times New Roman" w:eastAsia="Times New Roman" w:hAnsi="Times New Roman" w:cs="Times New Roman"/>
          <w:color w:val="000000"/>
          <w:sz w:val="24"/>
          <w:szCs w:val="24"/>
          <w:lang w:eastAsia="ru-RU"/>
        </w:rPr>
      </w:pPr>
      <w:r w:rsidRPr="00AB2C80">
        <w:rPr>
          <w:rFonts w:ascii="Times New Roman" w:eastAsia="Times New Roman" w:hAnsi="Times New Roman" w:cs="Times New Roman"/>
          <w:b/>
          <w:color w:val="000000"/>
          <w:sz w:val="24"/>
          <w:szCs w:val="24"/>
          <w:lang w:eastAsia="ru-RU"/>
        </w:rPr>
        <w:t>«16</w:t>
      </w:r>
      <w:r>
        <w:rPr>
          <w:rFonts w:ascii="Times New Roman" w:eastAsia="Times New Roman" w:hAnsi="Times New Roman" w:cs="Times New Roman"/>
          <w:color w:val="000000"/>
          <w:sz w:val="24"/>
          <w:szCs w:val="24"/>
          <w:lang w:eastAsia="ru-RU"/>
        </w:rPr>
        <w:t xml:space="preserve">. Глава муниципального образования освобождается от ответственности за соблюдение ограничений и запретов, требований о предотвращении или об урегулировании конфликта интересов и неисполнение обязанностей, установленных обязанностей, установленных Федеральным законом от 06 октября 2003 года №131 –ФЗ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№273 – ФЗ «О противодействии коррупции».    </w:t>
      </w:r>
    </w:p>
    <w:p w:rsidR="00B93A53" w:rsidRDefault="00B93A53" w:rsidP="00025B58">
      <w:pPr>
        <w:spacing w:before="225" w:after="225" w:line="240" w:lineRule="auto"/>
        <w:jc w:val="both"/>
        <w:rPr>
          <w:rFonts w:ascii="Times New Roman" w:eastAsia="Times New Roman" w:hAnsi="Times New Roman" w:cs="Times New Roman"/>
          <w:color w:val="000000"/>
          <w:sz w:val="24"/>
          <w:szCs w:val="24"/>
          <w:lang w:eastAsia="ru-RU"/>
        </w:rPr>
      </w:pPr>
      <w:r w:rsidRPr="00C0624C">
        <w:rPr>
          <w:rFonts w:ascii="Times New Roman" w:eastAsia="Times New Roman" w:hAnsi="Times New Roman" w:cs="Times New Roman"/>
          <w:b/>
          <w:color w:val="000000"/>
          <w:sz w:val="24"/>
          <w:szCs w:val="24"/>
          <w:lang w:eastAsia="ru-RU"/>
        </w:rPr>
        <w:t>1.9.</w:t>
      </w:r>
      <w:r>
        <w:rPr>
          <w:rFonts w:ascii="Times New Roman" w:eastAsia="Times New Roman" w:hAnsi="Times New Roman" w:cs="Times New Roman"/>
          <w:color w:val="000000"/>
          <w:sz w:val="24"/>
          <w:szCs w:val="24"/>
          <w:lang w:eastAsia="ru-RU"/>
        </w:rPr>
        <w:t xml:space="preserve"> в статье 26 «Статус депутата, члена выборного органа местного самоуправления, выборного должностного лица местного самоуправления»: </w:t>
      </w:r>
    </w:p>
    <w:p w:rsidR="00C0624C" w:rsidRDefault="00B93A53" w:rsidP="00C0624C">
      <w:pPr>
        <w:spacing w:before="225" w:after="225" w:line="240" w:lineRule="auto"/>
        <w:jc w:val="both"/>
        <w:rPr>
          <w:rFonts w:ascii="Times New Roman" w:eastAsia="Times New Roman" w:hAnsi="Times New Roman" w:cs="Times New Roman"/>
          <w:color w:val="000000"/>
          <w:sz w:val="24"/>
          <w:szCs w:val="24"/>
          <w:lang w:eastAsia="ru-RU"/>
        </w:rPr>
      </w:pPr>
      <w:r w:rsidRPr="00C0624C">
        <w:rPr>
          <w:rFonts w:ascii="Times New Roman" w:eastAsia="Times New Roman" w:hAnsi="Times New Roman" w:cs="Times New Roman"/>
          <w:b/>
          <w:color w:val="000000"/>
          <w:sz w:val="24"/>
          <w:szCs w:val="24"/>
          <w:lang w:eastAsia="ru-RU"/>
        </w:rPr>
        <w:t>- дополнить частью 10.3</w:t>
      </w:r>
      <w:r>
        <w:rPr>
          <w:rFonts w:ascii="Times New Roman" w:eastAsia="Times New Roman" w:hAnsi="Times New Roman" w:cs="Times New Roman"/>
          <w:color w:val="000000"/>
          <w:sz w:val="24"/>
          <w:szCs w:val="24"/>
          <w:lang w:eastAsia="ru-RU"/>
        </w:rPr>
        <w:t xml:space="preserve"> следующего содержания: </w:t>
      </w:r>
    </w:p>
    <w:p w:rsidR="00C0624C" w:rsidRDefault="00C0624C" w:rsidP="00C0624C">
      <w:pPr>
        <w:spacing w:before="225" w:after="225" w:line="240" w:lineRule="auto"/>
        <w:jc w:val="both"/>
        <w:rPr>
          <w:rFonts w:ascii="Times New Roman" w:eastAsia="Times New Roman" w:hAnsi="Times New Roman" w:cs="Times New Roman"/>
          <w:bCs/>
          <w:sz w:val="26"/>
          <w:szCs w:val="26"/>
        </w:rPr>
      </w:pPr>
      <w:r w:rsidRPr="00C0624C">
        <w:rPr>
          <w:rFonts w:ascii="Times New Roman" w:eastAsia="Times New Roman" w:hAnsi="Times New Roman" w:cs="Times New Roman"/>
          <w:b/>
          <w:bCs/>
          <w:sz w:val="24"/>
          <w:szCs w:val="24"/>
        </w:rPr>
        <w:t>«10.3</w:t>
      </w:r>
      <w:r>
        <w:rPr>
          <w:rFonts w:ascii="Times New Roman" w:eastAsia="Times New Roman" w:hAnsi="Times New Roman" w:cs="Times New Roman"/>
          <w:bCs/>
          <w:sz w:val="26"/>
          <w:szCs w:val="26"/>
        </w:rPr>
        <w:t xml:space="preserve"> Депутаты Совета народных депутатов муниципального образования,</w:t>
      </w:r>
      <w:r>
        <w:rPr>
          <w:rFonts w:ascii="Times New Roman" w:hAnsi="Times New Roman" w:cs="Times New Roman"/>
          <w:sz w:val="26"/>
          <w:szCs w:val="26"/>
        </w:rPr>
        <w:t xml:space="preserve"> </w:t>
      </w:r>
      <w:r>
        <w:rPr>
          <w:rFonts w:ascii="Times New Roman" w:eastAsia="Times New Roman" w:hAnsi="Times New Roman" w:cs="Times New Roman"/>
          <w:bCs/>
          <w:sz w:val="26"/>
          <w:szCs w:val="26"/>
        </w:rPr>
        <w:t>члены выборного органа местного самоуправления, выборные должностные лица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25B58" w:rsidRDefault="00025B58" w:rsidP="00025B5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часть 11 признать утратившей силу;</w:t>
      </w:r>
    </w:p>
    <w:p w:rsidR="00025B58" w:rsidRDefault="00025B58" w:rsidP="00025B5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дополнить частью 12.1. следующего содержания:</w:t>
      </w:r>
    </w:p>
    <w:p w:rsidR="00025B58" w:rsidRDefault="00025B58" w:rsidP="00025B58">
      <w:pPr>
        <w:spacing w:after="0" w:line="240" w:lineRule="auto"/>
        <w:ind w:firstLine="567"/>
        <w:jc w:val="both"/>
        <w:rPr>
          <w:rFonts w:ascii="Times New Roman" w:eastAsia="Times New Roman" w:hAnsi="Times New Roman" w:cs="Times New Roman"/>
          <w:color w:val="000000"/>
          <w:sz w:val="24"/>
          <w:szCs w:val="24"/>
          <w:lang w:eastAsia="ru-RU"/>
        </w:rPr>
      </w:pPr>
      <w:r w:rsidRPr="00AB2C80">
        <w:rPr>
          <w:rFonts w:ascii="Times New Roman" w:eastAsia="Times New Roman" w:hAnsi="Times New Roman" w:cs="Times New Roman"/>
          <w:b/>
          <w:color w:val="000000"/>
          <w:sz w:val="24"/>
          <w:szCs w:val="24"/>
          <w:lang w:eastAsia="ru-RU"/>
        </w:rPr>
        <w:lastRenderedPageBreak/>
        <w:t>«12.1.</w:t>
      </w:r>
      <w:r>
        <w:rPr>
          <w:rFonts w:ascii="Times New Roman" w:eastAsia="Times New Roman" w:hAnsi="Times New Roman" w:cs="Times New Roman"/>
          <w:color w:val="000000"/>
          <w:sz w:val="24"/>
          <w:szCs w:val="24"/>
          <w:lang w:eastAsia="ru-RU"/>
        </w:rPr>
        <w:t xml:space="preserve"> Полномочия депутата Совета народных депутатов муниципального образования прекращаются досрочно решением Совета народных депутатов муниципального образования в случае отсутствия депутата без уважительных причин на всех заседаниях Совета народных депутатов муниципального образования в течение шести месяцев подряд»; </w:t>
      </w:r>
    </w:p>
    <w:p w:rsidR="00025B58" w:rsidRPr="00AB2C80" w:rsidRDefault="00025B58" w:rsidP="00025B58">
      <w:pPr>
        <w:spacing w:after="0" w:line="240" w:lineRule="auto"/>
        <w:ind w:firstLine="567"/>
        <w:jc w:val="both"/>
        <w:rPr>
          <w:rFonts w:ascii="Times New Roman" w:eastAsia="Times New Roman" w:hAnsi="Times New Roman" w:cs="Times New Roman"/>
          <w:b/>
          <w:color w:val="000000"/>
          <w:sz w:val="24"/>
          <w:szCs w:val="24"/>
          <w:lang w:eastAsia="ru-RU"/>
        </w:rPr>
      </w:pPr>
      <w:r w:rsidRPr="00AB2C80">
        <w:rPr>
          <w:rFonts w:ascii="Times New Roman" w:eastAsia="Times New Roman" w:hAnsi="Times New Roman" w:cs="Times New Roman"/>
          <w:b/>
          <w:color w:val="000000"/>
          <w:sz w:val="24"/>
          <w:szCs w:val="24"/>
          <w:lang w:eastAsia="ru-RU"/>
        </w:rPr>
        <w:t xml:space="preserve">1.10. Часть 6 статьи 30 изложить в следующей редакции: </w:t>
      </w:r>
    </w:p>
    <w:p w:rsidR="00025B58" w:rsidRDefault="00025B58" w:rsidP="00025B58">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Полномочия </w:t>
      </w:r>
      <w:proofErr w:type="spellStart"/>
      <w:r>
        <w:rPr>
          <w:rFonts w:ascii="Times New Roman" w:eastAsia="Times New Roman" w:hAnsi="Times New Roman" w:cs="Times New Roman"/>
          <w:color w:val="000000"/>
          <w:sz w:val="24"/>
          <w:szCs w:val="24"/>
          <w:lang w:eastAsia="ru-RU"/>
        </w:rPr>
        <w:t>контрольно</w:t>
      </w:r>
      <w:proofErr w:type="spellEnd"/>
      <w:r>
        <w:rPr>
          <w:rFonts w:ascii="Times New Roman" w:eastAsia="Times New Roman" w:hAnsi="Times New Roman" w:cs="Times New Roman"/>
          <w:color w:val="000000"/>
          <w:sz w:val="24"/>
          <w:szCs w:val="24"/>
          <w:lang w:eastAsia="ru-RU"/>
        </w:rPr>
        <w:t xml:space="preserve"> – счетного органа муниципального образования:  </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eastAsia="x-none" w:bidi="ar-SA"/>
        </w:rPr>
      </w:pPr>
      <w:r>
        <w:rPr>
          <w:rFonts w:ascii="Times New Roman" w:eastAsia="Times New Roman" w:hAnsi="Times New Roman" w:cs="Times New Roman"/>
          <w:bCs/>
          <w:sz w:val="26"/>
          <w:szCs w:val="26"/>
          <w:lang w:val="x-none" w:eastAsia="x-none" w:bidi="ar-SA"/>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val="x-none" w:eastAsia="x-none" w:bidi="ar-SA"/>
        </w:rPr>
      </w:pPr>
      <w:r>
        <w:rPr>
          <w:rFonts w:ascii="Times New Roman" w:eastAsia="Times New Roman" w:hAnsi="Times New Roman" w:cs="Times New Roman"/>
          <w:bCs/>
          <w:sz w:val="26"/>
          <w:szCs w:val="26"/>
          <w:lang w:val="x-none" w:eastAsia="x-none" w:bidi="ar-SA"/>
        </w:rPr>
        <w:t>2) экспертиза проектов местного бюджета, проверка и анализ обоснованности его показателей;</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val="x-none" w:eastAsia="x-none" w:bidi="ar-SA"/>
        </w:rPr>
      </w:pPr>
      <w:r>
        <w:rPr>
          <w:rFonts w:ascii="Times New Roman" w:eastAsia="Times New Roman" w:hAnsi="Times New Roman" w:cs="Times New Roman"/>
          <w:bCs/>
          <w:sz w:val="26"/>
          <w:szCs w:val="26"/>
          <w:lang w:val="x-none" w:eastAsia="x-none" w:bidi="ar-SA"/>
        </w:rPr>
        <w:t>3) внешняя проверка годового отчета об исполнении местного бюджета;</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val="x-none" w:eastAsia="x-none" w:bidi="ar-SA"/>
        </w:rPr>
      </w:pPr>
      <w:r>
        <w:rPr>
          <w:rFonts w:ascii="Times New Roman" w:eastAsia="Times New Roman" w:hAnsi="Times New Roman" w:cs="Times New Roman"/>
          <w:bCs/>
          <w:sz w:val="26"/>
          <w:szCs w:val="26"/>
          <w:lang w:val="x-none" w:eastAsia="x-none" w:bidi="ar-SA"/>
        </w:rPr>
        <w:t xml:space="preserve">4) проведение аудита в сфере закупок товаров, работ и услуг в соответствии с Федеральным </w:t>
      </w:r>
      <w:hyperlink r:id="rId7" w:history="1">
        <w:r>
          <w:rPr>
            <w:rStyle w:val="a7"/>
            <w:bCs/>
            <w:sz w:val="26"/>
            <w:szCs w:val="26"/>
            <w:lang w:val="x-none" w:eastAsia="x-none" w:bidi="ar-SA"/>
          </w:rPr>
          <w:t>законом</w:t>
        </w:r>
      </w:hyperlink>
      <w:r>
        <w:rPr>
          <w:rFonts w:ascii="Times New Roman" w:eastAsia="Times New Roman" w:hAnsi="Times New Roman" w:cs="Times New Roman"/>
          <w:bCs/>
          <w:sz w:val="26"/>
          <w:szCs w:val="26"/>
          <w:lang w:val="x-none" w:eastAsia="x-none" w:bidi="ar-SA"/>
        </w:rPr>
        <w:t xml:space="preserve"> от 5 апреля 2013 года </w:t>
      </w:r>
      <w:r>
        <w:rPr>
          <w:rFonts w:ascii="Times New Roman" w:eastAsia="Times New Roman" w:hAnsi="Times New Roman" w:cs="Times New Roman"/>
          <w:bCs/>
          <w:sz w:val="26"/>
          <w:szCs w:val="26"/>
          <w:lang w:eastAsia="x-none" w:bidi="ar-SA"/>
        </w:rPr>
        <w:t>№</w:t>
      </w:r>
      <w:r>
        <w:rPr>
          <w:rFonts w:ascii="Times New Roman" w:eastAsia="Times New Roman" w:hAnsi="Times New Roman" w:cs="Times New Roman"/>
          <w:bCs/>
          <w:sz w:val="26"/>
          <w:szCs w:val="26"/>
          <w:lang w:val="x-none" w:eastAsia="x-none" w:bidi="ar-SA"/>
        </w:rPr>
        <w:t xml:space="preserve"> 44-ФЗ "О контрактной системе в сфере закупок товаров, работ, услуг для обеспечения государственных и муниципальных нужд";</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val="x-none" w:eastAsia="x-none" w:bidi="ar-SA"/>
        </w:rPr>
      </w:pPr>
      <w:r>
        <w:rPr>
          <w:rFonts w:ascii="Times New Roman" w:eastAsia="Times New Roman" w:hAnsi="Times New Roman" w:cs="Times New Roman"/>
          <w:bCs/>
          <w:sz w:val="26"/>
          <w:szCs w:val="26"/>
          <w:lang w:val="x-none" w:eastAsia="x-none" w:bidi="ar-SA"/>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val="x-none" w:eastAsia="x-none" w:bidi="ar-SA"/>
        </w:rPr>
      </w:pPr>
      <w:r>
        <w:rPr>
          <w:rFonts w:ascii="Times New Roman" w:eastAsia="Times New Roman" w:hAnsi="Times New Roman" w:cs="Times New Roman"/>
          <w:bCs/>
          <w:sz w:val="26"/>
          <w:szCs w:val="26"/>
          <w:lang w:val="x-none" w:eastAsia="x-none" w:bidi="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val="x-none" w:eastAsia="x-none" w:bidi="ar-SA"/>
        </w:rPr>
      </w:pPr>
      <w:r>
        <w:rPr>
          <w:rFonts w:ascii="Times New Roman" w:eastAsia="Times New Roman" w:hAnsi="Times New Roman" w:cs="Times New Roman"/>
          <w:bCs/>
          <w:sz w:val="26"/>
          <w:szCs w:val="26"/>
          <w:lang w:val="x-none" w:eastAsia="x-none" w:bidi="ar-SA"/>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val="x-none" w:eastAsia="x-none" w:bidi="ar-SA"/>
        </w:rPr>
      </w:pPr>
      <w:r>
        <w:rPr>
          <w:rFonts w:ascii="Times New Roman" w:eastAsia="Times New Roman" w:hAnsi="Times New Roman" w:cs="Times New Roman"/>
          <w:bCs/>
          <w:sz w:val="26"/>
          <w:szCs w:val="26"/>
          <w:lang w:val="x-none" w:eastAsia="x-none" w:bidi="ar-SA"/>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val="x-none" w:eastAsia="x-none" w:bidi="ar-SA"/>
        </w:rPr>
      </w:pPr>
      <w:r>
        <w:rPr>
          <w:rFonts w:ascii="Times New Roman" w:eastAsia="Times New Roman" w:hAnsi="Times New Roman" w:cs="Times New Roman"/>
          <w:bCs/>
          <w:sz w:val="26"/>
          <w:szCs w:val="26"/>
          <w:lang w:val="x-none" w:eastAsia="x-none" w:bidi="ar-SA"/>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муниципального образования и главе муниципального образования;</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val="x-none" w:eastAsia="x-none" w:bidi="ar-SA"/>
        </w:rPr>
      </w:pPr>
      <w:r>
        <w:rPr>
          <w:rFonts w:ascii="Times New Roman" w:eastAsia="Times New Roman" w:hAnsi="Times New Roman" w:cs="Times New Roman"/>
          <w:bCs/>
          <w:sz w:val="26"/>
          <w:szCs w:val="26"/>
          <w:lang w:val="x-none" w:eastAsia="x-none" w:bidi="ar-SA"/>
        </w:rPr>
        <w:t>10) осуществление контроля за состоянием муниципального внутреннего и внешнего долга;</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val="x-none" w:eastAsia="x-none" w:bidi="ar-SA"/>
        </w:rPr>
      </w:pPr>
      <w:r>
        <w:rPr>
          <w:rFonts w:ascii="Times New Roman" w:eastAsia="Times New Roman" w:hAnsi="Times New Roman" w:cs="Times New Roman"/>
          <w:bCs/>
          <w:sz w:val="26"/>
          <w:szCs w:val="26"/>
          <w:lang w:val="x-none" w:eastAsia="x-none" w:bidi="ar-SA"/>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eastAsia="x-none" w:bidi="ar-SA"/>
        </w:rPr>
      </w:pPr>
      <w:r>
        <w:rPr>
          <w:rFonts w:ascii="Times New Roman" w:eastAsia="Times New Roman" w:hAnsi="Times New Roman" w:cs="Times New Roman"/>
          <w:bCs/>
          <w:sz w:val="26"/>
          <w:szCs w:val="26"/>
          <w:lang w:val="x-none" w:eastAsia="x-none" w:bidi="ar-SA"/>
        </w:rPr>
        <w:lastRenderedPageBreak/>
        <w:t>12) участие в пределах полномочий в мероприятиях, направленных на противодействие коррупции;</w:t>
      </w:r>
    </w:p>
    <w:p w:rsidR="00025B58" w:rsidRDefault="00025B58" w:rsidP="00025B58">
      <w:pPr>
        <w:pStyle w:val="ConsPlusNormal"/>
        <w:spacing w:line="240" w:lineRule="auto"/>
        <w:ind w:firstLine="540"/>
        <w:jc w:val="both"/>
        <w:rPr>
          <w:rFonts w:ascii="Times New Roman" w:eastAsia="Times New Roman" w:hAnsi="Times New Roman" w:cs="Times New Roman"/>
          <w:bCs/>
          <w:sz w:val="26"/>
          <w:szCs w:val="26"/>
          <w:lang w:val="x-none" w:eastAsia="x-none" w:bidi="ar-SA"/>
        </w:rPr>
      </w:pPr>
      <w:r>
        <w:rPr>
          <w:rFonts w:ascii="Times New Roman" w:eastAsia="Times New Roman" w:hAnsi="Times New Roman" w:cs="Times New Roman"/>
          <w:bCs/>
          <w:sz w:val="26"/>
          <w:szCs w:val="26"/>
          <w:lang w:val="x-none" w:eastAsia="x-none" w:bidi="ar-SA"/>
        </w:rPr>
        <w:t>13) иные полномочия в сфере внешнего муниципального финансового контроля, установленные федеральными законами, законами Республики Адыгея,  настоящим уставом и нормативными правовыми актами Совета народных депутатов муниципального образования.»</w:t>
      </w:r>
    </w:p>
    <w:p w:rsidR="00025B58" w:rsidRDefault="00025B58" w:rsidP="00025B58">
      <w:pPr>
        <w:spacing w:after="0" w:line="100" w:lineRule="atLeast"/>
        <w:ind w:firstLine="709"/>
        <w:jc w:val="both"/>
        <w:rPr>
          <w:rFonts w:ascii="Times New Roman" w:eastAsia="Times New Roman" w:hAnsi="Times New Roman" w:cs="Times New Roman"/>
          <w:b/>
          <w:bCs/>
          <w:sz w:val="26"/>
          <w:szCs w:val="26"/>
          <w:lang w:eastAsia="ar-SA"/>
        </w:rPr>
      </w:pPr>
      <w:r w:rsidRPr="007C21DF">
        <w:rPr>
          <w:rFonts w:ascii="Times New Roman" w:eastAsia="Times New Roman" w:hAnsi="Times New Roman" w:cs="Times New Roman"/>
          <w:b/>
          <w:bCs/>
          <w:sz w:val="26"/>
          <w:szCs w:val="26"/>
        </w:rPr>
        <w:t>1.11.</w:t>
      </w:r>
      <w:r>
        <w:rPr>
          <w:rFonts w:ascii="Times New Roman" w:eastAsia="Times New Roman" w:hAnsi="Times New Roman" w:cs="Times New Roman"/>
          <w:b/>
          <w:bCs/>
          <w:sz w:val="26"/>
          <w:szCs w:val="26"/>
        </w:rPr>
        <w:t xml:space="preserve"> Статью 31 «Избирательная комиссия муниципального образования» признать утратившей силу;</w:t>
      </w:r>
    </w:p>
    <w:p w:rsidR="00025B58" w:rsidRDefault="00025B58" w:rsidP="00025B58">
      <w:pPr>
        <w:spacing w:after="0" w:line="100" w:lineRule="atLeast"/>
        <w:ind w:firstLine="709"/>
        <w:jc w:val="both"/>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1.12. Часть 9 статьи 32 «Муниципальные правовые акты. Система муниципальных правовых актов»</w:t>
      </w:r>
      <w:r>
        <w:rPr>
          <w:rFonts w:ascii="Times New Roman" w:eastAsia="Times New Roman" w:hAnsi="Times New Roman" w:cs="Times New Roman"/>
          <w:bCs/>
          <w:sz w:val="26"/>
          <w:szCs w:val="26"/>
        </w:rPr>
        <w:t xml:space="preserve"> признать утратившей силу;</w:t>
      </w:r>
    </w:p>
    <w:p w:rsidR="00025B58" w:rsidRPr="007C21DF" w:rsidRDefault="00025B58" w:rsidP="00025B58">
      <w:pPr>
        <w:spacing w:after="0" w:line="100" w:lineRule="atLeast"/>
        <w:ind w:firstLine="709"/>
        <w:jc w:val="both"/>
        <w:rPr>
          <w:rFonts w:ascii="Times New Roman" w:eastAsia="Times New Roman" w:hAnsi="Times New Roman" w:cs="Times New Roman"/>
          <w:b/>
          <w:bCs/>
          <w:sz w:val="26"/>
          <w:szCs w:val="26"/>
        </w:rPr>
      </w:pPr>
      <w:r w:rsidRPr="007C21DF">
        <w:rPr>
          <w:rFonts w:ascii="Times New Roman" w:eastAsia="Times New Roman" w:hAnsi="Times New Roman" w:cs="Times New Roman"/>
          <w:b/>
          <w:bCs/>
          <w:sz w:val="26"/>
          <w:szCs w:val="26"/>
        </w:rPr>
        <w:t xml:space="preserve">1.13. Часть 7 статьи 33 «Устав муниципального образования, порядок внесения изменений и дополнений в него» изложить в следующей редакции: </w:t>
      </w:r>
    </w:p>
    <w:p w:rsidR="00025B58" w:rsidRDefault="00025B58" w:rsidP="00025B58">
      <w:pPr>
        <w:spacing w:after="0" w:line="100" w:lineRule="atLeast"/>
        <w:ind w:firstLine="709"/>
        <w:jc w:val="both"/>
        <w:rPr>
          <w:rFonts w:ascii="Times New Roman" w:eastAsia="Times New Roman" w:hAnsi="Times New Roman" w:cs="Times New Roman"/>
          <w:bCs/>
          <w:sz w:val="26"/>
          <w:szCs w:val="26"/>
        </w:rPr>
      </w:pPr>
      <w:r w:rsidRPr="007C21DF">
        <w:rPr>
          <w:rFonts w:ascii="Times New Roman" w:eastAsia="Times New Roman" w:hAnsi="Times New Roman" w:cs="Times New Roman"/>
          <w:bCs/>
          <w:sz w:val="26"/>
          <w:szCs w:val="26"/>
        </w:rPr>
        <w:t>«7. Изменения и дополнения в Устав муниципального образования вносятся муниципальным правовым актом, который оформляется решением Совета народных депутатов муниципального образования, подписанным его председателем и главой муниципального образования.».</w:t>
      </w:r>
    </w:p>
    <w:p w:rsidR="00025B58" w:rsidRPr="007C21DF" w:rsidRDefault="00025B58" w:rsidP="00025B58">
      <w:pPr>
        <w:spacing w:after="0" w:line="100" w:lineRule="atLeast"/>
        <w:ind w:firstLine="709"/>
        <w:jc w:val="both"/>
        <w:rPr>
          <w:rFonts w:ascii="Times New Roman" w:eastAsia="Times New Roman" w:hAnsi="Times New Roman" w:cs="Times New Roman"/>
          <w:bCs/>
          <w:sz w:val="26"/>
          <w:szCs w:val="26"/>
        </w:rPr>
      </w:pPr>
      <w:r w:rsidRPr="007C21DF">
        <w:rPr>
          <w:rFonts w:ascii="Times New Roman" w:eastAsia="Times New Roman" w:hAnsi="Times New Roman" w:cs="Times New Roman"/>
          <w:b/>
          <w:bCs/>
          <w:sz w:val="26"/>
          <w:szCs w:val="26"/>
        </w:rPr>
        <w:t>1.14 Пункт 5 части 6 статьи 37 «Вступление в силу муниципальных правовых актов»</w:t>
      </w:r>
      <w:r w:rsidRPr="007C21DF">
        <w:rPr>
          <w:rFonts w:ascii="Times New Roman" w:eastAsia="Times New Roman" w:hAnsi="Times New Roman" w:cs="Times New Roman"/>
          <w:bCs/>
          <w:sz w:val="26"/>
          <w:szCs w:val="26"/>
        </w:rPr>
        <w:t xml:space="preserve"> признать утратившим силу;</w:t>
      </w:r>
    </w:p>
    <w:p w:rsidR="00025B58" w:rsidRDefault="00025B58" w:rsidP="00025B58">
      <w:pPr>
        <w:spacing w:after="0" w:line="100" w:lineRule="atLeast"/>
        <w:ind w:firstLine="709"/>
        <w:jc w:val="both"/>
        <w:rPr>
          <w:rFonts w:ascii="Times New Roman" w:eastAsia="Times New Roman" w:hAnsi="Times New Roman" w:cs="Times New Roman"/>
          <w:bCs/>
          <w:sz w:val="26"/>
          <w:szCs w:val="26"/>
        </w:rPr>
      </w:pPr>
      <w:r w:rsidRPr="007C21DF">
        <w:rPr>
          <w:rFonts w:ascii="Times New Roman" w:eastAsia="Times New Roman" w:hAnsi="Times New Roman" w:cs="Times New Roman"/>
          <w:b/>
          <w:bCs/>
          <w:sz w:val="26"/>
          <w:szCs w:val="26"/>
        </w:rPr>
        <w:t>1.15.</w:t>
      </w:r>
      <w:r>
        <w:rPr>
          <w:rFonts w:ascii="Times New Roman" w:eastAsia="Times New Roman" w:hAnsi="Times New Roman" w:cs="Times New Roman"/>
          <w:b/>
          <w:bCs/>
          <w:sz w:val="26"/>
          <w:szCs w:val="26"/>
        </w:rPr>
        <w:t xml:space="preserve"> В части 3 статьи 39 «Муниципальная служба в муниципальном образовании</w:t>
      </w:r>
      <w:r>
        <w:rPr>
          <w:rFonts w:ascii="Times New Roman" w:eastAsia="Times New Roman" w:hAnsi="Times New Roman" w:cs="Times New Roman"/>
          <w:bCs/>
          <w:sz w:val="26"/>
          <w:szCs w:val="26"/>
        </w:rPr>
        <w:t>» слова «избирательных комиссий муниципальных образований» исключить.</w:t>
      </w:r>
    </w:p>
    <w:p w:rsidR="00025B58" w:rsidRDefault="00025B58" w:rsidP="00025B58">
      <w:pPr>
        <w:spacing w:after="0" w:line="100" w:lineRule="atLeast"/>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 Главе муниципального образования «</w:t>
      </w:r>
      <w:proofErr w:type="gramStart"/>
      <w:r>
        <w:rPr>
          <w:rFonts w:ascii="Times New Roman" w:eastAsia="Times New Roman" w:hAnsi="Times New Roman" w:cs="Times New Roman"/>
          <w:bCs/>
          <w:sz w:val="26"/>
          <w:szCs w:val="26"/>
        </w:rPr>
        <w:t>Хатажукайское  сельское</w:t>
      </w:r>
      <w:proofErr w:type="gramEnd"/>
      <w:r>
        <w:rPr>
          <w:rFonts w:ascii="Times New Roman" w:eastAsia="Times New Roman" w:hAnsi="Times New Roman" w:cs="Times New Roman"/>
          <w:bCs/>
          <w:sz w:val="26"/>
          <w:szCs w:val="26"/>
        </w:rPr>
        <w:t xml:space="preserve"> поселение» в порядке, установленном Федеральным законом от 21.07.2005г. № 97-ФЗ «О государственной регистрации уставов муниципальных образований», представить настоящее Решение на государственную регистрацию.</w:t>
      </w:r>
    </w:p>
    <w:p w:rsidR="00025B58" w:rsidRDefault="00025B58" w:rsidP="00025B58">
      <w:pPr>
        <w:spacing w:after="0" w:line="100" w:lineRule="atLeast"/>
        <w:ind w:firstLine="709"/>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3. Настоящее Решение вступает в силу со дня его официального                   </w:t>
      </w:r>
      <w:r w:rsidR="006F0847">
        <w:rPr>
          <w:rFonts w:ascii="Times New Roman" w:eastAsia="Times New Roman" w:hAnsi="Times New Roman" w:cs="Times New Roman"/>
          <w:bCs/>
          <w:sz w:val="26"/>
          <w:szCs w:val="26"/>
        </w:rPr>
        <w:t>опубликования</w:t>
      </w:r>
      <w:r>
        <w:rPr>
          <w:rFonts w:ascii="Times New Roman" w:eastAsia="Times New Roman" w:hAnsi="Times New Roman" w:cs="Times New Roman"/>
          <w:bCs/>
          <w:sz w:val="26"/>
          <w:szCs w:val="26"/>
        </w:rPr>
        <w:t>, произведенного после его государственной регистрации.</w:t>
      </w:r>
    </w:p>
    <w:p w:rsidR="00025B58" w:rsidRDefault="00025B58" w:rsidP="00025B58">
      <w:pPr>
        <w:spacing w:after="0" w:line="100" w:lineRule="atLeast"/>
        <w:ind w:firstLine="709"/>
        <w:jc w:val="both"/>
        <w:rPr>
          <w:rFonts w:ascii="Times New Roman" w:eastAsia="Times New Roman" w:hAnsi="Times New Roman" w:cs="Times New Roman"/>
          <w:bCs/>
          <w:sz w:val="26"/>
          <w:szCs w:val="26"/>
        </w:rPr>
      </w:pPr>
      <w:r>
        <w:rPr>
          <w:rFonts w:ascii="Times New Roman" w:hAnsi="Times New Roman" w:cs="Times New Roman"/>
          <w:sz w:val="26"/>
          <w:szCs w:val="26"/>
        </w:rPr>
        <w:t xml:space="preserve">4. </w:t>
      </w:r>
      <w:r w:rsidRPr="00AB2C80">
        <w:rPr>
          <w:rFonts w:ascii="Times New Roman" w:hAnsi="Times New Roman" w:cs="Times New Roman"/>
          <w:b/>
          <w:sz w:val="26"/>
          <w:szCs w:val="26"/>
        </w:rPr>
        <w:t>Действие части 12.1 статьи 26</w:t>
      </w:r>
      <w:r>
        <w:rPr>
          <w:rFonts w:ascii="Times New Roman" w:hAnsi="Times New Roman" w:cs="Times New Roman"/>
          <w:sz w:val="26"/>
          <w:szCs w:val="26"/>
        </w:rPr>
        <w:t xml:space="preserve"> Устава муниципального образования «Хатажукайское   сельское поселение» в редакции настоящего Решения не распространяется на правоотношения, возникшие до вступления в силу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Исчисление срока, предусмотренного частью 12.1. статьи 26 Устава муниципального образования «</w:t>
      </w:r>
      <w:proofErr w:type="gramStart"/>
      <w:r>
        <w:rPr>
          <w:rFonts w:ascii="Times New Roman" w:hAnsi="Times New Roman" w:cs="Times New Roman"/>
          <w:sz w:val="26"/>
          <w:szCs w:val="26"/>
        </w:rPr>
        <w:t>Хатажукайское  сельское</w:t>
      </w:r>
      <w:proofErr w:type="gramEnd"/>
      <w:r>
        <w:rPr>
          <w:rFonts w:ascii="Times New Roman" w:hAnsi="Times New Roman" w:cs="Times New Roman"/>
          <w:sz w:val="26"/>
          <w:szCs w:val="26"/>
        </w:rPr>
        <w:t xml:space="preserve"> поселение» в редакции настоящего Решения, начинается не ранее дня вступления в силу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025B58" w:rsidRDefault="00025B58" w:rsidP="00025B58">
      <w:pPr>
        <w:spacing w:after="0" w:line="100" w:lineRule="atLeast"/>
        <w:ind w:firstLine="851"/>
        <w:jc w:val="both"/>
        <w:rPr>
          <w:rFonts w:ascii="Times New Roman" w:eastAsia="Times New Roman" w:hAnsi="Times New Roman" w:cs="Times New Roman"/>
          <w:bCs/>
          <w:sz w:val="26"/>
          <w:szCs w:val="26"/>
        </w:rPr>
      </w:pPr>
    </w:p>
    <w:p w:rsidR="00025B58" w:rsidRDefault="00025B58" w:rsidP="00025B58">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Председатель Совета народных депутатов </w:t>
      </w:r>
    </w:p>
    <w:p w:rsidR="00025B58" w:rsidRDefault="00025B58" w:rsidP="00025B58">
      <w:pPr>
        <w:spacing w:before="225" w:after="225"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муниципального образования </w:t>
      </w:r>
    </w:p>
    <w:p w:rsidR="00025B58" w:rsidRDefault="00025B58" w:rsidP="00025B58">
      <w:pPr>
        <w:spacing w:before="225" w:after="22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«Хатажукайское сельское </w:t>
      </w:r>
      <w:proofErr w:type="gramStart"/>
      <w:r>
        <w:rPr>
          <w:rFonts w:ascii="Times New Roman" w:eastAsia="Times New Roman" w:hAnsi="Times New Roman" w:cs="Times New Roman"/>
          <w:color w:val="000000"/>
          <w:sz w:val="24"/>
          <w:szCs w:val="24"/>
          <w:lang w:eastAsia="ru-RU"/>
        </w:rPr>
        <w:t xml:space="preserve">поселение»   </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З.Дж</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Хабиева</w:t>
      </w:r>
      <w:proofErr w:type="spellEnd"/>
      <w:r>
        <w:rPr>
          <w:rFonts w:ascii="Times New Roman" w:eastAsia="Times New Roman" w:hAnsi="Times New Roman" w:cs="Times New Roman"/>
          <w:color w:val="000000"/>
          <w:sz w:val="24"/>
          <w:szCs w:val="24"/>
          <w:lang w:eastAsia="ru-RU"/>
        </w:rPr>
        <w:t xml:space="preserve"> </w:t>
      </w:r>
    </w:p>
    <w:p w:rsidR="00025B58" w:rsidRDefault="00025B58" w:rsidP="00025B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25B58" w:rsidRDefault="00C0624C" w:rsidP="00025B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w:t>
      </w:r>
      <w:r w:rsidR="00025B58">
        <w:rPr>
          <w:rFonts w:ascii="Times New Roman" w:eastAsia="Times New Roman" w:hAnsi="Times New Roman" w:cs="Times New Roman"/>
          <w:color w:val="000000"/>
          <w:sz w:val="24"/>
          <w:szCs w:val="24"/>
          <w:lang w:eastAsia="ru-RU"/>
        </w:rPr>
        <w:t>лава муниципального образования</w:t>
      </w:r>
    </w:p>
    <w:p w:rsidR="00025B58" w:rsidRDefault="00025B58" w:rsidP="00025B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«Хатажукайское сельское поселение»</w:t>
      </w:r>
      <w:r>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004702C6">
        <w:rPr>
          <w:rFonts w:ascii="Times New Roman" w:eastAsia="Times New Roman" w:hAnsi="Times New Roman" w:cs="Times New Roman"/>
          <w:color w:val="000000"/>
          <w:sz w:val="24"/>
          <w:szCs w:val="24"/>
          <w:lang w:eastAsia="ru-RU"/>
        </w:rPr>
        <w:t xml:space="preserve"> </w:t>
      </w:r>
      <w:bookmarkStart w:id="0" w:name="_GoBack"/>
      <w:bookmarkEnd w:id="0"/>
      <w:r>
        <w:rPr>
          <w:rFonts w:ascii="Times New Roman" w:eastAsia="Times New Roman" w:hAnsi="Times New Roman" w:cs="Times New Roman"/>
          <w:color w:val="000000"/>
          <w:sz w:val="24"/>
          <w:szCs w:val="24"/>
          <w:lang w:eastAsia="ru-RU"/>
        </w:rPr>
        <w:t xml:space="preserve">                    А.А. </w:t>
      </w:r>
      <w:proofErr w:type="spellStart"/>
      <w:r>
        <w:rPr>
          <w:rFonts w:ascii="Times New Roman" w:eastAsia="Times New Roman" w:hAnsi="Times New Roman" w:cs="Times New Roman"/>
          <w:color w:val="000000"/>
          <w:sz w:val="24"/>
          <w:szCs w:val="24"/>
          <w:lang w:eastAsia="ru-RU"/>
        </w:rPr>
        <w:t>Карашаев</w:t>
      </w:r>
      <w:proofErr w:type="spellEnd"/>
      <w:r>
        <w:rPr>
          <w:rFonts w:ascii="Times New Roman" w:eastAsia="Times New Roman" w:hAnsi="Times New Roman" w:cs="Times New Roman"/>
          <w:color w:val="000000"/>
          <w:sz w:val="24"/>
          <w:szCs w:val="24"/>
          <w:lang w:eastAsia="ru-RU"/>
        </w:rPr>
        <w:t xml:space="preserve">  </w:t>
      </w:r>
    </w:p>
    <w:p w:rsidR="00025B58" w:rsidRDefault="00025B58" w:rsidP="00025B58">
      <w:pPr>
        <w:spacing w:after="200" w:line="26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025B58" w:rsidRDefault="00025B58" w:rsidP="00025B58">
      <w:pPr>
        <w:spacing w:after="200" w:line="26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25B58" w:rsidRDefault="00025B58" w:rsidP="00025B58">
      <w:pPr>
        <w:spacing w:after="200" w:line="26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25B58" w:rsidRDefault="00025B58" w:rsidP="00025B58">
      <w:pPr>
        <w:spacing w:after="200" w:line="26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25B58" w:rsidRDefault="00025B58" w:rsidP="00025B58">
      <w:pPr>
        <w:spacing w:after="200" w:line="266" w:lineRule="auto"/>
        <w:rPr>
          <w:rFonts w:ascii="Times New Roman" w:eastAsia="Times New Roman" w:hAnsi="Times New Roman" w:cs="Times New Roman"/>
          <w:sz w:val="24"/>
          <w:szCs w:val="24"/>
          <w:lang w:eastAsia="ru-RU"/>
        </w:rPr>
      </w:pPr>
    </w:p>
    <w:p w:rsidR="00025B58" w:rsidRDefault="00025B58" w:rsidP="00025B58">
      <w:pPr>
        <w:spacing w:after="200" w:line="266" w:lineRule="auto"/>
        <w:rPr>
          <w:rFonts w:ascii="Times New Roman" w:eastAsia="Times New Roman" w:hAnsi="Times New Roman" w:cs="Times New Roman"/>
          <w:sz w:val="24"/>
          <w:szCs w:val="24"/>
          <w:lang w:eastAsia="ru-RU"/>
        </w:rPr>
      </w:pPr>
    </w:p>
    <w:p w:rsidR="00025B58" w:rsidRDefault="00025B58" w:rsidP="00025B58"/>
    <w:p w:rsidR="00025B58" w:rsidRDefault="00025B58" w:rsidP="00025B58">
      <w:pPr>
        <w:pStyle w:val="a3"/>
        <w:spacing w:before="0" w:beforeAutospacing="0" w:after="200" w:afterAutospacing="0"/>
      </w:pPr>
    </w:p>
    <w:p w:rsidR="00AC5665" w:rsidRPr="00025B58" w:rsidRDefault="004702C6" w:rsidP="00025B58"/>
    <w:sectPr w:rsidR="00AC5665" w:rsidRPr="0002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C278D"/>
    <w:multiLevelType w:val="hybridMultilevel"/>
    <w:tmpl w:val="74A2C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B863177"/>
    <w:multiLevelType w:val="multilevel"/>
    <w:tmpl w:val="E1BA4522"/>
    <w:lvl w:ilvl="0">
      <w:start w:val="1"/>
      <w:numFmt w:val="decimal"/>
      <w:lvlText w:val="%1."/>
      <w:lvlJc w:val="left"/>
      <w:pPr>
        <w:ind w:left="420" w:hanging="420"/>
      </w:pPr>
      <w:rPr>
        <w:b w:val="0"/>
        <w:color w:val="auto"/>
      </w:rPr>
    </w:lvl>
    <w:lvl w:ilvl="1">
      <w:start w:val="1"/>
      <w:numFmt w:val="decimal"/>
      <w:lvlText w:val="%1.%2."/>
      <w:lvlJc w:val="left"/>
      <w:pPr>
        <w:ind w:left="846" w:hanging="420"/>
      </w:pPr>
      <w:rPr>
        <w:b w:val="0"/>
        <w:color w:val="auto"/>
      </w:rPr>
    </w:lvl>
    <w:lvl w:ilvl="2">
      <w:start w:val="1"/>
      <w:numFmt w:val="decimal"/>
      <w:lvlText w:val="%1.%2.%3."/>
      <w:lvlJc w:val="left"/>
      <w:pPr>
        <w:ind w:left="1288" w:hanging="720"/>
      </w:pPr>
      <w:rPr>
        <w:b w:val="0"/>
        <w:color w:val="auto"/>
      </w:rPr>
    </w:lvl>
    <w:lvl w:ilvl="3">
      <w:start w:val="1"/>
      <w:numFmt w:val="decimal"/>
      <w:lvlText w:val="%1.%2.%3.%4."/>
      <w:lvlJc w:val="left"/>
      <w:pPr>
        <w:ind w:left="1572" w:hanging="720"/>
      </w:pPr>
      <w:rPr>
        <w:b w:val="0"/>
        <w:color w:val="auto"/>
      </w:rPr>
    </w:lvl>
    <w:lvl w:ilvl="4">
      <w:start w:val="1"/>
      <w:numFmt w:val="decimal"/>
      <w:lvlText w:val="%1.%2.%3.%4.%5."/>
      <w:lvlJc w:val="left"/>
      <w:pPr>
        <w:ind w:left="2216" w:hanging="1080"/>
      </w:pPr>
      <w:rPr>
        <w:b w:val="0"/>
        <w:color w:val="auto"/>
      </w:rPr>
    </w:lvl>
    <w:lvl w:ilvl="5">
      <w:start w:val="1"/>
      <w:numFmt w:val="decimal"/>
      <w:lvlText w:val="%1.%2.%3.%4.%5.%6."/>
      <w:lvlJc w:val="left"/>
      <w:pPr>
        <w:ind w:left="2500" w:hanging="1080"/>
      </w:pPr>
      <w:rPr>
        <w:b w:val="0"/>
        <w:color w:val="auto"/>
      </w:rPr>
    </w:lvl>
    <w:lvl w:ilvl="6">
      <w:start w:val="1"/>
      <w:numFmt w:val="decimal"/>
      <w:lvlText w:val="%1.%2.%3.%4.%5.%6.%7."/>
      <w:lvlJc w:val="left"/>
      <w:pPr>
        <w:ind w:left="3144" w:hanging="1440"/>
      </w:pPr>
      <w:rPr>
        <w:b w:val="0"/>
        <w:color w:val="auto"/>
      </w:rPr>
    </w:lvl>
    <w:lvl w:ilvl="7">
      <w:start w:val="1"/>
      <w:numFmt w:val="decimal"/>
      <w:lvlText w:val="%1.%2.%3.%4.%5.%6.%7.%8."/>
      <w:lvlJc w:val="left"/>
      <w:pPr>
        <w:ind w:left="3428" w:hanging="1440"/>
      </w:pPr>
      <w:rPr>
        <w:b w:val="0"/>
        <w:color w:val="auto"/>
      </w:rPr>
    </w:lvl>
    <w:lvl w:ilvl="8">
      <w:start w:val="1"/>
      <w:numFmt w:val="decimal"/>
      <w:lvlText w:val="%1.%2.%3.%4.%5.%6.%7.%8.%9."/>
      <w:lvlJc w:val="left"/>
      <w:pPr>
        <w:ind w:left="4072" w:hanging="1800"/>
      </w:pPr>
      <w:rPr>
        <w:b w:val="0"/>
        <w:color w:val="auto"/>
      </w:rPr>
    </w:lvl>
  </w:abstractNum>
  <w:abstractNum w:abstractNumId="2" w15:restartNumberingAfterBreak="0">
    <w:nsid w:val="73711276"/>
    <w:multiLevelType w:val="multilevel"/>
    <w:tmpl w:val="D174EA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B3"/>
    <w:rsid w:val="00025B58"/>
    <w:rsid w:val="00201336"/>
    <w:rsid w:val="002A3E77"/>
    <w:rsid w:val="0034723B"/>
    <w:rsid w:val="003D66DB"/>
    <w:rsid w:val="003D68E0"/>
    <w:rsid w:val="004702C6"/>
    <w:rsid w:val="004F6A37"/>
    <w:rsid w:val="00604FBC"/>
    <w:rsid w:val="00664C3C"/>
    <w:rsid w:val="006961D8"/>
    <w:rsid w:val="006F0847"/>
    <w:rsid w:val="00995C64"/>
    <w:rsid w:val="00A60566"/>
    <w:rsid w:val="00B93A53"/>
    <w:rsid w:val="00BD0E8C"/>
    <w:rsid w:val="00BD47A4"/>
    <w:rsid w:val="00C046A1"/>
    <w:rsid w:val="00C0624C"/>
    <w:rsid w:val="00CD63A4"/>
    <w:rsid w:val="00CF3F63"/>
    <w:rsid w:val="00D571B7"/>
    <w:rsid w:val="00D823B4"/>
    <w:rsid w:val="00E52CCB"/>
    <w:rsid w:val="00ED3AD3"/>
    <w:rsid w:val="00F8297E"/>
    <w:rsid w:val="00FC4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E942"/>
  <w15:chartTrackingRefBased/>
  <w15:docId w15:val="{94253A10-5107-43DC-AA2C-31D64057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336"/>
    <w:pPr>
      <w:spacing w:line="252" w:lineRule="auto"/>
    </w:pPr>
  </w:style>
  <w:style w:type="paragraph" w:styleId="1">
    <w:name w:val="heading 1"/>
    <w:aliases w:val="Раздел Договора,H1,&quot;Алмаз&quot;,!Части документа"/>
    <w:basedOn w:val="a"/>
    <w:next w:val="a"/>
    <w:link w:val="10"/>
    <w:uiPriority w:val="1"/>
    <w:qFormat/>
    <w:rsid w:val="00201336"/>
    <w:pPr>
      <w:keepNext/>
      <w:spacing w:after="0" w:line="240" w:lineRule="auto"/>
      <w:jc w:val="center"/>
      <w:outlineLvl w:val="0"/>
    </w:pPr>
    <w:rPr>
      <w:rFonts w:ascii="Times New Roman" w:eastAsia="Times New Roman" w:hAnsi="Times New Roman" w:cs="Times New Roman"/>
      <w:i/>
      <w:sz w:val="28"/>
      <w:szCs w:val="20"/>
      <w:lang w:eastAsia="ru-RU"/>
    </w:rPr>
  </w:style>
  <w:style w:type="paragraph" w:styleId="2">
    <w:name w:val="heading 2"/>
    <w:aliases w:val="H2,&quot;Изумруд&quot;,!Разделы документа"/>
    <w:basedOn w:val="a"/>
    <w:next w:val="a"/>
    <w:link w:val="20"/>
    <w:uiPriority w:val="1"/>
    <w:semiHidden/>
    <w:unhideWhenUsed/>
    <w:qFormat/>
    <w:rsid w:val="00201336"/>
    <w:pPr>
      <w:keepNext/>
      <w:spacing w:after="0" w:line="240" w:lineRule="auto"/>
      <w:jc w:val="both"/>
      <w:outlineLvl w:val="1"/>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201336"/>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uiPriority w:val="1"/>
    <w:rsid w:val="00201336"/>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uiPriority w:val="1"/>
    <w:semiHidden/>
    <w:rsid w:val="00201336"/>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201336"/>
    <w:rPr>
      <w:rFonts w:ascii="Times New Roman" w:eastAsia="Times New Roman" w:hAnsi="Times New Roman" w:cs="Times New Roman"/>
      <w:b/>
      <w:i/>
      <w:sz w:val="24"/>
      <w:szCs w:val="20"/>
      <w:lang w:eastAsia="ru-RU"/>
    </w:rPr>
  </w:style>
  <w:style w:type="paragraph" w:styleId="a3">
    <w:name w:val="Normal (Web)"/>
    <w:basedOn w:val="a"/>
    <w:uiPriority w:val="99"/>
    <w:unhideWhenUsed/>
    <w:rsid w:val="002013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201336"/>
    <w:pPr>
      <w:spacing w:before="120" w:after="0" w:line="20" w:lineRule="atLeast"/>
      <w:ind w:hanging="48"/>
      <w:jc w:val="center"/>
    </w:pPr>
    <w:rPr>
      <w:rFonts w:ascii="Times New Roman" w:eastAsia="Times New Roman" w:hAnsi="Times New Roman" w:cs="Times New Roman"/>
      <w:b/>
      <w:i/>
      <w:szCs w:val="20"/>
      <w:lang w:eastAsia="ru-RU"/>
    </w:rPr>
  </w:style>
  <w:style w:type="character" w:customStyle="1" w:styleId="a5">
    <w:name w:val="Основной текст с отступом Знак"/>
    <w:basedOn w:val="a0"/>
    <w:link w:val="a4"/>
    <w:uiPriority w:val="99"/>
    <w:semiHidden/>
    <w:rsid w:val="00201336"/>
    <w:rPr>
      <w:rFonts w:ascii="Times New Roman" w:eastAsia="Times New Roman" w:hAnsi="Times New Roman" w:cs="Times New Roman"/>
      <w:b/>
      <w:i/>
      <w:szCs w:val="20"/>
      <w:lang w:eastAsia="ru-RU"/>
    </w:rPr>
  </w:style>
  <w:style w:type="paragraph" w:styleId="a6">
    <w:name w:val="List Paragraph"/>
    <w:basedOn w:val="a"/>
    <w:uiPriority w:val="34"/>
    <w:qFormat/>
    <w:rsid w:val="00201336"/>
    <w:pPr>
      <w:ind w:left="720"/>
      <w:contextualSpacing/>
    </w:pPr>
  </w:style>
  <w:style w:type="paragraph" w:customStyle="1" w:styleId="docdata">
    <w:name w:val="docdata"/>
    <w:aliases w:val="docy,v5,104612,bqiaagaaeyqcaaagiaiaaanzfaeabrglaqaaaaaaaaaaaaaaaaaaaaaaaaaaaaaaaaaaaaaaaaaaaaaaaaaaaaaaaaaaaaaaaaaaaaaaaaaaaaaaaaaaaaaaaaaaaaaaaaaaaaaaaaaaaaaaaaaaaaaaaaaaaaaaaaaaaaaaaaaaaaaaaaaaaaaaaaaaaaaaaaaaaaaaaaaaaaaaaaaaaaaaaaaaaaaaaaaaaa"/>
    <w:basedOn w:val="a"/>
    <w:uiPriority w:val="99"/>
    <w:semiHidden/>
    <w:rsid w:val="00201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25B58"/>
    <w:rPr>
      <w:color w:val="0563C1" w:themeColor="hyperlink"/>
      <w:u w:val="single"/>
    </w:rPr>
  </w:style>
  <w:style w:type="paragraph" w:customStyle="1" w:styleId="ConsPlusNormal">
    <w:name w:val="ConsPlusNormal"/>
    <w:rsid w:val="00025B58"/>
    <w:pPr>
      <w:widowControl w:val="0"/>
      <w:tabs>
        <w:tab w:val="left" w:pos="709"/>
      </w:tabs>
      <w:suppressAutoHyphens/>
      <w:spacing w:after="0" w:line="200" w:lineRule="atLeast"/>
    </w:pPr>
    <w:rPr>
      <w:rFonts w:ascii="Arial" w:eastAsia="Arial Unicode MS" w:hAnsi="Arial" w:cs="Tahoma"/>
      <w:sz w:val="20"/>
      <w:szCs w:val="24"/>
      <w:lang w:eastAsia="ru-RU" w:bidi="ru-RU"/>
    </w:rPr>
  </w:style>
  <w:style w:type="paragraph" w:styleId="a8">
    <w:name w:val="Balloon Text"/>
    <w:basedOn w:val="a"/>
    <w:link w:val="a9"/>
    <w:uiPriority w:val="99"/>
    <w:semiHidden/>
    <w:unhideWhenUsed/>
    <w:rsid w:val="004702C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0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22863">
      <w:bodyDiv w:val="1"/>
      <w:marLeft w:val="0"/>
      <w:marRight w:val="0"/>
      <w:marTop w:val="0"/>
      <w:marBottom w:val="0"/>
      <w:divBdr>
        <w:top w:val="none" w:sz="0" w:space="0" w:color="auto"/>
        <w:left w:val="none" w:sz="0" w:space="0" w:color="auto"/>
        <w:bottom w:val="none" w:sz="0" w:space="0" w:color="auto"/>
        <w:right w:val="none" w:sz="0" w:space="0" w:color="auto"/>
      </w:divBdr>
    </w:div>
    <w:div w:id="1962496338">
      <w:bodyDiv w:val="1"/>
      <w:marLeft w:val="0"/>
      <w:marRight w:val="0"/>
      <w:marTop w:val="0"/>
      <w:marBottom w:val="0"/>
      <w:divBdr>
        <w:top w:val="none" w:sz="0" w:space="0" w:color="auto"/>
        <w:left w:val="none" w:sz="0" w:space="0" w:color="auto"/>
        <w:bottom w:val="none" w:sz="0" w:space="0" w:color="auto"/>
        <w:right w:val="none" w:sz="0" w:space="0" w:color="auto"/>
      </w:divBdr>
    </w:div>
    <w:div w:id="21026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4F10E26785E1ADD46736CF7300BF7C9331610EC1AD9DB7CD3C6C921EC5CEE120FB48F47930257C948BC743BFL4W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2023-12-28T06:30:00Z</cp:lastPrinted>
  <dcterms:created xsi:type="dcterms:W3CDTF">2023-12-19T12:46:00Z</dcterms:created>
  <dcterms:modified xsi:type="dcterms:W3CDTF">2023-12-28T06:30:00Z</dcterms:modified>
</cp:coreProperties>
</file>