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page" w:horzAnchor="margin" w:tblpY="974"/>
        <w:tblW w:w="10276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4"/>
        <w:gridCol w:w="1558"/>
        <w:gridCol w:w="4394"/>
      </w:tblGrid>
      <w:tr w:rsidR="00DB30F3" w:rsidRPr="00610E1E" w:rsidTr="00A8608B">
        <w:tc>
          <w:tcPr>
            <w:tcW w:w="432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B30F3" w:rsidRPr="00610E1E" w:rsidRDefault="00DB30F3" w:rsidP="00A8608B">
            <w:pPr>
              <w:pStyle w:val="5"/>
              <w:spacing w:before="0"/>
              <w:ind w:firstLine="0"/>
              <w:jc w:val="left"/>
              <w:rPr>
                <w:i w:val="0"/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      </w:t>
            </w:r>
            <w:r w:rsidRPr="00610E1E">
              <w:rPr>
                <w:szCs w:val="24"/>
                <w:lang w:eastAsia="en-US"/>
              </w:rPr>
              <w:t>РЕСПУБЛИКА АДЫГЕЯ</w:t>
            </w:r>
          </w:p>
          <w:p w:rsidR="00DB30F3" w:rsidRPr="00610E1E" w:rsidRDefault="00DB30F3" w:rsidP="00A8608B">
            <w:pPr>
              <w:spacing w:after="0"/>
              <w:ind w:left="-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0E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Муниципальное образование</w:t>
            </w:r>
          </w:p>
          <w:p w:rsidR="00DB30F3" w:rsidRPr="00610E1E" w:rsidRDefault="00DB30F3" w:rsidP="00A8608B">
            <w:pPr>
              <w:pStyle w:val="2"/>
              <w:spacing w:line="276" w:lineRule="auto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610E1E">
              <w:rPr>
                <w:sz w:val="24"/>
                <w:szCs w:val="24"/>
                <w:lang w:eastAsia="en-US"/>
              </w:rPr>
              <w:t>«</w:t>
            </w:r>
            <w:proofErr w:type="spellStart"/>
            <w:r w:rsidRPr="00552D8C">
              <w:rPr>
                <w:b/>
                <w:sz w:val="24"/>
                <w:szCs w:val="24"/>
                <w:lang w:eastAsia="en-US"/>
              </w:rPr>
              <w:t>Хатажукайское</w:t>
            </w:r>
            <w:proofErr w:type="spellEnd"/>
            <w:r w:rsidRPr="00552D8C">
              <w:rPr>
                <w:b/>
                <w:sz w:val="24"/>
                <w:szCs w:val="24"/>
                <w:lang w:eastAsia="en-US"/>
              </w:rPr>
              <w:t xml:space="preserve"> сельское поселение»</w:t>
            </w:r>
          </w:p>
          <w:p w:rsidR="00DB30F3" w:rsidRPr="00610E1E" w:rsidRDefault="00DB30F3" w:rsidP="00A8608B">
            <w:pPr>
              <w:spacing w:after="0"/>
              <w:ind w:left="-851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0E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385462, а. </w:t>
            </w:r>
            <w:proofErr w:type="spellStart"/>
            <w:r w:rsidRPr="00610E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Пшичо</w:t>
            </w:r>
            <w:proofErr w:type="spellEnd"/>
            <w:r w:rsidRPr="00610E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ул. Ленина, 51</w:t>
            </w:r>
          </w:p>
          <w:p w:rsidR="00DB30F3" w:rsidRPr="00230E20" w:rsidRDefault="00DB30F3" w:rsidP="00A8608B">
            <w:pPr>
              <w:spacing w:after="0"/>
              <w:ind w:left="-851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 тел</w:t>
            </w:r>
            <w:r w:rsidRPr="00230E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.9-31-36</w:t>
            </w:r>
            <w:r w:rsidRPr="00610E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Факс</w:t>
            </w:r>
            <w:r w:rsidRPr="00230E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(87773) 9-31-36</w:t>
            </w:r>
          </w:p>
          <w:p w:rsidR="00DB30F3" w:rsidRPr="00207664" w:rsidRDefault="00DB30F3" w:rsidP="00A8608B">
            <w:pPr>
              <w:spacing w:after="0"/>
              <w:ind w:left="-851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10E1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e</w:t>
            </w:r>
            <w:r w:rsidRPr="0020766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-</w:t>
            </w:r>
            <w:r w:rsidRPr="00610E1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mail</w:t>
            </w:r>
            <w:r w:rsidRPr="0020766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610E1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dnurbij</w:t>
            </w:r>
            <w:proofErr w:type="spellEnd"/>
            <w:r w:rsidRPr="0020766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@ </w:t>
            </w:r>
            <w:r w:rsidRPr="00610E1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yandex</w:t>
            </w:r>
            <w:r w:rsidRPr="0020766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.</w:t>
            </w:r>
            <w:r w:rsidRPr="00610E1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ru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B30F3" w:rsidRPr="00610E1E" w:rsidRDefault="00DB30F3" w:rsidP="00A8608B">
            <w:pPr>
              <w:spacing w:line="240" w:lineRule="atLeast"/>
              <w:ind w:left="540" w:hanging="540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0E1E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object w:dxaOrig="2327" w:dyaOrig="229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.85pt;height:71.05pt" o:ole="" fillcolor="window">
                  <v:imagedata r:id="rId5" o:title=""/>
                </v:shape>
                <o:OLEObject Type="Embed" ProgID="MSDraw" ShapeID="_x0000_i1025" DrawAspect="Content" ObjectID="_1679310602" r:id="rId6"/>
              </w:object>
            </w:r>
          </w:p>
        </w:tc>
        <w:tc>
          <w:tcPr>
            <w:tcW w:w="439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B30F3" w:rsidRPr="00610E1E" w:rsidRDefault="00DB30F3" w:rsidP="00A8608B">
            <w:pPr>
              <w:pStyle w:val="5"/>
              <w:spacing w:before="0"/>
              <w:ind w:left="-635"/>
              <w:rPr>
                <w:i w:val="0"/>
                <w:szCs w:val="24"/>
                <w:lang w:eastAsia="en-US"/>
              </w:rPr>
            </w:pPr>
            <w:r w:rsidRPr="00610E1E">
              <w:rPr>
                <w:szCs w:val="24"/>
                <w:lang w:eastAsia="en-US"/>
              </w:rPr>
              <w:t>АДЫГЭ РЕСПУБЛИК</w:t>
            </w:r>
          </w:p>
          <w:p w:rsidR="00DB30F3" w:rsidRPr="00610E1E" w:rsidRDefault="00DB30F3" w:rsidP="00A8608B">
            <w:pPr>
              <w:pStyle w:val="5"/>
              <w:spacing w:before="0"/>
              <w:ind w:left="-489" w:firstLine="448"/>
              <w:rPr>
                <w:i w:val="0"/>
                <w:szCs w:val="24"/>
                <w:lang w:eastAsia="en-US"/>
              </w:rPr>
            </w:pPr>
            <w:proofErr w:type="spellStart"/>
            <w:r w:rsidRPr="00610E1E">
              <w:rPr>
                <w:szCs w:val="24"/>
                <w:lang w:eastAsia="en-US"/>
              </w:rPr>
              <w:t>Хьатыгъужъкъое</w:t>
            </w:r>
            <w:proofErr w:type="spellEnd"/>
            <w:r w:rsidRPr="00610E1E">
              <w:rPr>
                <w:szCs w:val="24"/>
                <w:lang w:eastAsia="en-US"/>
              </w:rPr>
              <w:t xml:space="preserve"> </w:t>
            </w:r>
            <w:proofErr w:type="spellStart"/>
            <w:r w:rsidRPr="00610E1E">
              <w:rPr>
                <w:szCs w:val="24"/>
                <w:lang w:eastAsia="en-US"/>
              </w:rPr>
              <w:t>муниципальнэ</w:t>
            </w:r>
            <w:proofErr w:type="spellEnd"/>
            <w:r w:rsidRPr="00610E1E">
              <w:rPr>
                <w:szCs w:val="24"/>
                <w:lang w:eastAsia="en-US"/>
              </w:rPr>
              <w:t xml:space="preserve">     </w:t>
            </w:r>
            <w:proofErr w:type="spellStart"/>
            <w:r w:rsidRPr="00610E1E">
              <w:rPr>
                <w:szCs w:val="24"/>
                <w:lang w:eastAsia="en-US"/>
              </w:rPr>
              <w:t>къоджэ</w:t>
            </w:r>
            <w:proofErr w:type="spellEnd"/>
            <w:r w:rsidRPr="00610E1E">
              <w:rPr>
                <w:szCs w:val="24"/>
                <w:lang w:eastAsia="en-US"/>
              </w:rPr>
              <w:t xml:space="preserve"> </w:t>
            </w:r>
            <w:proofErr w:type="spellStart"/>
            <w:r w:rsidRPr="00610E1E">
              <w:rPr>
                <w:szCs w:val="24"/>
                <w:lang w:eastAsia="en-US"/>
              </w:rPr>
              <w:t>псэуп</w:t>
            </w:r>
            <w:proofErr w:type="spellEnd"/>
            <w:r w:rsidRPr="00610E1E">
              <w:rPr>
                <w:szCs w:val="24"/>
                <w:lang w:val="en-US" w:eastAsia="en-US"/>
              </w:rPr>
              <w:t>I</w:t>
            </w:r>
            <w:r w:rsidRPr="00610E1E">
              <w:rPr>
                <w:szCs w:val="24"/>
                <w:lang w:eastAsia="en-US"/>
              </w:rPr>
              <w:t>э ч</w:t>
            </w:r>
            <w:r w:rsidRPr="00610E1E">
              <w:rPr>
                <w:szCs w:val="24"/>
                <w:lang w:val="en-US" w:eastAsia="en-US"/>
              </w:rPr>
              <w:t>I</w:t>
            </w:r>
            <w:proofErr w:type="spellStart"/>
            <w:r w:rsidRPr="00610E1E">
              <w:rPr>
                <w:szCs w:val="24"/>
                <w:lang w:eastAsia="en-US"/>
              </w:rPr>
              <w:t>ып</w:t>
            </w:r>
            <w:proofErr w:type="spellEnd"/>
            <w:r w:rsidRPr="00610E1E">
              <w:rPr>
                <w:szCs w:val="24"/>
                <w:lang w:val="en-US" w:eastAsia="en-US"/>
              </w:rPr>
              <w:t>I</w:t>
            </w:r>
            <w:r w:rsidRPr="00610E1E">
              <w:rPr>
                <w:szCs w:val="24"/>
                <w:lang w:eastAsia="en-US"/>
              </w:rPr>
              <w:t xml:space="preserve">эм </w:t>
            </w:r>
            <w:proofErr w:type="spellStart"/>
            <w:r w:rsidRPr="00610E1E">
              <w:rPr>
                <w:szCs w:val="24"/>
                <w:lang w:eastAsia="en-US"/>
              </w:rPr>
              <w:t>изэхэщап</w:t>
            </w:r>
            <w:proofErr w:type="spellEnd"/>
            <w:r w:rsidRPr="00610E1E">
              <w:rPr>
                <w:szCs w:val="24"/>
                <w:lang w:val="en-US" w:eastAsia="en-US"/>
              </w:rPr>
              <w:t>I</w:t>
            </w:r>
          </w:p>
          <w:p w:rsidR="00DB30F3" w:rsidRPr="00610E1E" w:rsidRDefault="00DB30F3" w:rsidP="00A8608B">
            <w:pPr>
              <w:tabs>
                <w:tab w:val="left" w:pos="1080"/>
              </w:tabs>
              <w:spacing w:after="0"/>
              <w:ind w:left="74" w:right="642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10E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385462, </w:t>
            </w:r>
            <w:proofErr w:type="spellStart"/>
            <w:r w:rsidRPr="00610E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къ</w:t>
            </w:r>
            <w:proofErr w:type="spellEnd"/>
            <w:r w:rsidRPr="00610E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610E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Пщычэу</w:t>
            </w:r>
            <w:proofErr w:type="spellEnd"/>
            <w:r w:rsidRPr="00610E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,   </w:t>
            </w:r>
            <w:proofErr w:type="gramEnd"/>
            <w:r w:rsidRPr="00610E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</w:t>
            </w:r>
            <w:proofErr w:type="spellStart"/>
            <w:r w:rsidRPr="00610E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ур.Лениным</w:t>
            </w:r>
            <w:proofErr w:type="spellEnd"/>
            <w:r w:rsidRPr="00610E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610E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ыц</w:t>
            </w:r>
            <w:proofErr w:type="spellEnd"/>
            <w:r w:rsidRPr="00610E1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10E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,51, тел. 9-31-36, тел. Факс (87773) 9-31-36</w:t>
            </w:r>
          </w:p>
          <w:p w:rsidR="00DB30F3" w:rsidRPr="00610E1E" w:rsidRDefault="00DB30F3" w:rsidP="00A8608B">
            <w:pPr>
              <w:tabs>
                <w:tab w:val="left" w:pos="1080"/>
              </w:tabs>
              <w:spacing w:after="0"/>
              <w:ind w:left="540" w:hanging="540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lang w:val="en-US"/>
              </w:rPr>
            </w:pPr>
            <w:r w:rsidRPr="00610E1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e-mail: </w:t>
            </w:r>
            <w:proofErr w:type="spellStart"/>
            <w:r w:rsidRPr="00610E1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dnurbij</w:t>
            </w:r>
            <w:proofErr w:type="spellEnd"/>
            <w:r w:rsidRPr="00610E1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@ yandex.ru</w:t>
            </w:r>
          </w:p>
        </w:tc>
      </w:tr>
    </w:tbl>
    <w:p w:rsidR="00DB30F3" w:rsidRPr="00DB30F3" w:rsidRDefault="00DB30F3" w:rsidP="00DB30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ПОСТАНОВЛЕНИЕ № </w:t>
      </w:r>
      <w:r>
        <w:rPr>
          <w:rFonts w:ascii="Times New Roman" w:hAnsi="Times New Roman" w:cs="Times New Roman"/>
          <w:b/>
          <w:sz w:val="24"/>
          <w:szCs w:val="24"/>
        </w:rPr>
        <w:t>___</w:t>
      </w:r>
    </w:p>
    <w:p w:rsidR="00DB30F3" w:rsidRPr="00DB30F3" w:rsidRDefault="00DB30F3" w:rsidP="00DB30F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B30F3">
        <w:rPr>
          <w:rFonts w:ascii="Times New Roman" w:hAnsi="Times New Roman" w:cs="Times New Roman"/>
          <w:b/>
          <w:sz w:val="24"/>
          <w:szCs w:val="24"/>
        </w:rPr>
        <w:t>«___</w:t>
      </w:r>
      <w:proofErr w:type="gramStart"/>
      <w:r w:rsidRPr="00DB30F3">
        <w:rPr>
          <w:rFonts w:ascii="Times New Roman" w:hAnsi="Times New Roman" w:cs="Times New Roman"/>
          <w:b/>
          <w:sz w:val="24"/>
          <w:szCs w:val="24"/>
        </w:rPr>
        <w:t>_»_</w:t>
      </w:r>
      <w:proofErr w:type="gramEnd"/>
      <w:r w:rsidRPr="00DB30F3">
        <w:rPr>
          <w:rFonts w:ascii="Times New Roman" w:hAnsi="Times New Roman" w:cs="Times New Roman"/>
          <w:b/>
          <w:sz w:val="24"/>
          <w:szCs w:val="24"/>
        </w:rPr>
        <w:t>___.20___</w:t>
      </w:r>
      <w:r w:rsidRPr="00DB30F3">
        <w:rPr>
          <w:rFonts w:ascii="Times New Roman" w:hAnsi="Times New Roman" w:cs="Times New Roman"/>
          <w:b/>
          <w:sz w:val="24"/>
          <w:szCs w:val="24"/>
        </w:rPr>
        <w:t xml:space="preserve"> года                                                                                                  а. </w:t>
      </w:r>
      <w:proofErr w:type="spellStart"/>
      <w:r w:rsidRPr="00DB30F3">
        <w:rPr>
          <w:rFonts w:ascii="Times New Roman" w:hAnsi="Times New Roman" w:cs="Times New Roman"/>
          <w:b/>
          <w:sz w:val="24"/>
          <w:szCs w:val="24"/>
        </w:rPr>
        <w:t>Пшичо</w:t>
      </w:r>
      <w:proofErr w:type="spellEnd"/>
      <w:r w:rsidRPr="00DB30F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B30F3" w:rsidRPr="00DB30F3" w:rsidRDefault="00DB30F3" w:rsidP="00DB30F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B30F3" w:rsidRPr="00DB30F3" w:rsidRDefault="00DB30F3" w:rsidP="00DB30F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B30F3" w:rsidRPr="00DB30F3" w:rsidRDefault="00DB30F3" w:rsidP="00DB30F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порядке подготовки и обучения населения </w:t>
      </w:r>
    </w:p>
    <w:p w:rsidR="00DB30F3" w:rsidRPr="00DB30F3" w:rsidRDefault="00DB30F3" w:rsidP="00DB30F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B30F3" w:rsidRPr="00DB30F3" w:rsidRDefault="00DB30F3" w:rsidP="00DB30F3">
      <w:pPr>
        <w:numPr>
          <w:ilvl w:val="0"/>
          <w:numId w:val="1"/>
        </w:numPr>
        <w:spacing w:after="0" w:line="240" w:lineRule="auto"/>
        <w:ind w:left="0" w:firstLine="1125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Федеральными законами от 12.02.1998  № 28-ФЗ «О гражданской обороне», от 21.12.1994  № 68-ФЗ «О защите населения и территорий от чрезвычайных ситуаций природного и техногенного характера», от 21.12.1994 года № 69-ФЗ «О пожарной безопасности», постановлениями Правительства Российской Федерации от 02.11.2000  № 841 «Об утверждении Положения об организации обучения населения в области гражданской обороны» и от 04.09.2003  № 547 «О подготовке населения в области защиты от чрезвычайных ситуаций природного и техногенного характера», а также в целях совершенствования подготовки населения в области гражданской обороны и защиты от чрезвычайных ситуаций природного и техногенного характера и</w:t>
      </w:r>
      <w:r w:rsidRPr="00DB30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предотвращения пожаров и гибели на них людей из-за нарушений пожарной безопасности в жилье и на производстве</w:t>
      </w:r>
      <w:r w:rsidRPr="00DB30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DB30F3" w:rsidRPr="00DB30F3" w:rsidRDefault="00DB30F3" w:rsidP="00DB30F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 О С Т А Н О В Л Я Ю: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 Утвердить Положение о подготовке населения в области гражданской обороны и защиты от чрезвычайных ситуаций природного и техногенного характера согласно приложению 1.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Положение об организации обучения населения мерам пожарной безопасности</w:t>
      </w:r>
      <w:r w:rsidRPr="00DB3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DB30F3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№ 2).</w:t>
      </w:r>
      <w:r w:rsidRPr="00DB3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Контроль исполнения данного Постановления возложить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оставляю за собой.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Постановление вступает в силу с момента его подписания. </w:t>
      </w:r>
    </w:p>
    <w:p w:rsidR="00DB30F3" w:rsidRPr="00DB30F3" w:rsidRDefault="00DB30F3" w:rsidP="00DB30F3">
      <w:pPr>
        <w:spacing w:after="0" w:line="240" w:lineRule="auto"/>
        <w:ind w:firstLine="4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</w:t>
      </w:r>
    </w:p>
    <w:p w:rsidR="00DB30F3" w:rsidRPr="00DB30F3" w:rsidRDefault="00DB30F3" w:rsidP="00DB30F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DB30F3" w:rsidRPr="00DB30F3" w:rsidRDefault="00DB30F3" w:rsidP="00DB30F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DB30F3" w:rsidRPr="00DB30F3" w:rsidRDefault="00DB30F3" w:rsidP="00DB30F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DB30F3" w:rsidRPr="00DB30F3" w:rsidRDefault="00DB30F3" w:rsidP="00DB30F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DB30F3" w:rsidRPr="00DB30F3" w:rsidRDefault="00DB30F3" w:rsidP="00DB30F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DB30F3" w:rsidRPr="00DB30F3" w:rsidRDefault="00DB30F3" w:rsidP="00DB30F3">
      <w:pPr>
        <w:tabs>
          <w:tab w:val="left" w:pos="73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30F3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DB30F3" w:rsidRPr="00DB30F3" w:rsidRDefault="00DB30F3" w:rsidP="00DB30F3">
      <w:pPr>
        <w:tabs>
          <w:tab w:val="left" w:pos="73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30F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DB30F3">
        <w:rPr>
          <w:rFonts w:ascii="Times New Roman" w:hAnsi="Times New Roman" w:cs="Times New Roman"/>
          <w:sz w:val="24"/>
          <w:szCs w:val="24"/>
        </w:rPr>
        <w:t>Хатажукайское</w:t>
      </w:r>
      <w:proofErr w:type="spellEnd"/>
      <w:r w:rsidRPr="00DB30F3">
        <w:rPr>
          <w:rFonts w:ascii="Times New Roman" w:hAnsi="Times New Roman" w:cs="Times New Roman"/>
          <w:sz w:val="24"/>
          <w:szCs w:val="24"/>
        </w:rPr>
        <w:t xml:space="preserve"> сельское </w:t>
      </w:r>
      <w:proofErr w:type="gramStart"/>
      <w:r w:rsidRPr="00DB30F3">
        <w:rPr>
          <w:rFonts w:ascii="Times New Roman" w:hAnsi="Times New Roman" w:cs="Times New Roman"/>
          <w:sz w:val="24"/>
          <w:szCs w:val="24"/>
        </w:rPr>
        <w:t xml:space="preserve">поселение»   </w:t>
      </w:r>
      <w:proofErr w:type="gramEnd"/>
      <w:r w:rsidRPr="00DB30F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К.А. </w:t>
      </w:r>
      <w:proofErr w:type="spellStart"/>
      <w:r w:rsidRPr="00DB30F3">
        <w:rPr>
          <w:rFonts w:ascii="Times New Roman" w:hAnsi="Times New Roman" w:cs="Times New Roman"/>
          <w:sz w:val="24"/>
          <w:szCs w:val="24"/>
        </w:rPr>
        <w:t>Карабетов</w:t>
      </w:r>
      <w:proofErr w:type="spellEnd"/>
    </w:p>
    <w:p w:rsidR="00DB30F3" w:rsidRPr="00DB30F3" w:rsidRDefault="00DB30F3" w:rsidP="00DB30F3">
      <w:pPr>
        <w:tabs>
          <w:tab w:val="left" w:pos="73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30F3" w:rsidRPr="00DB30F3" w:rsidRDefault="00DB30F3" w:rsidP="00DB30F3">
      <w:pPr>
        <w:tabs>
          <w:tab w:val="left" w:pos="73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30F3" w:rsidRPr="00DB30F3" w:rsidRDefault="00DB30F3" w:rsidP="00DB30F3">
      <w:pPr>
        <w:tabs>
          <w:tab w:val="left" w:pos="73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30F3" w:rsidRPr="00DB30F3" w:rsidRDefault="00DB30F3" w:rsidP="00DB30F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DB30F3" w:rsidRPr="00DB30F3" w:rsidRDefault="00DB30F3" w:rsidP="00DB30F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tbl>
      <w:tblPr>
        <w:tblW w:w="93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65"/>
        <w:gridCol w:w="5290"/>
      </w:tblGrid>
      <w:tr w:rsidR="00DB30F3" w:rsidRPr="00DB30F3" w:rsidTr="00DB30F3"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30F3" w:rsidRPr="00DB30F3" w:rsidRDefault="00DB30F3" w:rsidP="00DB30F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3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30F3" w:rsidRDefault="00DB30F3" w:rsidP="00DB30F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DB30F3" w:rsidRPr="00DB30F3" w:rsidRDefault="00DB30F3" w:rsidP="00DB30F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B3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lastRenderedPageBreak/>
              <w:t>Приложение</w:t>
            </w:r>
            <w:proofErr w:type="spellEnd"/>
            <w:r w:rsidRPr="00DB3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№ 1</w:t>
            </w:r>
            <w:r w:rsidRPr="00DB3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30F3" w:rsidRPr="00DB30F3" w:rsidTr="00DB30F3"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30F3" w:rsidRPr="00DB30F3" w:rsidRDefault="00DB30F3" w:rsidP="00DB30F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3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5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30F3" w:rsidRPr="00DB30F3" w:rsidRDefault="00DB30F3" w:rsidP="00DB30F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3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постановлению </w:t>
            </w:r>
          </w:p>
          <w:p w:rsidR="00DB30F3" w:rsidRPr="00DB30F3" w:rsidRDefault="00DB30F3" w:rsidP="00DB30F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3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Глава муниципального образования </w:t>
            </w:r>
          </w:p>
          <w:p w:rsidR="00DB30F3" w:rsidRPr="00DB30F3" w:rsidRDefault="00DB30F3" w:rsidP="00DB30F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3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DB3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Хатажукайское</w:t>
            </w:r>
            <w:proofErr w:type="spellEnd"/>
            <w:r w:rsidRPr="00DB3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сельское поселение»    </w:t>
            </w:r>
          </w:p>
        </w:tc>
      </w:tr>
      <w:tr w:rsidR="00DB30F3" w:rsidRPr="00DB30F3" w:rsidTr="00DB30F3"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30F3" w:rsidRPr="00DB30F3" w:rsidRDefault="00DB30F3" w:rsidP="00DB30F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3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30F3" w:rsidRPr="00DB30F3" w:rsidRDefault="00DB30F3" w:rsidP="00DB30F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B3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от</w:t>
            </w:r>
            <w:proofErr w:type="spellEnd"/>
            <w:r w:rsidRPr="00DB3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 </w:t>
            </w:r>
            <w:r w:rsidRPr="00DB3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</w:t>
            </w:r>
            <w:r w:rsidRPr="00DB3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 №   </w:t>
            </w:r>
            <w:r w:rsidRPr="00DB3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</w:t>
            </w:r>
            <w:r w:rsidRPr="00DB3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                         </w:t>
            </w:r>
            <w:r w:rsidRPr="00DB3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DB30F3" w:rsidRPr="00DB30F3" w:rsidRDefault="00DB30F3" w:rsidP="00DB30F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B30F3" w:rsidRPr="00DB30F3" w:rsidRDefault="00DB30F3" w:rsidP="00DB30F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B30F3" w:rsidRPr="00DB30F3" w:rsidRDefault="00DB30F3" w:rsidP="00DB30F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ПОЛОЖЕНИЕ</w:t>
      </w: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B30F3" w:rsidRPr="00DB30F3" w:rsidRDefault="00DB30F3" w:rsidP="00DB30F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подготовке населения в области гражданской обороны и защиты </w:t>
      </w:r>
    </w:p>
    <w:p w:rsidR="00DB30F3" w:rsidRPr="00DB30F3" w:rsidRDefault="00DB30F3" w:rsidP="00DB30F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чрезвычайных ситуаций природного и техногенного характера </w:t>
      </w:r>
    </w:p>
    <w:p w:rsidR="00DB30F3" w:rsidRPr="00DB30F3" w:rsidRDefault="00DB30F3" w:rsidP="00DB30F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Настоящее Положение определяет группы населения, проходящие подготовку в области гражданской обороны (далее – ГО) и защиты от чрезвычайных ситуаций природного и техногенного характера (далее – ЧС), категории обучаемых, основные задачи подготовки, периодичность и формы обучения.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Подготовка населения в области ГО и защиты от ЧС проводится по группам: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 население, занятое в сфере производства и обслуживания, не входящее в состав областной подсистемы единой государственной системы предупреждения и ликвидации ЧС (далее – работающее население);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 население, не занятое в сфере производства и обслуживания (далее – неработающее население);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 учащиеся общеобразовательных учреждений (далее – обучающиеся);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 руководящий состав, должностные лица и специалисты (работники) ГО и областной подсистемы единой государственной системы предупреждения и ликвидации ЧС (далее – ОП РСЧС).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Основные задачи по подготовке в области ГО и защиты от ЧС: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 практических навыков по организации и руководству проведением мероприятий ГО, мероприятий по предупреждению ЧС и ликвидации их последствий;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выработка навыков управления силами и средствами ГО и ОП РСЧС;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выработка умений и навыков проведения аварийно-спасательных и других неотложных работ;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приемами и способами действий по защите населения, материальных и культурных ценностей от опасностей, возникающих при ведении военных действий или вследствие этих действий;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правилами поведения, основными способами защиты и действиями в ЧС, приемами оказания самопомощи и первой медицинской помощи пострадавшим, правилами пользования средствами индивидуальной и коллективной защиты;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усвоение программ обучения в рамках дисциплины «Безопасность жизнедеятельности», привитие первичных навыков действий по организации </w:t>
      </w: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выполнению мероприятий ГО и защиты от ЧС в качестве должностных лиц (специалистов) ГО и РСЧС.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Подготовка работающего населения осуществляется по месту работы путем: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проведения занятий;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самостоятельного изучения способов защиты при возникновении ЧС и опасностей при ведении военных действий или вследствие этих действий; 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закрепления полученных знаний и навыков на учениях и тренировках.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Подготовка неработающего населения осуществляется по месту жительства путем: 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проведения бесед и лекций, показа учебных видеофильмов на учебно-консультационных пунктах по ГО;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привлечения к учениям и тренировкам;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самостоятельного изучения памяток, листовок и учебных пособий, прослушивания радиопередач и просмотра телепрограмм по тематике ГО и защиты от ЧС.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Подготовка обучающихся осуществляется путем проведения занятий в учебное время по программам, утверждаемым Министерством образования и науки Российской Федерации по согласованию с Министерством Российской Федерации по делам гражданской обороны, чрезвычайным ситуациям и ликвидации последствий стихийных бедствий: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курса «Основы безопасности жизнедеятельности» (далее – ОБЖД) – в учреждениях общего и начального профессионального образования. 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в области гражданской обороны соответствующих групп населения в образовательных учреждениях, реализующих программы общего образования, и образовательных учреждениях, реализующих программы профессионального образования, осуществляется в соответствии с федеральными государственными </w:t>
      </w:r>
      <w:proofErr w:type="gramStart"/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образовательными  стандартами</w:t>
      </w:r>
      <w:proofErr w:type="gramEnd"/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основными образовательными программами. 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  Руководящий состав и должностные лица ГО и ОП РСЧС проходят повышение квалификации в области ГО и защиты от ЧС не реже одного раза в 5 лет.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лиц, впервые назначенных на должность, связанную с выполнением обязанностей в области ГО и защиты от ЧС, переподготовка и повышение квалификации в течение первого года работы является обязательной.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Повышение квалификации руководящего состава, должностных лиц и специалистов (работников) ГО и ОП РСЧС проводится в учебных заведениях Министерства Российской Федерации по делам гражданской обороны, чрезвычайным ситуациям и ликвидации последствий стихийных бедствий, учебных заведениях повышения квалификации федеральных органов исполнительной власти и организаций (далее – УЗПК), государственном учреждении Ростовской области «Учебно-методический центр» (далее – УМЦ) и на курсах ГО, согласно Перечню категорий руководящего состава, </w:t>
      </w: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должностных лиц и специалистов (работников) ГО и РСЧС, учебных заведений, осуществляющих повышение квалификации ().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Обучение руководящего состава, должностных лиц и специалистов (работников) ГО и ОП </w:t>
      </w:r>
      <w:proofErr w:type="gramStart"/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РСЧС  сельского</w:t>
      </w:r>
      <w:proofErr w:type="gramEnd"/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поселения, организаций, может осуществляться путем проведения выездных занятий закрепленными за УМЦ по ГО и ЧСРА курсами ГО на договорной основе.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Повышение квалификации преподавателей начальных классов и преподавателей курса «ОБЖ» системы основного (неполного) общего образования общеобразовательных учреждений осуществляется на двухдневных сборах в каникулярное время на курсах ГО.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Для повышения квалификации или переподготовки руководителей занятий по ГО организаций и инструкторов (консультантов) учебно-консультационных пунктов по ГО с ними ежегодно проводятся одно-, двухдневные сборы. Сборы проводятся перед началом нового учебного года на курсах ГО.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Совершенствование знаний, умений и навыков населения в области ГО и защиты от ЧС осуществляется в ходе учений и тренировок.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Командно-штабные учения продолжительностью до 3-х суток проводятся в органах местного самоуправления – 1 раз в 3 года.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Командно-штабные учения или штабные тренировки в организациях продолжительностью до одних суток проводятся 1 раз в год.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проведению командно-штабных учений в органах местного самоуправления могут в установленном порядке привлекаться воинские части Вооруженных Сил Российской Федерации, внутренних войск Министерства внутренних дел Российской Федерации и органы внутренних дел Российской Федерации, а также по согласованию с органами местного самоуправления – силы и средства соответствующих подсистем и звеньев РСЧС.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Тактико-специальные учения продолжительностью до 8 часов проводятся с участием спасательных служб и нештатных аварийно-спасательных формирований (далее – формирования) организаций 1 раз в 3 года, а с участием формирований повышенной готовности – 1 раз в год.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 Комплексные учения продолжительностью до 2-х суток проводятся 1 раз в 3 года: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муниципальных образованиях</w:t>
      </w:r>
      <w:r w:rsidRPr="00DB30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;</w:t>
      </w: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организациях, имеющих опасные производственные объекты;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лечебно-профилактических учреждениях, имеющих более 600 коек.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других организациях проводятся объектовые тренировки 1 раз в 3 года продолжительностью до 8 часов.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Тренировки в общеобразовательных учреждениях и учреждениях начального, среднего и высшего профессионального образования проводятся ежегодно. В общеобразовательных учреждениях и учреждениях начального профессионального образования тренировки проводятся в форме учебно-тренировочного мероприятия «День защиты детей».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Перед комплексными учениями (объектовыми тренировками) в организациях в год их проведения, не позднее чем за месяц, проводятся командно-штабные учения.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 Лица, привлекаемые на учения и тренировки в области ГО и защиты от ЧС, должны быть проинформированы о возможном риске при их проведении.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 Финансирование подготовки руководящего состава, должностных лиц и специалистов (работников) ГО и ОП РСЧС городского, сельских поселений и организаций в УМЦ на курсах ГО осуществляется за счет средств бюджетов муниципальных образований. 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 Финансирование подготовки работающего населения в области ГО и защиты от ЧС, подготовки и аттестации формирований, проведения организациями учений и тренировок, а также оплата командировочных расходов слушателям для обучения на курсах ГО осуществляется за счет организаций.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B30F3" w:rsidRPr="00DB30F3" w:rsidRDefault="00DB30F3" w:rsidP="00DB30F3">
      <w:pPr>
        <w:spacing w:after="0" w:line="240" w:lineRule="auto"/>
        <w:ind w:firstLine="900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B30F3" w:rsidRPr="00DB30F3" w:rsidRDefault="00DB30F3" w:rsidP="00DB30F3">
      <w:pPr>
        <w:spacing w:after="0" w:line="240" w:lineRule="auto"/>
        <w:ind w:firstLine="900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B30F3" w:rsidRPr="00DB30F3" w:rsidRDefault="00DB30F3" w:rsidP="00DB30F3">
      <w:pPr>
        <w:spacing w:after="0" w:line="240" w:lineRule="auto"/>
        <w:ind w:firstLine="900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B30F3" w:rsidRPr="00DB30F3" w:rsidRDefault="00DB30F3" w:rsidP="00DB30F3">
      <w:pPr>
        <w:spacing w:after="0" w:line="240" w:lineRule="auto"/>
        <w:ind w:firstLine="900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B30F3" w:rsidRPr="00DB30F3" w:rsidRDefault="00DB30F3" w:rsidP="00DB30F3">
      <w:pPr>
        <w:spacing w:after="0" w:line="240" w:lineRule="auto"/>
        <w:ind w:firstLine="900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B30F3" w:rsidRPr="00DB30F3" w:rsidRDefault="00DB30F3" w:rsidP="00DB30F3">
      <w:pPr>
        <w:spacing w:after="0" w:line="240" w:lineRule="auto"/>
        <w:ind w:firstLine="900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B30F3" w:rsidRPr="00DB30F3" w:rsidRDefault="00DB30F3" w:rsidP="00DB30F3">
      <w:pPr>
        <w:spacing w:after="0" w:line="240" w:lineRule="auto"/>
        <w:ind w:firstLine="900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B30F3" w:rsidRPr="00DB30F3" w:rsidRDefault="00DB30F3" w:rsidP="00DB30F3">
      <w:pPr>
        <w:spacing w:after="0" w:line="240" w:lineRule="auto"/>
        <w:ind w:firstLine="900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B30F3" w:rsidRPr="00DB30F3" w:rsidRDefault="00DB30F3" w:rsidP="00DB30F3">
      <w:pPr>
        <w:spacing w:after="0" w:line="240" w:lineRule="auto"/>
        <w:ind w:firstLine="900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B30F3" w:rsidRPr="00DB30F3" w:rsidRDefault="00DB30F3" w:rsidP="00DB30F3">
      <w:pPr>
        <w:spacing w:after="0" w:line="240" w:lineRule="auto"/>
        <w:ind w:firstLine="900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B30F3" w:rsidRPr="00DB30F3" w:rsidRDefault="00DB30F3" w:rsidP="00DB30F3">
      <w:pPr>
        <w:spacing w:after="0" w:line="240" w:lineRule="auto"/>
        <w:ind w:firstLine="900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B30F3" w:rsidRPr="00DB30F3" w:rsidRDefault="00DB30F3" w:rsidP="00DB30F3">
      <w:pPr>
        <w:spacing w:after="0" w:line="240" w:lineRule="auto"/>
        <w:ind w:firstLine="900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B30F3" w:rsidRPr="00DB30F3" w:rsidRDefault="00DB30F3" w:rsidP="00DB30F3">
      <w:pPr>
        <w:spacing w:after="0" w:line="240" w:lineRule="auto"/>
        <w:ind w:firstLine="900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B30F3" w:rsidRPr="00DB30F3" w:rsidRDefault="00DB30F3" w:rsidP="00DB30F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B30F3" w:rsidRPr="00DB30F3" w:rsidRDefault="00DB30F3" w:rsidP="00DB30F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B30F3" w:rsidRPr="00DB30F3" w:rsidRDefault="00DB30F3" w:rsidP="00DB30F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B30F3" w:rsidRPr="00DB30F3" w:rsidRDefault="00DB30F3" w:rsidP="00DB30F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B30F3" w:rsidRPr="00DB30F3" w:rsidRDefault="00DB30F3" w:rsidP="00DB30F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B30F3" w:rsidRPr="00DB30F3" w:rsidRDefault="00DB30F3" w:rsidP="00DB30F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B30F3" w:rsidRPr="00DB30F3" w:rsidRDefault="00DB30F3" w:rsidP="00DB30F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B30F3" w:rsidRPr="00DB30F3" w:rsidRDefault="00DB30F3" w:rsidP="00DB30F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B30F3" w:rsidRDefault="00DB30F3" w:rsidP="00DB30F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B30F3" w:rsidRDefault="00DB30F3" w:rsidP="00DB30F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30F3" w:rsidRDefault="00DB30F3" w:rsidP="00DB30F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30F3" w:rsidRDefault="00DB30F3" w:rsidP="00DB30F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30F3" w:rsidRDefault="00DB30F3" w:rsidP="00DB30F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30F3" w:rsidRPr="00DB30F3" w:rsidRDefault="00DB30F3" w:rsidP="00DB30F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bookmarkStart w:id="0" w:name="_GoBack"/>
      <w:bookmarkEnd w:id="0"/>
    </w:p>
    <w:p w:rsidR="00DB30F3" w:rsidRPr="00DB30F3" w:rsidRDefault="00DB30F3" w:rsidP="00DB30F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B30F3" w:rsidRPr="00DB30F3" w:rsidRDefault="00DB30F3" w:rsidP="00DB30F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93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5"/>
        <w:gridCol w:w="5640"/>
      </w:tblGrid>
      <w:tr w:rsidR="00DB30F3" w:rsidRPr="00DB30F3" w:rsidTr="00DB30F3"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30F3" w:rsidRPr="00DB30F3" w:rsidRDefault="00DB30F3" w:rsidP="00DB30F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3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5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30F3" w:rsidRPr="00DB30F3" w:rsidRDefault="00DB30F3" w:rsidP="00DB30F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B3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Приложение</w:t>
            </w:r>
            <w:proofErr w:type="spellEnd"/>
            <w:r w:rsidRPr="00DB3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№ 2</w:t>
            </w:r>
            <w:r w:rsidRPr="00DB3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30F3" w:rsidRPr="00DB30F3" w:rsidTr="00DB30F3"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30F3" w:rsidRPr="00DB30F3" w:rsidRDefault="00DB30F3" w:rsidP="00DB30F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3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30F3" w:rsidRPr="00DB30F3" w:rsidRDefault="00DB30F3" w:rsidP="00DB30F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3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постановлению </w:t>
            </w:r>
          </w:p>
          <w:p w:rsidR="00DB30F3" w:rsidRPr="00DB30F3" w:rsidRDefault="00DB30F3" w:rsidP="00DB30F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3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Глава муниципального образования </w:t>
            </w:r>
          </w:p>
          <w:p w:rsidR="00DB30F3" w:rsidRPr="00DB30F3" w:rsidRDefault="00DB30F3" w:rsidP="00DB30F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3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DB3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Хатажукайское</w:t>
            </w:r>
            <w:proofErr w:type="spellEnd"/>
            <w:r w:rsidRPr="00DB3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сельское поселение»    </w:t>
            </w:r>
          </w:p>
        </w:tc>
      </w:tr>
      <w:tr w:rsidR="00DB30F3" w:rsidRPr="00DB30F3" w:rsidTr="00DB30F3"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30F3" w:rsidRPr="00DB30F3" w:rsidRDefault="00DB30F3" w:rsidP="00DB30F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3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30F3" w:rsidRPr="00DB30F3" w:rsidRDefault="00DB30F3" w:rsidP="00DB30F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B3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от</w:t>
            </w:r>
            <w:proofErr w:type="spellEnd"/>
            <w:r w:rsidRPr="00DB3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</w:t>
            </w:r>
            <w:r w:rsidRPr="00DB3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</w:t>
            </w:r>
            <w:r w:rsidRPr="00DB3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  № </w:t>
            </w:r>
            <w:r w:rsidRPr="00DB3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</w:t>
            </w:r>
            <w:r w:rsidRPr="00DB3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                            </w:t>
            </w:r>
            <w:r w:rsidRPr="00DB3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DB30F3" w:rsidRPr="00DB30F3" w:rsidRDefault="00DB30F3" w:rsidP="00DB30F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B30F3" w:rsidRPr="00DB30F3" w:rsidRDefault="00DB30F3" w:rsidP="00DB30F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B30F3" w:rsidRPr="00DB30F3" w:rsidRDefault="00DB30F3" w:rsidP="00DB30F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 </w:t>
      </w:r>
    </w:p>
    <w:p w:rsidR="00DB30F3" w:rsidRPr="00DB30F3" w:rsidRDefault="00DB30F3" w:rsidP="00DB30F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организации обучения населения мерам пожарной безопасности  </w:t>
      </w:r>
    </w:p>
    <w:p w:rsidR="00DB30F3" w:rsidRPr="00DB30F3" w:rsidRDefault="00DB30F3" w:rsidP="00DB30F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территории муниципального образования </w:t>
      </w:r>
    </w:p>
    <w:p w:rsidR="00DB30F3" w:rsidRPr="00DB30F3" w:rsidRDefault="00DB30F3" w:rsidP="00DB30F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Настоящее Положение определяет группы населения, проходящие обязательное обучение мерам пожарной безопасности, а также основные задачи и формы обучения населения мерам пожарной безопасности.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Обучение мерам пожарной безопасности проходят: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Лица, занятые в сфере производства и обслуживания (далее - работающее население).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Лица, не занятые в сфере производства и обслуживания (далее - неработающее население).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Лица, обучающиеся в образовательных учреждениях (далее - обучающиеся).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sz w:val="28"/>
          <w:szCs w:val="28"/>
          <w:lang w:eastAsia="ru-RU"/>
        </w:rPr>
        <w:t>2.4. Руководители органов государственной власти, органов местного самоуправления и организаций.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Основными задачами обучения населения мерам пожарной безопасности являются: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Обучение населения правилам пожарной безопасности, действиям в случае возникновения пожара и правилам пользования первичными средствами пожаротушения.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sz w:val="28"/>
          <w:szCs w:val="28"/>
          <w:lang w:eastAsia="ru-RU"/>
        </w:rPr>
        <w:t>3.2. Совершенствование практических навыков руководителей органов государственной власти, органов местного самоуправления и организаций в проведении мероприятий по предупреждению пожаров и ликвидации их последствий.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Обучение мерам пожарной безопасности предусматривает: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Для работающего населения - проведение занятий по месту работы по специальным программам, утверждаемым и согласуемым в установленном законодательством порядке, и самостоятельное изучение правил пожарной безопасности, а также порядка действий в случае возникновения пожара с последующим закреплением полученных знаний и навыков на пожарно-тактических учениях (занятиях) и тренировках.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мерам пожарной безопасности в организациях на территории субъекта Российской Федерации производится в порядке, установленном приложением к настоящему Положению.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Для неработающего населения - осуществление противопожарной пропаганды путем проведения бесед, лекций, просмотра учебных фильмов, привлечения на пожарно-тактические учения (занятия) и тренировки по месту </w:t>
      </w:r>
      <w:r w:rsidRPr="00DB30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жительства, а также самостоятельного изучения пособий, памяток, листовок и буклетов, прослушивания радиопередач и просмотра телепрограмм о мерах пожарной безопасности.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Для обучающихся - проведение занятий в учебное время по специальным программам, утверждаемым и согласуемым в установленном законодательством порядке, а также привлечение к пожарно-тактическим учениям (занятиям) и тренировкам по месту учебы.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Для руководителей областных органов государственной власти и органов местного самоуправления муниципальных образований области, организаций - обучение в организациях, имеющих соответствующие лицензии на право обучения мерам пожарной безопасности (далее - специализированная организация), участие в учебно-методических сборах (семинарах), проводимых Государственной противопожарной службой, проведение самостоятельной работы с нормативными документами по вопросам организации выполнения первичных мер пожарной безопасности, участие в пожарно-тактических учениях (занятиях) и тренировках.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sz w:val="28"/>
          <w:szCs w:val="28"/>
          <w:lang w:eastAsia="ru-RU"/>
        </w:rPr>
        <w:t>5. Совершенствование знаний, умений и навыков населения в действиях при возникновении пожара осуществляется в ходе проведения пожарно-тактических учений (занятий) и тренировок действий при возникновении пожаров, включая вопросы эвакуации людей, имущества и тушения пожаров.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sz w:val="28"/>
          <w:szCs w:val="28"/>
          <w:lang w:eastAsia="ru-RU"/>
        </w:rPr>
        <w:t>6. В организациях пожарно-тактические учения (занятия) проводятся с участием государственных учреждений противопожарной службы субъекта Российской Федерации, федеральной противопожарной службы, подразделений пожарной охраны самих организаций, добровольных пожарных.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sz w:val="28"/>
          <w:szCs w:val="28"/>
          <w:lang w:eastAsia="ru-RU"/>
        </w:rPr>
        <w:t>7. Тренировки действий при возникновении пожаров, включая вопросы эвакуации людей, имущества и тушения пожаров организуются и проводятся администрациями организаций.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sz w:val="28"/>
          <w:szCs w:val="28"/>
          <w:lang w:eastAsia="ru-RU"/>
        </w:rPr>
        <w:t>8. Финансирование обучения неработающего населения путем осуществления противопожарной пропаганды осуществляется за счет средств соответствующих бюджетов в порядке, установленном действующим законодательством.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sz w:val="28"/>
          <w:szCs w:val="28"/>
          <w:lang w:eastAsia="ru-RU"/>
        </w:rPr>
        <w:t>9. Финансирование обучения мерам пожарной безопасности, проведения противопожарной пропаганды, тренировок действий при возникновении пожара, включая вопросы эвакуации, работающего населения, обучающихся осуществляется за счет средств организаций, образовательных учреждений. </w:t>
      </w:r>
    </w:p>
    <w:p w:rsidR="00DB30F3" w:rsidRPr="00DB30F3" w:rsidRDefault="00DB30F3" w:rsidP="00DB30F3">
      <w:pPr>
        <w:spacing w:after="0" w:line="240" w:lineRule="auto"/>
        <w:ind w:firstLine="900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B30F3" w:rsidRPr="00DB30F3" w:rsidRDefault="00DB30F3" w:rsidP="00DB30F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B30F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62518" w:rsidRDefault="000021AE"/>
    <w:sectPr w:rsidR="00F62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30D37"/>
    <w:multiLevelType w:val="multilevel"/>
    <w:tmpl w:val="77A6B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0F3"/>
    <w:rsid w:val="000021AE"/>
    <w:rsid w:val="001118B5"/>
    <w:rsid w:val="00DB30F3"/>
    <w:rsid w:val="00F5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55574"/>
  <w15:chartTrackingRefBased/>
  <w15:docId w15:val="{DE469B7C-6254-4648-ACD8-D8B49DF76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aliases w:val="H2,&quot;Изумруд&quot;"/>
    <w:basedOn w:val="a"/>
    <w:next w:val="a"/>
    <w:link w:val="20"/>
    <w:unhideWhenUsed/>
    <w:qFormat/>
    <w:rsid w:val="00DB30F3"/>
    <w:pPr>
      <w:keepNext/>
      <w:spacing w:after="0" w:line="240" w:lineRule="auto"/>
      <w:outlineLvl w:val="1"/>
    </w:pPr>
    <w:rPr>
      <w:rFonts w:ascii="Times New Roman" w:eastAsia="Arial Unicode MS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DB30F3"/>
    <w:pPr>
      <w:keepNext/>
      <w:spacing w:before="120" w:after="0" w:line="20" w:lineRule="atLeast"/>
      <w:ind w:hanging="48"/>
      <w:jc w:val="center"/>
      <w:outlineLvl w:val="4"/>
    </w:pPr>
    <w:rPr>
      <w:rFonts w:ascii="Times New Roman" w:eastAsia="Arial Unicode MS" w:hAnsi="Times New Roman" w:cs="Times New Roman"/>
      <w:b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DB3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DB30F3"/>
  </w:style>
  <w:style w:type="character" w:customStyle="1" w:styleId="eop">
    <w:name w:val="eop"/>
    <w:basedOn w:val="a0"/>
    <w:rsid w:val="00DB30F3"/>
  </w:style>
  <w:style w:type="character" w:customStyle="1" w:styleId="contextualspellingandgrammarerror">
    <w:name w:val="contextualspellingandgrammarerror"/>
    <w:basedOn w:val="a0"/>
    <w:rsid w:val="00DB30F3"/>
  </w:style>
  <w:style w:type="character" w:customStyle="1" w:styleId="spellingerror">
    <w:name w:val="spellingerror"/>
    <w:basedOn w:val="a0"/>
    <w:rsid w:val="00DB30F3"/>
  </w:style>
  <w:style w:type="character" w:customStyle="1" w:styleId="tabchar">
    <w:name w:val="tabchar"/>
    <w:basedOn w:val="a0"/>
    <w:rsid w:val="00DB30F3"/>
  </w:style>
  <w:style w:type="character" w:customStyle="1" w:styleId="20">
    <w:name w:val="Заголовок 2 Знак"/>
    <w:aliases w:val="H2 Знак,&quot;Изумруд&quot; Знак"/>
    <w:basedOn w:val="a0"/>
    <w:link w:val="2"/>
    <w:rsid w:val="00DB30F3"/>
    <w:rPr>
      <w:rFonts w:ascii="Times New Roman" w:eastAsia="Arial Unicode MS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B30F3"/>
    <w:rPr>
      <w:rFonts w:ascii="Times New Roman" w:eastAsia="Arial Unicode MS" w:hAnsi="Times New Roman" w:cs="Times New Roman"/>
      <w:b/>
      <w:i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30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30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0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1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5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3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7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2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4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57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24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2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76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98929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37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34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84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75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17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16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82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11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313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13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67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41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41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870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5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2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9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5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3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6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8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3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4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6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6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8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74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8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0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7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8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3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5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4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7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4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3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2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8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4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3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5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1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2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4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1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9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6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180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53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26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0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58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942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39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35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550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020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4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03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55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080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7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3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1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9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8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9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1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0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5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24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2164</Words>
  <Characters>12339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2021-04-07T11:19:00Z</cp:lastPrinted>
  <dcterms:created xsi:type="dcterms:W3CDTF">2021-04-07T11:12:00Z</dcterms:created>
  <dcterms:modified xsi:type="dcterms:W3CDTF">2021-04-07T11:23:00Z</dcterms:modified>
</cp:coreProperties>
</file>