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44B10" w:rsidRPr="00BB192F" w:rsidTr="004C715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4B10" w:rsidRPr="00610E1E" w:rsidRDefault="00744B10" w:rsidP="004C7152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44B10" w:rsidRPr="00610E1E" w:rsidRDefault="00744B10" w:rsidP="004C7152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44B10" w:rsidRPr="00610E1E" w:rsidRDefault="00744B10" w:rsidP="004C7152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44B10" w:rsidRPr="00610E1E" w:rsidRDefault="00744B10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744B10" w:rsidRPr="00BB3570" w:rsidRDefault="00744B10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BB35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BB35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744B10" w:rsidRPr="00207664" w:rsidRDefault="00744B10" w:rsidP="004C7152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4B10" w:rsidRPr="00610E1E" w:rsidRDefault="00744B10" w:rsidP="004C7152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4" o:title=""/>
                </v:shape>
                <o:OLEObject Type="Embed" ProgID="MSDraw" ShapeID="_x0000_i1025" DrawAspect="Content" ObjectID="_1633251747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4B10" w:rsidRPr="00610E1E" w:rsidRDefault="00744B10" w:rsidP="004C7152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44B10" w:rsidRPr="00610E1E" w:rsidRDefault="00744B10" w:rsidP="004C7152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744B10" w:rsidRPr="00610E1E" w:rsidRDefault="00744B10" w:rsidP="004C7152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744B10" w:rsidRPr="00610E1E" w:rsidRDefault="00744B10" w:rsidP="004C7152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744B10" w:rsidRPr="00BB192F" w:rsidRDefault="00744B10" w:rsidP="00744B10">
      <w:pPr>
        <w:rPr>
          <w:sz w:val="24"/>
          <w:szCs w:val="24"/>
          <w:lang w:val="en-US"/>
        </w:rPr>
      </w:pPr>
    </w:p>
    <w:p w:rsidR="00744B10" w:rsidRPr="00CC6A6C" w:rsidRDefault="00744B10" w:rsidP="00744B10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ПОСТАНОВЛЕНИЕ № 38</w:t>
      </w:r>
    </w:p>
    <w:p w:rsidR="00744B10" w:rsidRPr="00FD7687" w:rsidRDefault="00744B10" w:rsidP="00744B10">
      <w:pPr>
        <w:pStyle w:val="1"/>
        <w:spacing w:line="240" w:lineRule="auto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17.09</w:t>
      </w:r>
      <w:r w:rsidRPr="00FD7687">
        <w:rPr>
          <w:rFonts w:ascii="Times New Roman" w:hAnsi="Times New Roman" w:cs="Times New Roman"/>
          <w:b/>
          <w:color w:val="auto"/>
          <w:sz w:val="24"/>
        </w:rPr>
        <w:t xml:space="preserve">. 2019 года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</w:rPr>
        <w:t xml:space="preserve">  </w:t>
      </w:r>
      <w:r w:rsidRPr="00FD7687">
        <w:rPr>
          <w:rFonts w:ascii="Times New Roman" w:hAnsi="Times New Roman" w:cs="Times New Roman"/>
          <w:b/>
          <w:color w:val="auto"/>
          <w:sz w:val="24"/>
        </w:rPr>
        <w:t xml:space="preserve"> а. </w:t>
      </w:r>
      <w:proofErr w:type="spellStart"/>
      <w:r w:rsidRPr="00FD7687">
        <w:rPr>
          <w:rFonts w:ascii="Times New Roman" w:hAnsi="Times New Roman" w:cs="Times New Roman"/>
          <w:b/>
          <w:color w:val="auto"/>
          <w:sz w:val="24"/>
        </w:rPr>
        <w:t>Пшичо</w:t>
      </w:r>
      <w:proofErr w:type="spellEnd"/>
    </w:p>
    <w:p w:rsidR="00744B10" w:rsidRPr="00FD7687" w:rsidRDefault="00744B10" w:rsidP="00744B10">
      <w:pPr>
        <w:rPr>
          <w:b/>
        </w:rPr>
      </w:pPr>
    </w:p>
    <w:p w:rsidR="00744B10" w:rsidRDefault="00744B10" w:rsidP="00744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687">
        <w:rPr>
          <w:rFonts w:ascii="Times New Roman" w:hAnsi="Times New Roman" w:cs="Times New Roman"/>
          <w:b/>
          <w:sz w:val="24"/>
          <w:szCs w:val="24"/>
        </w:rPr>
        <w:t>«О прис</w:t>
      </w:r>
      <w:r>
        <w:rPr>
          <w:rFonts w:ascii="Times New Roman" w:hAnsi="Times New Roman" w:cs="Times New Roman"/>
          <w:b/>
          <w:sz w:val="24"/>
          <w:szCs w:val="24"/>
        </w:rPr>
        <w:t xml:space="preserve">воении адреса объекту недвижимости </w:t>
      </w:r>
    </w:p>
    <w:p w:rsidR="00744B10" w:rsidRDefault="00744B10" w:rsidP="00744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(газоснабжение птицефабрики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Шовгеновская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)»</w:t>
      </w:r>
    </w:p>
    <w:p w:rsidR="00744B10" w:rsidRPr="00E034E4" w:rsidRDefault="00744B10" w:rsidP="00744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4B10" w:rsidRDefault="00744B10" w:rsidP="00744B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744B10" w:rsidRPr="00FD7687" w:rsidRDefault="00744B10" w:rsidP="00744B10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D768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44B10" w:rsidRPr="00E034E4" w:rsidRDefault="00744B10" w:rsidP="00744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1.Присвоить </w:t>
      </w:r>
      <w:r w:rsidRPr="00E034E4">
        <w:rPr>
          <w:rFonts w:ascii="Times New Roman" w:hAnsi="Times New Roman" w:cs="Times New Roman"/>
          <w:sz w:val="24"/>
          <w:szCs w:val="24"/>
        </w:rPr>
        <w:t>объекту недвижимости (газоснабжение птицефабрики «</w:t>
      </w:r>
      <w:proofErr w:type="spellStart"/>
      <w:r w:rsidRPr="00E034E4">
        <w:rPr>
          <w:rFonts w:ascii="Times New Roman" w:hAnsi="Times New Roman" w:cs="Times New Roman"/>
          <w:sz w:val="24"/>
          <w:szCs w:val="24"/>
        </w:rPr>
        <w:t>Шовгеновская</w:t>
      </w:r>
      <w:proofErr w:type="spellEnd"/>
      <w:r w:rsidRPr="00E034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Pr="00E034E4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>
        <w:rPr>
          <w:rFonts w:ascii="Times New Roman" w:hAnsi="Times New Roman" w:cs="Times New Roman"/>
          <w:sz w:val="24"/>
          <w:szCs w:val="24"/>
        </w:rPr>
        <w:t>01:07:3400000</w:t>
      </w:r>
      <w:r w:rsidRPr="00E034E4"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5738, </w:t>
      </w:r>
      <w:r w:rsidRPr="00E034E4">
        <w:rPr>
          <w:rFonts w:ascii="Times New Roman" w:hAnsi="Times New Roman" w:cs="Times New Roman"/>
          <w:sz w:val="24"/>
          <w:szCs w:val="24"/>
        </w:rPr>
        <w:t xml:space="preserve"> фактический</w:t>
      </w:r>
      <w:proofErr w:type="gramEnd"/>
      <w:r w:rsidRPr="00E034E4">
        <w:rPr>
          <w:rFonts w:ascii="Times New Roman" w:hAnsi="Times New Roman" w:cs="Times New Roman"/>
          <w:sz w:val="24"/>
          <w:szCs w:val="24"/>
        </w:rPr>
        <w:t xml:space="preserve"> адрес:</w:t>
      </w:r>
      <w:r>
        <w:rPr>
          <w:rFonts w:ascii="Times New Roman" w:hAnsi="Times New Roman" w:cs="Times New Roman"/>
          <w:sz w:val="24"/>
          <w:szCs w:val="24"/>
        </w:rPr>
        <w:t xml:space="preserve"> РА Шовгеновский район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Кабехабль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</w:p>
    <w:p w:rsidR="00744B10" w:rsidRPr="00EA052F" w:rsidRDefault="00744B10" w:rsidP="00744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A052F"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 w:rsidRPr="00EA052F"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 w:rsidRPr="00EA052F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EA052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44B10" w:rsidRDefault="00744B10" w:rsidP="00744B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подписания.</w:t>
      </w:r>
    </w:p>
    <w:p w:rsidR="00744B10" w:rsidRDefault="00744B10" w:rsidP="00744B1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44B10" w:rsidRPr="00CC6A6C" w:rsidRDefault="00744B10" w:rsidP="00744B1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44B10" w:rsidRDefault="00744B10" w:rsidP="00744B10">
      <w:pPr>
        <w:pStyle w:val="a3"/>
        <w:ind w:left="709"/>
      </w:pPr>
    </w:p>
    <w:p w:rsidR="00744B10" w:rsidRDefault="00744B10" w:rsidP="00744B10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B10" w:rsidRDefault="00744B10" w:rsidP="00744B10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B10" w:rsidRDefault="00744B10" w:rsidP="00744B10">
      <w:pPr>
        <w:rPr>
          <w:rFonts w:ascii="Times New Roman" w:hAnsi="Times New Roman" w:cs="Times New Roman"/>
          <w:sz w:val="24"/>
          <w:szCs w:val="24"/>
        </w:rPr>
      </w:pPr>
    </w:p>
    <w:p w:rsidR="00744B10" w:rsidRDefault="00744B10" w:rsidP="00744B10">
      <w:r>
        <w:br w:type="page"/>
      </w:r>
    </w:p>
    <w:p w:rsidR="00F62518" w:rsidRDefault="00744B10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1"/>
    <w:rsid w:val="001118B5"/>
    <w:rsid w:val="00744B10"/>
    <w:rsid w:val="00E71DD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CA83"/>
  <w15:chartTrackingRefBased/>
  <w15:docId w15:val="{84EF23D6-5E2B-48B6-A8A8-804CFD1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4B1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4B1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4B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1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4B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4B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2019-10-22T09:12:00Z</dcterms:created>
  <dcterms:modified xsi:type="dcterms:W3CDTF">2019-10-22T09:13:00Z</dcterms:modified>
</cp:coreProperties>
</file>