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BA1D86"/>
    <w:p w:rsidR="00BA1D86" w:rsidRPr="0079281D" w:rsidRDefault="00BA1D86" w:rsidP="00BA1D8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79281D">
        <w:rPr>
          <w:b/>
          <w:sz w:val="28"/>
          <w:szCs w:val="28"/>
        </w:rPr>
        <w:t>ПОСТАНОВЛЕНИЕ</w:t>
      </w:r>
    </w:p>
    <w:p w:rsidR="00BA1D86" w:rsidRPr="0079281D" w:rsidRDefault="00BA1D86" w:rsidP="00BA1D86">
      <w:pPr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79281D">
        <w:rPr>
          <w:b/>
          <w:sz w:val="28"/>
          <w:szCs w:val="28"/>
        </w:rPr>
        <w:t xml:space="preserve">  Главы администрации муниципального образования</w:t>
      </w:r>
    </w:p>
    <w:p w:rsidR="00BA1D86" w:rsidRPr="0079281D" w:rsidRDefault="00BA1D86" w:rsidP="00BA1D86">
      <w:pPr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Pr="0079281D">
        <w:rPr>
          <w:b/>
          <w:sz w:val="28"/>
          <w:szCs w:val="28"/>
        </w:rPr>
        <w:t xml:space="preserve"> «</w:t>
      </w:r>
      <w:proofErr w:type="spellStart"/>
      <w:r w:rsidRPr="0079281D">
        <w:rPr>
          <w:b/>
          <w:sz w:val="28"/>
          <w:szCs w:val="28"/>
        </w:rPr>
        <w:t>Хатажукайское</w:t>
      </w:r>
      <w:proofErr w:type="spellEnd"/>
      <w:r w:rsidRPr="0079281D">
        <w:rPr>
          <w:b/>
          <w:sz w:val="28"/>
          <w:szCs w:val="28"/>
        </w:rPr>
        <w:t xml:space="preserve"> сельское поселение»</w:t>
      </w:r>
    </w:p>
    <w:p w:rsidR="008D6181" w:rsidRDefault="008D6181">
      <w:pPr>
        <w:rPr>
          <w:b/>
          <w:i/>
          <w:lang w:eastAsia="en-US"/>
        </w:rPr>
      </w:pPr>
      <w:bookmarkStart w:id="0" w:name="_GoBack"/>
      <w:bookmarkEnd w:id="0"/>
    </w:p>
    <w:p w:rsidR="00287608" w:rsidRDefault="00287608"/>
    <w:p w:rsidR="00B37EE9" w:rsidRDefault="00B37EE9"/>
    <w:p w:rsidR="00B37EE9" w:rsidRDefault="00B37EE9">
      <w:pPr>
        <w:rPr>
          <w:b/>
          <w:i/>
          <w:szCs w:val="20"/>
          <w:lang w:eastAsia="en-US"/>
        </w:rPr>
      </w:pPr>
    </w:p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094"/>
      </w:tblGrid>
      <w:tr w:rsidR="00F22811" w:rsidRPr="00DE4AD4" w:rsidTr="007A6472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22811" w:rsidRPr="0079281D" w:rsidRDefault="00F22811" w:rsidP="007A647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79281D">
              <w:rPr>
                <w:szCs w:val="24"/>
                <w:lang w:eastAsia="en-US"/>
              </w:rPr>
              <w:t xml:space="preserve">        </w:t>
            </w:r>
          </w:p>
          <w:p w:rsidR="00F22811" w:rsidRPr="0079281D" w:rsidRDefault="00F22811" w:rsidP="007A647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F22811" w:rsidRPr="0079281D" w:rsidRDefault="00F22811" w:rsidP="007A6472">
            <w:pPr>
              <w:pStyle w:val="5"/>
              <w:spacing w:before="0" w:line="240" w:lineRule="auto"/>
              <w:rPr>
                <w:i w:val="0"/>
                <w:szCs w:val="24"/>
                <w:lang w:eastAsia="en-US"/>
              </w:rPr>
            </w:pPr>
            <w:r w:rsidRPr="0079281D">
              <w:rPr>
                <w:szCs w:val="24"/>
                <w:lang w:eastAsia="en-US"/>
              </w:rPr>
              <w:t>РЕСПУБЛИКА АДЫГЕЯ</w:t>
            </w:r>
          </w:p>
          <w:p w:rsidR="00F22811" w:rsidRPr="0079281D" w:rsidRDefault="00F22811" w:rsidP="007A6472">
            <w:pPr>
              <w:jc w:val="center"/>
              <w:rPr>
                <w:b/>
                <w:i/>
                <w:lang w:eastAsia="en-US"/>
              </w:rPr>
            </w:pPr>
            <w:r w:rsidRPr="0079281D">
              <w:rPr>
                <w:b/>
                <w:i/>
                <w:lang w:eastAsia="en-US"/>
              </w:rPr>
              <w:t>Муниципальное образование</w:t>
            </w:r>
          </w:p>
          <w:p w:rsidR="00F22811" w:rsidRPr="0079281D" w:rsidRDefault="00F22811" w:rsidP="007A6472">
            <w:pPr>
              <w:pStyle w:val="2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9281D">
              <w:rPr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79281D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79281D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22811" w:rsidRPr="0079281D" w:rsidRDefault="00F22811" w:rsidP="007A6472">
            <w:pPr>
              <w:jc w:val="center"/>
              <w:rPr>
                <w:b/>
                <w:i/>
                <w:lang w:eastAsia="en-US"/>
              </w:rPr>
            </w:pPr>
            <w:r w:rsidRPr="0079281D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79281D">
              <w:rPr>
                <w:b/>
                <w:i/>
                <w:lang w:eastAsia="en-US"/>
              </w:rPr>
              <w:t>Пшичо</w:t>
            </w:r>
            <w:proofErr w:type="spellEnd"/>
            <w:r w:rsidRPr="0079281D">
              <w:rPr>
                <w:b/>
                <w:i/>
                <w:lang w:eastAsia="en-US"/>
              </w:rPr>
              <w:t>, ул. Ленина, 51</w:t>
            </w:r>
          </w:p>
          <w:p w:rsidR="00F22811" w:rsidRPr="00F22811" w:rsidRDefault="00F22811" w:rsidP="007A6472">
            <w:pPr>
              <w:jc w:val="center"/>
              <w:rPr>
                <w:b/>
                <w:i/>
                <w:lang w:eastAsia="en-US"/>
              </w:rPr>
            </w:pPr>
            <w:r w:rsidRPr="0079281D">
              <w:rPr>
                <w:b/>
                <w:i/>
                <w:lang w:eastAsia="en-US"/>
              </w:rPr>
              <w:t>тел. 9-31-36, тел. Факс</w:t>
            </w:r>
            <w:r w:rsidRPr="00F22811">
              <w:rPr>
                <w:b/>
                <w:i/>
                <w:lang w:eastAsia="en-US"/>
              </w:rPr>
              <w:t xml:space="preserve"> (87773) 9-31-36 </w:t>
            </w:r>
            <w:r w:rsidRPr="0079281D">
              <w:rPr>
                <w:b/>
                <w:i/>
                <w:lang w:val="en-US" w:eastAsia="en-US"/>
              </w:rPr>
              <w:t>e</w:t>
            </w:r>
            <w:r w:rsidRPr="00F22811">
              <w:rPr>
                <w:b/>
                <w:i/>
                <w:lang w:eastAsia="en-US"/>
              </w:rPr>
              <w:t>-</w:t>
            </w:r>
            <w:r w:rsidRPr="0079281D">
              <w:rPr>
                <w:b/>
                <w:i/>
                <w:lang w:val="en-US" w:eastAsia="en-US"/>
              </w:rPr>
              <w:t>mail</w:t>
            </w:r>
            <w:r w:rsidRPr="00F22811">
              <w:rPr>
                <w:b/>
                <w:i/>
                <w:lang w:eastAsia="en-US"/>
              </w:rPr>
              <w:t xml:space="preserve">: </w:t>
            </w:r>
            <w:proofErr w:type="spellStart"/>
            <w:r w:rsidRPr="0079281D">
              <w:rPr>
                <w:b/>
                <w:i/>
                <w:lang w:val="en-US" w:eastAsia="en-US"/>
              </w:rPr>
              <w:t>dnurbij</w:t>
            </w:r>
            <w:proofErr w:type="spellEnd"/>
            <w:r w:rsidRPr="00F22811">
              <w:rPr>
                <w:b/>
                <w:i/>
                <w:lang w:eastAsia="en-US"/>
              </w:rPr>
              <w:t xml:space="preserve"> @ </w:t>
            </w:r>
            <w:proofErr w:type="spellStart"/>
            <w:r w:rsidRPr="0079281D">
              <w:rPr>
                <w:b/>
                <w:i/>
                <w:lang w:val="en-US" w:eastAsia="en-US"/>
              </w:rPr>
              <w:t>yandex</w:t>
            </w:r>
            <w:proofErr w:type="spellEnd"/>
            <w:r w:rsidRPr="00F22811">
              <w:rPr>
                <w:b/>
                <w:i/>
                <w:lang w:eastAsia="en-US"/>
              </w:rPr>
              <w:t>.</w:t>
            </w:r>
            <w:proofErr w:type="spellStart"/>
            <w:r w:rsidRPr="0079281D"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F22811" w:rsidRPr="00F22811" w:rsidRDefault="00F22811" w:rsidP="007A6472">
            <w:pPr>
              <w:rPr>
                <w:i/>
                <w:color w:val="FF0000"/>
                <w:lang w:eastAsia="en-US"/>
              </w:rPr>
            </w:pPr>
          </w:p>
          <w:p w:rsidR="00F22811" w:rsidRPr="0079281D" w:rsidRDefault="00F22811" w:rsidP="007A6472">
            <w:pPr>
              <w:ind w:left="605" w:hanging="622"/>
              <w:jc w:val="center"/>
              <w:rPr>
                <w:b/>
                <w:i/>
                <w:color w:val="FF0000"/>
                <w:lang w:eastAsia="en-US"/>
              </w:rPr>
            </w:pPr>
            <w:r w:rsidRPr="0079281D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3.5pt;height:71.25pt" o:ole="" fillcolor="window">
                  <v:imagedata r:id="rId5" o:title=""/>
                </v:shape>
                <o:OLEObject Type="Embed" ProgID="MSDraw" ShapeID="_x0000_i1040" DrawAspect="Content" ObjectID="_1641028508" r:id="rId6"/>
              </w:objec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F22811" w:rsidRPr="0079281D" w:rsidRDefault="00F22811" w:rsidP="007A647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F22811" w:rsidRPr="0079281D" w:rsidRDefault="00F22811" w:rsidP="007A6472">
            <w:pPr>
              <w:pStyle w:val="5"/>
              <w:spacing w:before="0"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79281D">
              <w:rPr>
                <w:szCs w:val="24"/>
                <w:lang w:eastAsia="en-US"/>
              </w:rPr>
              <w:t xml:space="preserve">            </w:t>
            </w:r>
          </w:p>
          <w:p w:rsidR="00F22811" w:rsidRPr="0079281D" w:rsidRDefault="00F22811" w:rsidP="007A6472">
            <w:pPr>
              <w:pStyle w:val="5"/>
              <w:spacing w:before="0" w:line="240" w:lineRule="auto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79281D">
              <w:rPr>
                <w:szCs w:val="24"/>
                <w:lang w:eastAsia="en-US"/>
              </w:rPr>
              <w:t xml:space="preserve">             АДЫГЭ РЕСПУБЛИК</w:t>
            </w:r>
          </w:p>
          <w:p w:rsidR="00F22811" w:rsidRPr="0079281D" w:rsidRDefault="00F22811" w:rsidP="007A6472">
            <w:pPr>
              <w:pStyle w:val="5"/>
              <w:spacing w:before="0" w:line="240" w:lineRule="auto"/>
              <w:ind w:left="-83" w:firstLine="0"/>
              <w:rPr>
                <w:i w:val="0"/>
                <w:szCs w:val="24"/>
                <w:lang w:eastAsia="en-US"/>
              </w:rPr>
            </w:pPr>
            <w:r w:rsidRPr="0079281D">
              <w:rPr>
                <w:szCs w:val="24"/>
                <w:lang w:eastAsia="en-US"/>
              </w:rPr>
              <w:t xml:space="preserve">    </w:t>
            </w:r>
            <w:proofErr w:type="spellStart"/>
            <w:r w:rsidRPr="0079281D">
              <w:rPr>
                <w:szCs w:val="24"/>
                <w:lang w:eastAsia="en-US"/>
              </w:rPr>
              <w:t>Хьатыгъужъкъое</w:t>
            </w:r>
            <w:proofErr w:type="spellEnd"/>
            <w:r w:rsidRPr="0079281D">
              <w:rPr>
                <w:szCs w:val="24"/>
                <w:lang w:eastAsia="en-US"/>
              </w:rPr>
              <w:t xml:space="preserve"> </w:t>
            </w:r>
            <w:proofErr w:type="spellStart"/>
            <w:r w:rsidRPr="0079281D">
              <w:rPr>
                <w:szCs w:val="24"/>
                <w:lang w:eastAsia="en-US"/>
              </w:rPr>
              <w:t>муниципальнэ</w:t>
            </w:r>
            <w:proofErr w:type="spellEnd"/>
            <w:r w:rsidRPr="0079281D">
              <w:rPr>
                <w:szCs w:val="24"/>
                <w:lang w:eastAsia="en-US"/>
              </w:rPr>
              <w:t xml:space="preserve">                   </w:t>
            </w:r>
            <w:proofErr w:type="spellStart"/>
            <w:r w:rsidRPr="0079281D">
              <w:rPr>
                <w:szCs w:val="24"/>
                <w:lang w:eastAsia="en-US"/>
              </w:rPr>
              <w:t>къоджэ</w:t>
            </w:r>
            <w:proofErr w:type="spellEnd"/>
            <w:r w:rsidRPr="0079281D">
              <w:rPr>
                <w:szCs w:val="24"/>
                <w:lang w:eastAsia="en-US"/>
              </w:rPr>
              <w:t xml:space="preserve"> </w:t>
            </w:r>
            <w:proofErr w:type="spellStart"/>
            <w:r w:rsidRPr="0079281D">
              <w:rPr>
                <w:szCs w:val="24"/>
                <w:lang w:eastAsia="en-US"/>
              </w:rPr>
              <w:t>псэуп</w:t>
            </w:r>
            <w:proofErr w:type="spellEnd"/>
            <w:r w:rsidRPr="0079281D">
              <w:rPr>
                <w:szCs w:val="24"/>
                <w:lang w:val="en-US" w:eastAsia="en-US"/>
              </w:rPr>
              <w:t>I</w:t>
            </w:r>
            <w:r w:rsidRPr="0079281D">
              <w:rPr>
                <w:szCs w:val="24"/>
                <w:lang w:eastAsia="en-US"/>
              </w:rPr>
              <w:t>э ч</w:t>
            </w:r>
            <w:r w:rsidRPr="0079281D">
              <w:rPr>
                <w:szCs w:val="24"/>
                <w:lang w:val="en-US" w:eastAsia="en-US"/>
              </w:rPr>
              <w:t>I</w:t>
            </w:r>
            <w:proofErr w:type="spellStart"/>
            <w:r w:rsidRPr="0079281D">
              <w:rPr>
                <w:szCs w:val="24"/>
                <w:lang w:eastAsia="en-US"/>
              </w:rPr>
              <w:t>ып</w:t>
            </w:r>
            <w:proofErr w:type="spellEnd"/>
            <w:r w:rsidRPr="0079281D">
              <w:rPr>
                <w:szCs w:val="24"/>
                <w:lang w:val="en-US" w:eastAsia="en-US"/>
              </w:rPr>
              <w:t>I</w:t>
            </w:r>
            <w:r w:rsidRPr="0079281D">
              <w:rPr>
                <w:szCs w:val="24"/>
                <w:lang w:eastAsia="en-US"/>
              </w:rPr>
              <w:t xml:space="preserve">эм </w:t>
            </w:r>
            <w:proofErr w:type="spellStart"/>
            <w:r w:rsidRPr="0079281D">
              <w:rPr>
                <w:szCs w:val="24"/>
                <w:lang w:eastAsia="en-US"/>
              </w:rPr>
              <w:t>изэхэщап</w:t>
            </w:r>
            <w:proofErr w:type="spellEnd"/>
            <w:r w:rsidRPr="0079281D">
              <w:rPr>
                <w:szCs w:val="24"/>
                <w:lang w:val="en-US" w:eastAsia="en-US"/>
              </w:rPr>
              <w:t>I</w:t>
            </w:r>
          </w:p>
          <w:p w:rsidR="00F22811" w:rsidRPr="0079281D" w:rsidRDefault="00F22811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79281D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79281D">
              <w:rPr>
                <w:b/>
                <w:i/>
                <w:lang w:eastAsia="en-US"/>
              </w:rPr>
              <w:t>къ</w:t>
            </w:r>
            <w:proofErr w:type="spellEnd"/>
            <w:r w:rsidRPr="0079281D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79281D">
              <w:rPr>
                <w:b/>
                <w:i/>
                <w:lang w:eastAsia="en-US"/>
              </w:rPr>
              <w:t>Пщычэу</w:t>
            </w:r>
            <w:proofErr w:type="spellEnd"/>
            <w:r w:rsidRPr="0079281D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79281D">
              <w:rPr>
                <w:b/>
                <w:i/>
                <w:lang w:eastAsia="en-US"/>
              </w:rPr>
              <w:t>ур</w:t>
            </w:r>
            <w:proofErr w:type="spellEnd"/>
            <w:r w:rsidRPr="0079281D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79281D">
              <w:rPr>
                <w:b/>
                <w:i/>
                <w:lang w:eastAsia="en-US"/>
              </w:rPr>
              <w:t>ыц</w:t>
            </w:r>
            <w:proofErr w:type="spellEnd"/>
            <w:r w:rsidRPr="0079281D">
              <w:rPr>
                <w:b/>
                <w:i/>
                <w:lang w:val="en-US" w:eastAsia="en-US"/>
              </w:rPr>
              <w:t>I</w:t>
            </w:r>
            <w:r w:rsidRPr="0079281D">
              <w:rPr>
                <w:b/>
                <w:i/>
                <w:lang w:eastAsia="en-US"/>
              </w:rPr>
              <w:t>,</w:t>
            </w:r>
            <w:proofErr w:type="gramStart"/>
            <w:r w:rsidRPr="0079281D">
              <w:rPr>
                <w:b/>
                <w:i/>
                <w:lang w:eastAsia="en-US"/>
              </w:rPr>
              <w:t>51,  тел.</w:t>
            </w:r>
            <w:proofErr w:type="gramEnd"/>
            <w:r w:rsidRPr="0079281D">
              <w:rPr>
                <w:b/>
                <w:i/>
                <w:lang w:eastAsia="en-US"/>
              </w:rPr>
              <w:t xml:space="preserve"> 9-31-36, тел. Факс</w:t>
            </w:r>
            <w:r w:rsidRPr="0079281D">
              <w:rPr>
                <w:b/>
                <w:i/>
                <w:lang w:val="en-US" w:eastAsia="en-US"/>
              </w:rPr>
              <w:t xml:space="preserve"> (87773) 9-31-36</w:t>
            </w:r>
          </w:p>
          <w:p w:rsidR="00F22811" w:rsidRPr="0079281D" w:rsidRDefault="00F22811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79281D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79281D">
              <w:rPr>
                <w:b/>
                <w:i/>
                <w:lang w:val="en-US" w:eastAsia="en-US"/>
              </w:rPr>
              <w:t>dnurbij</w:t>
            </w:r>
            <w:proofErr w:type="spellEnd"/>
            <w:r w:rsidRPr="0079281D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F22811" w:rsidRPr="00DE4AD4" w:rsidTr="007A6472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2811" w:rsidRPr="0079281D" w:rsidRDefault="00F22811" w:rsidP="007A6472">
            <w:pPr>
              <w:pStyle w:val="5"/>
              <w:spacing w:line="24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2811" w:rsidRPr="0079281D" w:rsidRDefault="00F22811" w:rsidP="007A6472">
            <w:pPr>
              <w:rPr>
                <w:i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2811" w:rsidRPr="0079281D" w:rsidRDefault="00F22811" w:rsidP="007A6472">
            <w:pPr>
              <w:pStyle w:val="5"/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F22811" w:rsidRPr="0079281D" w:rsidRDefault="00F22811" w:rsidP="00F22811">
      <w:pPr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>от 29.11.2019г № 51</w:t>
      </w:r>
      <w:r>
        <w:rPr>
          <w:b/>
          <w:sz w:val="28"/>
          <w:szCs w:val="28"/>
        </w:rPr>
        <w:t xml:space="preserve"> </w:t>
      </w:r>
    </w:p>
    <w:p w:rsidR="00F22811" w:rsidRDefault="00F22811" w:rsidP="00F22811">
      <w:pPr>
        <w:pStyle w:val="13"/>
        <w:rPr>
          <w:b/>
          <w:sz w:val="28"/>
          <w:szCs w:val="28"/>
        </w:rPr>
      </w:pPr>
      <w:r w:rsidRPr="0079281D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79281D">
        <w:rPr>
          <w:b/>
          <w:sz w:val="28"/>
          <w:szCs w:val="28"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 w:rsidRPr="0079281D">
        <w:rPr>
          <w:b/>
          <w:sz w:val="28"/>
          <w:szCs w:val="28"/>
        </w:rPr>
        <w:t>Хатажукайского</w:t>
      </w:r>
      <w:proofErr w:type="spellEnd"/>
      <w:r w:rsidRPr="0079281D">
        <w:rPr>
          <w:b/>
          <w:sz w:val="28"/>
          <w:szCs w:val="28"/>
        </w:rPr>
        <w:t xml:space="preserve"> сельского поселения»</w:t>
      </w:r>
    </w:p>
    <w:p w:rsidR="00F22811" w:rsidRPr="0079281D" w:rsidRDefault="00F22811" w:rsidP="00F22811">
      <w:pPr>
        <w:pStyle w:val="13"/>
        <w:rPr>
          <w:b/>
          <w:sz w:val="28"/>
          <w:szCs w:val="28"/>
        </w:rPr>
      </w:pPr>
    </w:p>
    <w:p w:rsidR="00F22811" w:rsidRPr="0079281D" w:rsidRDefault="00F22811" w:rsidP="00F22811">
      <w:pPr>
        <w:jc w:val="both"/>
        <w:rPr>
          <w:sz w:val="28"/>
          <w:szCs w:val="28"/>
        </w:rPr>
      </w:pPr>
      <w:r w:rsidRPr="0079281D">
        <w:rPr>
          <w:color w:val="000000"/>
          <w:sz w:val="28"/>
          <w:szCs w:val="28"/>
        </w:rPr>
        <w:t xml:space="preserve">     В соответствии с Федеральным </w:t>
      </w:r>
      <w:hyperlink r:id="rId7" w:history="1">
        <w:r w:rsidRPr="0079281D">
          <w:rPr>
            <w:color w:val="000000"/>
            <w:sz w:val="28"/>
            <w:szCs w:val="28"/>
          </w:rPr>
          <w:t>законом</w:t>
        </w:r>
      </w:hyperlink>
      <w:r w:rsidRPr="0079281D">
        <w:rPr>
          <w:color w:val="000000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услуг", на основании Указа Президента Российской Федерации от 07.05.2012 № 601 «Об основных направлениях совершенствования системы государственного управления»,</w:t>
      </w:r>
      <w:r w:rsidRPr="0079281D">
        <w:rPr>
          <w:sz w:val="28"/>
          <w:szCs w:val="28"/>
        </w:rPr>
        <w:t xml:space="preserve"> </w:t>
      </w:r>
    </w:p>
    <w:p w:rsidR="00F22811" w:rsidRPr="0079281D" w:rsidRDefault="00F22811" w:rsidP="00F228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281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79281D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F22811" w:rsidRPr="0079281D" w:rsidRDefault="00F22811" w:rsidP="00BA1D86">
      <w:pPr>
        <w:numPr>
          <w:ilvl w:val="0"/>
          <w:numId w:val="6"/>
        </w:numPr>
        <w:tabs>
          <w:tab w:val="clear" w:pos="1575"/>
        </w:tabs>
        <w:autoSpaceDE w:val="0"/>
        <w:autoSpaceDN w:val="0"/>
        <w:adjustRightInd w:val="0"/>
        <w:ind w:left="0" w:hanging="284"/>
        <w:jc w:val="both"/>
        <w:rPr>
          <w:bCs/>
          <w:sz w:val="28"/>
          <w:szCs w:val="28"/>
        </w:rPr>
      </w:pPr>
      <w:r w:rsidRPr="0079281D">
        <w:rPr>
          <w:sz w:val="28"/>
          <w:szCs w:val="28"/>
        </w:rPr>
        <w:t xml:space="preserve"> Утвердить прилагаемый административный регламент предоставления муниципальной услуги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 w:rsidRPr="0079281D">
        <w:rPr>
          <w:sz w:val="28"/>
          <w:szCs w:val="28"/>
        </w:rPr>
        <w:t>Хатажукайского</w:t>
      </w:r>
      <w:proofErr w:type="spellEnd"/>
      <w:r w:rsidRPr="0079281D">
        <w:rPr>
          <w:sz w:val="28"/>
          <w:szCs w:val="28"/>
        </w:rPr>
        <w:t xml:space="preserve"> сельского поселения».</w:t>
      </w:r>
    </w:p>
    <w:p w:rsidR="00F22811" w:rsidRPr="0079281D" w:rsidRDefault="00F22811" w:rsidP="00BA1D86">
      <w:pPr>
        <w:numPr>
          <w:ilvl w:val="0"/>
          <w:numId w:val="6"/>
        </w:numPr>
        <w:tabs>
          <w:tab w:val="clear" w:pos="1575"/>
          <w:tab w:val="left" w:pos="142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79281D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22811" w:rsidRPr="0079281D" w:rsidRDefault="00F22811" w:rsidP="00BA1D86">
      <w:pPr>
        <w:numPr>
          <w:ilvl w:val="0"/>
          <w:numId w:val="6"/>
        </w:numPr>
        <w:tabs>
          <w:tab w:val="clear" w:pos="1575"/>
          <w:tab w:val="left" w:pos="600"/>
        </w:tabs>
        <w:autoSpaceDE w:val="0"/>
        <w:autoSpaceDN w:val="0"/>
        <w:adjustRightInd w:val="0"/>
        <w:ind w:left="0" w:hanging="284"/>
        <w:jc w:val="both"/>
        <w:rPr>
          <w:sz w:val="28"/>
          <w:szCs w:val="28"/>
        </w:rPr>
      </w:pPr>
      <w:r w:rsidRPr="0079281D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79281D">
        <w:rPr>
          <w:sz w:val="28"/>
          <w:szCs w:val="28"/>
        </w:rPr>
        <w:t>Хатажукайского</w:t>
      </w:r>
      <w:proofErr w:type="spellEnd"/>
      <w:r w:rsidRPr="0079281D">
        <w:rPr>
          <w:sz w:val="28"/>
          <w:szCs w:val="28"/>
        </w:rPr>
        <w:t xml:space="preserve"> сельского поселения. в сети «Интернет».</w:t>
      </w:r>
    </w:p>
    <w:p w:rsidR="00F22811" w:rsidRPr="0079281D" w:rsidRDefault="00F22811" w:rsidP="00BA1D86">
      <w:pPr>
        <w:numPr>
          <w:ilvl w:val="0"/>
          <w:numId w:val="6"/>
        </w:numPr>
        <w:tabs>
          <w:tab w:val="clear" w:pos="1575"/>
        </w:tabs>
        <w:autoSpaceDE w:val="0"/>
        <w:autoSpaceDN w:val="0"/>
        <w:adjustRightInd w:val="0"/>
        <w:ind w:left="-567" w:right="339" w:firstLine="284"/>
        <w:jc w:val="both"/>
        <w:rPr>
          <w:sz w:val="28"/>
          <w:szCs w:val="28"/>
        </w:rPr>
      </w:pPr>
      <w:r w:rsidRPr="0079281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22811" w:rsidRPr="0079281D" w:rsidRDefault="00F22811" w:rsidP="00F22811">
      <w:pPr>
        <w:tabs>
          <w:tab w:val="left" w:pos="5745"/>
        </w:tabs>
        <w:jc w:val="both"/>
        <w:rPr>
          <w:sz w:val="28"/>
          <w:szCs w:val="28"/>
        </w:rPr>
      </w:pPr>
    </w:p>
    <w:p w:rsidR="00F22811" w:rsidRPr="0079281D" w:rsidRDefault="00F22811" w:rsidP="00F22811">
      <w:pPr>
        <w:widowControl w:val="0"/>
        <w:autoSpaceDE w:val="0"/>
        <w:rPr>
          <w:sz w:val="28"/>
          <w:szCs w:val="28"/>
        </w:rPr>
      </w:pPr>
    </w:p>
    <w:p w:rsidR="00F22811" w:rsidRPr="0079281D" w:rsidRDefault="00F22811" w:rsidP="00F22811">
      <w:pPr>
        <w:widowControl w:val="0"/>
        <w:tabs>
          <w:tab w:val="left" w:pos="450"/>
        </w:tabs>
        <w:autoSpaceDE w:val="0"/>
        <w:ind w:left="-142" w:firstLine="142"/>
        <w:rPr>
          <w:sz w:val="28"/>
          <w:szCs w:val="28"/>
        </w:rPr>
      </w:pPr>
      <w:r w:rsidRPr="0079281D">
        <w:rPr>
          <w:sz w:val="28"/>
          <w:szCs w:val="28"/>
        </w:rPr>
        <w:t>Глава администрации МО</w:t>
      </w: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  <w:r w:rsidRPr="0079281D">
        <w:rPr>
          <w:sz w:val="28"/>
          <w:szCs w:val="28"/>
        </w:rPr>
        <w:t>«</w:t>
      </w:r>
      <w:proofErr w:type="spellStart"/>
      <w:r w:rsidRPr="0079281D">
        <w:rPr>
          <w:sz w:val="28"/>
          <w:szCs w:val="28"/>
        </w:rPr>
        <w:t>Хатажукайское</w:t>
      </w:r>
      <w:proofErr w:type="spellEnd"/>
      <w:r w:rsidRPr="0079281D">
        <w:rPr>
          <w:sz w:val="28"/>
          <w:szCs w:val="28"/>
        </w:rPr>
        <w:t xml:space="preserve"> сельское </w:t>
      </w:r>
      <w:proofErr w:type="gramStart"/>
      <w:r w:rsidRPr="0079281D">
        <w:rPr>
          <w:sz w:val="28"/>
          <w:szCs w:val="28"/>
        </w:rPr>
        <w:t xml:space="preserve">поселение»   </w:t>
      </w:r>
      <w:proofErr w:type="gramEnd"/>
      <w:r w:rsidRPr="007928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Pr="0079281D">
        <w:rPr>
          <w:sz w:val="28"/>
          <w:szCs w:val="28"/>
        </w:rPr>
        <w:t xml:space="preserve">К.А. </w:t>
      </w:r>
      <w:proofErr w:type="spellStart"/>
      <w:r w:rsidRPr="0079281D">
        <w:rPr>
          <w:sz w:val="28"/>
          <w:szCs w:val="28"/>
        </w:rPr>
        <w:t>Карабетов</w:t>
      </w:r>
      <w:proofErr w:type="spellEnd"/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</w:p>
    <w:p w:rsidR="00F22811" w:rsidRPr="00AA0173" w:rsidRDefault="00F22811" w:rsidP="00F22811">
      <w:pPr>
        <w:widowControl w:val="0"/>
        <w:tabs>
          <w:tab w:val="left" w:pos="450"/>
        </w:tabs>
        <w:autoSpaceDE w:val="0"/>
        <w:rPr>
          <w:sz w:val="28"/>
          <w:szCs w:val="28"/>
        </w:rPr>
      </w:pPr>
      <w:r w:rsidRPr="00E6698D">
        <w:t xml:space="preserve">      </w:t>
      </w:r>
    </w:p>
    <w:p w:rsidR="00F22811" w:rsidRPr="00E6698D" w:rsidRDefault="00F22811" w:rsidP="00F22811">
      <w:pPr>
        <w:widowControl w:val="0"/>
        <w:autoSpaceDE w:val="0"/>
        <w:jc w:val="right"/>
      </w:pPr>
      <w:r w:rsidRPr="00E6698D">
        <w:t xml:space="preserve"> Утвержден постановлением </w:t>
      </w:r>
    </w:p>
    <w:p w:rsidR="00F22811" w:rsidRPr="00E6698D" w:rsidRDefault="00F22811" w:rsidP="00F22811">
      <w:pPr>
        <w:widowControl w:val="0"/>
        <w:autoSpaceDE w:val="0"/>
        <w:jc w:val="right"/>
      </w:pPr>
      <w:r w:rsidRPr="00E6698D">
        <w:t xml:space="preserve">Администрации </w:t>
      </w:r>
      <w:proofErr w:type="spellStart"/>
      <w:r w:rsidRPr="00E6698D">
        <w:t>Хатажукайского</w:t>
      </w:r>
      <w:proofErr w:type="spellEnd"/>
    </w:p>
    <w:p w:rsidR="00F22811" w:rsidRPr="00E6698D" w:rsidRDefault="00F22811" w:rsidP="00F22811">
      <w:pPr>
        <w:widowControl w:val="0"/>
        <w:autoSpaceDE w:val="0"/>
        <w:jc w:val="right"/>
      </w:pPr>
      <w:r w:rsidRPr="00E6698D">
        <w:t xml:space="preserve"> сельского поселения</w:t>
      </w:r>
    </w:p>
    <w:p w:rsidR="00F22811" w:rsidRPr="00E6698D" w:rsidRDefault="00F22811" w:rsidP="00F22811">
      <w:pPr>
        <w:widowControl w:val="0"/>
        <w:autoSpaceDE w:val="0"/>
        <w:jc w:val="right"/>
      </w:pPr>
      <w:r w:rsidRPr="00E6698D">
        <w:t>от «</w:t>
      </w:r>
      <w:r>
        <w:t>29</w:t>
      </w:r>
      <w:r w:rsidRPr="00E6698D">
        <w:t>»</w:t>
      </w:r>
      <w:r>
        <w:t>11.</w:t>
      </w:r>
      <w:r w:rsidRPr="00E6698D">
        <w:t xml:space="preserve">2019 г.  № </w:t>
      </w:r>
      <w:r>
        <w:t>51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jc w:val="both"/>
      </w:pPr>
    </w:p>
    <w:p w:rsidR="00F22811" w:rsidRPr="00E6698D" w:rsidRDefault="00F22811" w:rsidP="00F2281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 w:rsidRPr="00E6698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22811" w:rsidRPr="00E6698D" w:rsidRDefault="00F22811" w:rsidP="00F22811">
      <w:pPr>
        <w:autoSpaceDE w:val="0"/>
        <w:autoSpaceDN w:val="0"/>
        <w:adjustRightInd w:val="0"/>
        <w:jc w:val="center"/>
        <w:rPr>
          <w:b/>
          <w:bCs/>
        </w:rPr>
      </w:pPr>
      <w:r w:rsidRPr="00E6698D">
        <w:rPr>
          <w:b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 w:rsidRPr="00E6698D">
        <w:rPr>
          <w:b/>
        </w:rPr>
        <w:t>Хатажукайского</w:t>
      </w:r>
      <w:proofErr w:type="spellEnd"/>
      <w:r w:rsidRPr="00E6698D">
        <w:rPr>
          <w:b/>
        </w:rPr>
        <w:t xml:space="preserve"> сельского поселения»</w:t>
      </w:r>
    </w:p>
    <w:p w:rsidR="00F22811" w:rsidRPr="00E6698D" w:rsidRDefault="00F22811" w:rsidP="00F2281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F22811" w:rsidRPr="00E6698D" w:rsidRDefault="00F22811" w:rsidP="00F2281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6698D">
        <w:rPr>
          <w:b/>
        </w:rPr>
        <w:t>1. Общие положения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1.1. Предмет регулирования</w:t>
      </w:r>
    </w:p>
    <w:p w:rsidR="00F22811" w:rsidRPr="00E6698D" w:rsidRDefault="00F22811" w:rsidP="00F22811">
      <w:pPr>
        <w:jc w:val="both"/>
      </w:pPr>
      <w:r w:rsidRPr="00E6698D">
        <w:t xml:space="preserve">        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поселения.</w:t>
      </w:r>
    </w:p>
    <w:p w:rsidR="00F22811" w:rsidRPr="00E6698D" w:rsidRDefault="00F22811" w:rsidP="00F22811">
      <w:pPr>
        <w:ind w:firstLine="567"/>
        <w:jc w:val="both"/>
      </w:pPr>
      <w:r w:rsidRPr="00E6698D"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1.3. Порядок информирования заявителей о предоставлении муниципальной услуги.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1.3.1. Сведения о месте нахождения, контактных телефонах и графике работы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поселения, организаций, участвующих в предоставлении муниципальной услуги, многофункционального центра (далее – МФЦ):</w:t>
      </w:r>
    </w:p>
    <w:p w:rsidR="00F22811" w:rsidRPr="00E6698D" w:rsidRDefault="00F22811" w:rsidP="00F22811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 w:rsidRPr="00E6698D">
        <w:rPr>
          <w:color w:val="000000"/>
        </w:rPr>
        <w:t xml:space="preserve">Место нахождения администрации </w:t>
      </w:r>
      <w:proofErr w:type="spellStart"/>
      <w:r w:rsidRPr="00E6698D">
        <w:rPr>
          <w:color w:val="000000"/>
        </w:rPr>
        <w:t>Хатажукайского</w:t>
      </w:r>
      <w:proofErr w:type="spellEnd"/>
      <w:r w:rsidRPr="00E6698D">
        <w:rPr>
          <w:color w:val="000000"/>
        </w:rPr>
        <w:t xml:space="preserve"> сельского поселения:</w:t>
      </w:r>
    </w:p>
    <w:p w:rsidR="00F22811" w:rsidRPr="00E6698D" w:rsidRDefault="00F22811" w:rsidP="00F22811">
      <w:pPr>
        <w:tabs>
          <w:tab w:val="left" w:pos="-360"/>
        </w:tabs>
        <w:jc w:val="both"/>
      </w:pPr>
      <w:r w:rsidRPr="00E6698D">
        <w:rPr>
          <w:color w:val="000000"/>
        </w:rPr>
        <w:t xml:space="preserve">Почтовый адрес: </w:t>
      </w:r>
      <w:r w:rsidRPr="00E6698D">
        <w:t xml:space="preserve">385462, Шовгеновский район, а. </w:t>
      </w:r>
      <w:proofErr w:type="spellStart"/>
      <w:r w:rsidRPr="00E6698D">
        <w:t>Пшичо</w:t>
      </w:r>
      <w:proofErr w:type="spellEnd"/>
      <w:r w:rsidRPr="00E6698D">
        <w:t xml:space="preserve"> ул. Ленина,51.</w:t>
      </w:r>
    </w:p>
    <w:p w:rsidR="00F22811" w:rsidRPr="00E6698D" w:rsidRDefault="00F22811" w:rsidP="00F22811">
      <w:pPr>
        <w:ind w:firstLine="567"/>
        <w:jc w:val="both"/>
      </w:pPr>
      <w:r w:rsidRPr="00E6698D">
        <w:t xml:space="preserve">График работы понедельник - пятница с 9.00 до 17.00. перерыв - с 13.00 до 14.00. </w:t>
      </w:r>
    </w:p>
    <w:p w:rsidR="00F22811" w:rsidRPr="00E6698D" w:rsidRDefault="00F22811" w:rsidP="00F22811">
      <w:pPr>
        <w:ind w:firstLine="567"/>
        <w:jc w:val="both"/>
      </w:pPr>
      <w:r w:rsidRPr="00E6698D">
        <w:rPr>
          <w:kern w:val="1"/>
        </w:rPr>
        <w:t>выходные дни - суббота, воскресенье.</w:t>
      </w:r>
    </w:p>
    <w:p w:rsidR="00F22811" w:rsidRPr="00E6698D" w:rsidRDefault="00F22811" w:rsidP="00F22811">
      <w:pPr>
        <w:tabs>
          <w:tab w:val="left" w:pos="-360"/>
          <w:tab w:val="left" w:pos="1418"/>
        </w:tabs>
        <w:autoSpaceDE w:val="0"/>
        <w:autoSpaceDN w:val="0"/>
        <w:adjustRightInd w:val="0"/>
        <w:ind w:firstLine="540"/>
        <w:jc w:val="both"/>
        <w:outlineLvl w:val="1"/>
      </w:pPr>
      <w:r w:rsidRPr="00E6698D">
        <w:t xml:space="preserve"> Справочные телефоны: </w:t>
      </w:r>
    </w:p>
    <w:p w:rsidR="00F22811" w:rsidRPr="00E6698D" w:rsidRDefault="00F22811" w:rsidP="00F22811">
      <w:pPr>
        <w:tabs>
          <w:tab w:val="left" w:pos="-360"/>
        </w:tabs>
        <w:ind w:firstLine="540"/>
        <w:jc w:val="both"/>
      </w:pPr>
      <w:r w:rsidRPr="00E6698D">
        <w:t>- (887773) 9-31-36;</w:t>
      </w:r>
    </w:p>
    <w:p w:rsidR="00F22811" w:rsidRPr="00E6698D" w:rsidRDefault="00F22811" w:rsidP="00F22811">
      <w:pPr>
        <w:tabs>
          <w:tab w:val="left" w:pos="-360"/>
        </w:tabs>
        <w:ind w:firstLine="540"/>
        <w:jc w:val="both"/>
      </w:pPr>
      <w:r w:rsidRPr="00E6698D">
        <w:t>- факс (887773) 9-31-36.</w:t>
      </w:r>
    </w:p>
    <w:p w:rsidR="00F22811" w:rsidRPr="00E6698D" w:rsidRDefault="00F22811" w:rsidP="00F22811">
      <w:pPr>
        <w:tabs>
          <w:tab w:val="left" w:pos="-360"/>
        </w:tabs>
        <w:ind w:firstLine="540"/>
        <w:jc w:val="both"/>
      </w:pPr>
      <w:r w:rsidRPr="00E6698D">
        <w:t>Адрес официального сайта:</w:t>
      </w:r>
      <w:bookmarkStart w:id="2" w:name="_Hlk484769350"/>
      <w:r w:rsidRPr="00E6698D">
        <w:t xml:space="preserve"> </w:t>
      </w:r>
      <w:proofErr w:type="spellStart"/>
      <w:r w:rsidRPr="00E6698D">
        <w:t>adm</w:t>
      </w:r>
      <w:r w:rsidRPr="00E6698D">
        <w:rPr>
          <w:lang w:val="en-US"/>
        </w:rPr>
        <w:t>i</w:t>
      </w:r>
      <w:proofErr w:type="spellEnd"/>
      <w:r w:rsidRPr="00E6698D">
        <w:t xml:space="preserve">nis-hatazhuk.ru </w:t>
      </w:r>
      <w:bookmarkEnd w:id="2"/>
      <w:r w:rsidRPr="00E6698D">
        <w:t>в информационно-телекоммуникационной сети «Интернет».</w:t>
      </w:r>
    </w:p>
    <w:p w:rsidR="00F22811" w:rsidRPr="00E6698D" w:rsidRDefault="00F22811" w:rsidP="00F22811">
      <w:pPr>
        <w:tabs>
          <w:tab w:val="left" w:pos="-360"/>
        </w:tabs>
        <w:ind w:firstLine="540"/>
        <w:jc w:val="both"/>
      </w:pPr>
      <w:r w:rsidRPr="00E6698D">
        <w:t xml:space="preserve">Адрес электронной почты: </w:t>
      </w:r>
      <w:hyperlink r:id="rId8" w:history="1">
        <w:r w:rsidRPr="00E6698D">
          <w:rPr>
            <w:rStyle w:val="af4"/>
            <w:shd w:val="clear" w:color="auto" w:fill="FFFFFF"/>
            <w:lang w:val="en-US"/>
          </w:rPr>
          <w:t>dnurbij</w:t>
        </w:r>
        <w:r w:rsidRPr="00E6698D">
          <w:rPr>
            <w:rStyle w:val="af4"/>
            <w:shd w:val="clear" w:color="auto" w:fill="FFFFFF"/>
          </w:rPr>
          <w:t>@yandex.ru</w:t>
        </w:r>
      </w:hyperlink>
      <w:r w:rsidRPr="00E6698D">
        <w:rPr>
          <w:color w:val="000000"/>
        </w:rPr>
        <w:t>.</w:t>
      </w:r>
      <w:r w:rsidRPr="00E6698D">
        <w:t xml:space="preserve">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67"/>
        <w:jc w:val="both"/>
      </w:pPr>
      <w:r w:rsidRPr="00E6698D">
        <w:t>Местонахождение и график работы МФЦ: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"/>
        <w:gridCol w:w="2582"/>
        <w:gridCol w:w="3771"/>
        <w:gridCol w:w="1701"/>
        <w:gridCol w:w="1960"/>
      </w:tblGrid>
      <w:tr w:rsidR="00F22811" w:rsidRPr="00E6698D" w:rsidTr="007A6472">
        <w:trPr>
          <w:tblCellSpacing w:w="0" w:type="dxa"/>
          <w:jc w:val="center"/>
        </w:trPr>
        <w:tc>
          <w:tcPr>
            <w:tcW w:w="446" w:type="dxa"/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before="100" w:beforeAutospacing="1" w:after="100" w:afterAutospacing="1"/>
            </w:pPr>
            <w:r w:rsidRPr="00E6698D">
              <w:t>N п/п</w:t>
            </w:r>
          </w:p>
        </w:tc>
        <w:tc>
          <w:tcPr>
            <w:tcW w:w="2582" w:type="dxa"/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before="100" w:beforeAutospacing="1" w:after="100" w:afterAutospacing="1"/>
            </w:pPr>
            <w:r w:rsidRPr="00E6698D">
              <w:t>Наименование МФЦ</w:t>
            </w:r>
          </w:p>
        </w:tc>
        <w:tc>
          <w:tcPr>
            <w:tcW w:w="3771" w:type="dxa"/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before="100" w:beforeAutospacing="1" w:after="100" w:afterAutospacing="1"/>
            </w:pPr>
            <w:r w:rsidRPr="00E6698D">
              <w:t>Часы и дни приема</w:t>
            </w:r>
          </w:p>
        </w:tc>
        <w:tc>
          <w:tcPr>
            <w:tcW w:w="1701" w:type="dxa"/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before="100" w:beforeAutospacing="1" w:after="100" w:afterAutospacing="1"/>
            </w:pPr>
            <w:r w:rsidRPr="00E6698D">
              <w:t>Адрес</w:t>
            </w:r>
          </w:p>
        </w:tc>
        <w:tc>
          <w:tcPr>
            <w:tcW w:w="1960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F22811" w:rsidRPr="00E6698D" w:rsidRDefault="00F22811" w:rsidP="007A6472">
            <w:pPr>
              <w:spacing w:before="100" w:beforeAutospacing="1" w:after="100" w:afterAutospacing="1"/>
            </w:pPr>
            <w:r w:rsidRPr="00E6698D">
              <w:t>Телефон</w:t>
            </w:r>
          </w:p>
        </w:tc>
      </w:tr>
      <w:tr w:rsidR="00F22811" w:rsidRPr="00E6698D" w:rsidTr="007A6472">
        <w:trPr>
          <w:tblCellSpacing w:w="0" w:type="dxa"/>
          <w:jc w:val="center"/>
        </w:trPr>
        <w:tc>
          <w:tcPr>
            <w:tcW w:w="446" w:type="dxa"/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after="100" w:afterAutospacing="1"/>
            </w:pPr>
            <w:r w:rsidRPr="00E6698D">
              <w:t>1.</w:t>
            </w:r>
          </w:p>
        </w:tc>
        <w:tc>
          <w:tcPr>
            <w:tcW w:w="2582" w:type="dxa"/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spacing w:after="100" w:afterAutospacing="1"/>
            </w:pPr>
            <w:r w:rsidRPr="00E6698D">
              <w:t xml:space="preserve">Филиал по работе с заявителями </w:t>
            </w:r>
            <w:proofErr w:type="spellStart"/>
            <w:r w:rsidRPr="00E6698D">
              <w:t>Хатажукайского</w:t>
            </w:r>
            <w:proofErr w:type="spellEnd"/>
            <w:r w:rsidRPr="00E6698D">
              <w:t xml:space="preserve"> сельского поселения </w:t>
            </w:r>
          </w:p>
        </w:tc>
        <w:tc>
          <w:tcPr>
            <w:tcW w:w="3771" w:type="dxa"/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pPr>
              <w:ind w:right="-299"/>
            </w:pPr>
            <w:r w:rsidRPr="00E6698D">
              <w:t>Вторник- среда – 8.00-17.00</w:t>
            </w:r>
          </w:p>
          <w:p w:rsidR="00F22811" w:rsidRPr="00E6698D" w:rsidRDefault="00F22811" w:rsidP="007A6472">
            <w:r w:rsidRPr="00E6698D">
              <w:t xml:space="preserve">Четверг - с 8.00 - 12.00 </w:t>
            </w:r>
          </w:p>
          <w:p w:rsidR="00F22811" w:rsidRPr="00E6698D" w:rsidRDefault="00F22811" w:rsidP="007A6472">
            <w:r w:rsidRPr="00E6698D">
              <w:t xml:space="preserve"> </w:t>
            </w:r>
          </w:p>
        </w:tc>
        <w:tc>
          <w:tcPr>
            <w:tcW w:w="1701" w:type="dxa"/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22811" w:rsidRPr="00E6698D" w:rsidRDefault="00F22811" w:rsidP="007A6472">
            <w:r w:rsidRPr="00E6698D">
              <w:t>385462</w:t>
            </w:r>
          </w:p>
          <w:p w:rsidR="00F22811" w:rsidRPr="00E6698D" w:rsidRDefault="00F22811" w:rsidP="007A6472">
            <w:r w:rsidRPr="00E6698D">
              <w:t xml:space="preserve">а. </w:t>
            </w:r>
            <w:proofErr w:type="spellStart"/>
            <w:r w:rsidRPr="00E6698D">
              <w:t>Пшичо</w:t>
            </w:r>
            <w:proofErr w:type="spellEnd"/>
          </w:p>
          <w:p w:rsidR="00F22811" w:rsidRPr="00E6698D" w:rsidRDefault="00F22811" w:rsidP="007A6472">
            <w:r w:rsidRPr="00E6698D">
              <w:t>ул. Ленина,51</w:t>
            </w:r>
          </w:p>
          <w:p w:rsidR="00F22811" w:rsidRPr="00E6698D" w:rsidRDefault="00F22811" w:rsidP="007A6472"/>
        </w:tc>
        <w:tc>
          <w:tcPr>
            <w:tcW w:w="1960" w:type="dxa"/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F22811" w:rsidRPr="00E6698D" w:rsidRDefault="00F22811" w:rsidP="007A6472">
            <w:pPr>
              <w:spacing w:after="100" w:afterAutospacing="1"/>
            </w:pPr>
            <w:r>
              <w:t xml:space="preserve"> (887773) 9-20-04</w:t>
            </w:r>
          </w:p>
        </w:tc>
      </w:tr>
    </w:tbl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1.3.2. Информацию о порядке предоставления муниципальной услуги заявитель может получить: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непосредственно в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(информационные стенды, устное информирование по телефону, а также на личном приеме </w:t>
      </w:r>
      <w:r w:rsidRPr="00E6698D">
        <w:lastRenderedPageBreak/>
        <w:t xml:space="preserve">муниципальными служащими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поселения);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по почте, в том числе электронной (адрес электронной почты), в случае письменного обращения заявителя;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в сети Интернет на официальном сайте администрации </w:t>
      </w:r>
      <w:proofErr w:type="spellStart"/>
      <w:r w:rsidRPr="00E6698D">
        <w:t>Хат</w:t>
      </w:r>
      <w:r>
        <w:t>ажукайского</w:t>
      </w:r>
      <w:proofErr w:type="spellEnd"/>
      <w:r>
        <w:t xml:space="preserve"> сельского поселения</w:t>
      </w:r>
      <w:r w:rsidRPr="00E6698D">
        <w:t>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9" w:history="1">
        <w:r w:rsidRPr="00E6698D">
          <w:rPr>
            <w:rStyle w:val="af4"/>
            <w:lang w:val="en-US"/>
          </w:rPr>
          <w:t>www</w:t>
        </w:r>
        <w:r w:rsidRPr="00E6698D">
          <w:rPr>
            <w:rStyle w:val="af4"/>
          </w:rPr>
          <w:t>.</w:t>
        </w:r>
        <w:proofErr w:type="spellStart"/>
        <w:r w:rsidRPr="00E6698D">
          <w:rPr>
            <w:rStyle w:val="af4"/>
            <w:lang w:val="en-US"/>
          </w:rPr>
          <w:t>gosuslugi</w:t>
        </w:r>
        <w:proofErr w:type="spellEnd"/>
        <w:r w:rsidRPr="00E6698D">
          <w:rPr>
            <w:rStyle w:val="af4"/>
          </w:rPr>
          <w:t>.</w:t>
        </w:r>
        <w:proofErr w:type="spellStart"/>
        <w:r w:rsidRPr="00E6698D">
          <w:rPr>
            <w:rStyle w:val="af4"/>
            <w:lang w:val="en-US"/>
          </w:rPr>
          <w:t>ru</w:t>
        </w:r>
        <w:proofErr w:type="spellEnd"/>
      </w:hyperlink>
      <w:r w:rsidRPr="00E6698D">
        <w:t>).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F22811" w:rsidRPr="00E6698D" w:rsidRDefault="00F22811" w:rsidP="00F2281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6698D">
        <w:rPr>
          <w:b/>
        </w:rPr>
        <w:t>2. Стандарт предоставления муниципальной услуги</w:t>
      </w:r>
    </w:p>
    <w:p w:rsidR="00F22811" w:rsidRPr="00E6698D" w:rsidRDefault="00F22811" w:rsidP="00F22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2.1.  Наименование муниципальной услуги – «Предоставление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поселения».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2.2. Муниципальная услуга предоставляется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(далее – уполномоченный орган).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2.3. Результатом предоставления муниципальной услуги является: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- выписка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- информация об отсутствии сведений о заявленном объекте в реестре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2.4. Срок предоставления муниципальной услуги.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Выписка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поселения, информация об отсутствии сведений о заявленном объекте в реестре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направляется (вручается) заявителю в 10-дневный срок со дня поступления заявления.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2.5. Правовыми основаниями для предоставления муниципальной услуги являются следующие нормативные правовые акты:</w:t>
      </w:r>
    </w:p>
    <w:p w:rsidR="00F22811" w:rsidRPr="00E6698D" w:rsidRDefault="00F22811" w:rsidP="00F22811">
      <w:pPr>
        <w:ind w:firstLine="540"/>
        <w:jc w:val="both"/>
      </w:pPr>
      <w:r w:rsidRPr="00E6698D"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Гражданский кодекс Российской Федерации (ч. ч. 1, 2) (</w:t>
      </w:r>
      <w:hyperlink r:id="rId10" w:history="1">
        <w:r w:rsidRPr="00E6698D">
          <w:t>ч. 1</w:t>
        </w:r>
      </w:hyperlink>
      <w:r w:rsidRPr="00E6698D"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11" w:history="1">
        <w:r w:rsidRPr="00E6698D">
          <w:t>ч. 2</w:t>
        </w:r>
      </w:hyperlink>
      <w:r w:rsidRPr="00E6698D">
        <w:t xml:space="preserve"> – «Российская газета»,          06 февраля </w:t>
      </w:r>
      <w:smartTag w:uri="urn:schemas-microsoft-com:office:smarttags" w:element="metricconverter">
        <w:smartTagPr>
          <w:attr w:name="ProductID" w:val="1996 г"/>
        </w:smartTagPr>
        <w:r w:rsidRPr="00E6698D">
          <w:t>1996 г</w:t>
        </w:r>
      </w:smartTag>
      <w:r w:rsidRPr="00E6698D">
        <w:t xml:space="preserve">., № 23, 07.02.1996, № 24, 08 февраля </w:t>
      </w:r>
      <w:smartTag w:uri="urn:schemas-microsoft-com:office:smarttags" w:element="metricconverter">
        <w:smartTagPr>
          <w:attr w:name="ProductID" w:val="1996 г"/>
        </w:smartTagPr>
        <w:r w:rsidRPr="00E6698D">
          <w:t>1996 г</w:t>
        </w:r>
      </w:smartTag>
      <w:r w:rsidRPr="00E6698D">
        <w:t>., № 25, 10.02.1996, № 27; «Собрание законодательства Российской Федерации», 29.01.1996, № 5, ст. 410);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Федеральный </w:t>
      </w:r>
      <w:hyperlink r:id="rId12" w:history="1">
        <w:r w:rsidRPr="00E6698D">
          <w:t>закон</w:t>
        </w:r>
      </w:hyperlink>
      <w:r w:rsidRPr="00E6698D"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F22811" w:rsidRPr="00E6698D" w:rsidRDefault="00F22811" w:rsidP="00F22811">
      <w:pPr>
        <w:ind w:firstLine="540"/>
        <w:jc w:val="both"/>
      </w:pPr>
      <w:r w:rsidRPr="00E6698D"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F22811" w:rsidRPr="00E6698D" w:rsidRDefault="00F22811" w:rsidP="00F22811">
      <w:pPr>
        <w:ind w:firstLine="540"/>
        <w:jc w:val="both"/>
      </w:pPr>
      <w:r w:rsidRPr="00E6698D"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lastRenderedPageBreak/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2.6. Исчерпывающий перечень документов, необходимых для предоставления муниципальной услуги.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поселения: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1) заявление о предоставлении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 xml:space="preserve"> </w:t>
      </w:r>
      <w:r w:rsidRPr="00E6698D">
        <w:t xml:space="preserve">(далее – заявление) по форме согласно </w:t>
      </w:r>
      <w:proofErr w:type="gramStart"/>
      <w:r w:rsidRPr="00E6698D">
        <w:t>приложению</w:t>
      </w:r>
      <w:proofErr w:type="gramEnd"/>
      <w:r w:rsidRPr="00E6698D">
        <w:t xml:space="preserve"> к настоящему административному регламенту*;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2) </w:t>
      </w:r>
      <w:r w:rsidRPr="00E6698D">
        <w:rPr>
          <w:rFonts w:eastAsia="Calibri"/>
          <w:lang w:eastAsia="en-US"/>
        </w:rPr>
        <w:t>копия документа, удостоверяющего полномочия представителя заявителя в случае, если с заявлением обращается представитель заявителя.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  <w:u w:val="single"/>
        </w:rPr>
        <w:t xml:space="preserve"> </w:t>
      </w:r>
      <w:r w:rsidRPr="00E6698D">
        <w:t>без необходимости дополнительной подачи заявления в какой-либо иной форме.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E6698D">
        <w:t>2.6.2. 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E6698D">
        <w:rPr>
          <w:strike/>
        </w:rPr>
        <w:t xml:space="preserve">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F22811" w:rsidRPr="00E6698D" w:rsidRDefault="00F22811" w:rsidP="00F22811">
      <w:pPr>
        <w:pStyle w:val="ConsPlusNormal"/>
        <w:ind w:firstLine="550"/>
        <w:jc w:val="both"/>
      </w:pPr>
      <w:r w:rsidRPr="00E6698D">
        <w:t>2.7. Основания для отказа в приеме документов, необходимых для предоставления муниципальной услуги.</w:t>
      </w:r>
    </w:p>
    <w:p w:rsidR="00F22811" w:rsidRPr="00E6698D" w:rsidRDefault="00F22811" w:rsidP="00F22811">
      <w:pPr>
        <w:autoSpaceDE w:val="0"/>
        <w:autoSpaceDN w:val="0"/>
        <w:adjustRightInd w:val="0"/>
        <w:jc w:val="both"/>
      </w:pPr>
      <w:r w:rsidRPr="00E6698D"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3" w:history="1">
        <w:r w:rsidRPr="00E6698D">
          <w:t>статьей 11</w:t>
        </w:r>
      </w:hyperlink>
      <w:r w:rsidRPr="00E6698D">
        <w:t xml:space="preserve"> Федерального закона от 06.04.2011 № 63-ФЗ "Об электронной подписи" условий признания ее действительности.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2.8. Основания для приостановления предоставления муниципальной услуги отсутствуют.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Основанием для отказа в предоставлении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является непредставление </w:t>
      </w:r>
      <w:r w:rsidRPr="00E6698D">
        <w:rPr>
          <w:rFonts w:eastAsia="Calibri"/>
          <w:lang w:eastAsia="en-US"/>
        </w:rPr>
        <w:t>документа, удостоверяющего полномочия представителя заявителя, в случае если с заявлением обращается представитель заявителя.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2.9. Муниципальная услуга предоставляется бесплатно.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2.10. Максимальное время ожидания в очереди при подаче заявления и при получении </w:t>
      </w:r>
      <w:r w:rsidRPr="00E6698D">
        <w:lastRenderedPageBreak/>
        <w:t>результата предоставления муниципальной услуги составляет 15 минут.</w:t>
      </w:r>
    </w:p>
    <w:p w:rsidR="00F22811" w:rsidRPr="00E6698D" w:rsidRDefault="00F22811" w:rsidP="00F22811">
      <w:pPr>
        <w:pStyle w:val="affff2"/>
        <w:jc w:val="both"/>
        <w:rPr>
          <w:sz w:val="24"/>
          <w:szCs w:val="24"/>
        </w:rPr>
      </w:pPr>
      <w:r w:rsidRPr="00E6698D">
        <w:rPr>
          <w:sz w:val="24"/>
          <w:szCs w:val="24"/>
        </w:rPr>
        <w:t xml:space="preserve">        2.11. Срок регистрации заявления и прилагаемых к нему документов составляет:</w:t>
      </w:r>
    </w:p>
    <w:p w:rsidR="00F22811" w:rsidRPr="00E6698D" w:rsidRDefault="00F22811" w:rsidP="00F22811">
      <w:pPr>
        <w:pStyle w:val="affff2"/>
        <w:jc w:val="both"/>
        <w:rPr>
          <w:sz w:val="24"/>
          <w:szCs w:val="24"/>
        </w:rPr>
      </w:pPr>
      <w:r w:rsidRPr="00E6698D">
        <w:rPr>
          <w:sz w:val="24"/>
          <w:szCs w:val="24"/>
        </w:rPr>
        <w:t xml:space="preserve">        - на личном приеме граждан – не более 20 минут;</w:t>
      </w:r>
    </w:p>
    <w:p w:rsidR="00F22811" w:rsidRPr="00E6698D" w:rsidRDefault="00F22811" w:rsidP="00F22811">
      <w:pPr>
        <w:pStyle w:val="affff2"/>
        <w:jc w:val="both"/>
        <w:rPr>
          <w:sz w:val="24"/>
          <w:szCs w:val="24"/>
        </w:rPr>
      </w:pPr>
      <w:r w:rsidRPr="00E6698D">
        <w:rPr>
          <w:sz w:val="24"/>
          <w:szCs w:val="24"/>
        </w:rPr>
        <w:t xml:space="preserve">        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F22811" w:rsidRPr="00E6698D" w:rsidRDefault="00F22811" w:rsidP="00F22811">
      <w:pPr>
        <w:widowControl w:val="0"/>
        <w:autoSpaceDE w:val="0"/>
        <w:ind w:firstLine="540"/>
        <w:jc w:val="both"/>
      </w:pPr>
      <w:r w:rsidRPr="00E6698D">
        <w:t>- при поступлении заявления в электронной форме – 1 рабочий день.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22811" w:rsidRPr="00E6698D" w:rsidRDefault="00F22811" w:rsidP="00F22811">
      <w:pPr>
        <w:autoSpaceDE w:val="0"/>
        <w:autoSpaceDN w:val="0"/>
        <w:adjustRightInd w:val="0"/>
        <w:ind w:right="-16" w:firstLine="540"/>
        <w:jc w:val="both"/>
      </w:pPr>
      <w:r w:rsidRPr="00E6698D">
        <w:t>2.12.1. Требования к помещениям, в которых предоставляется муниципальная услуга.</w:t>
      </w:r>
    </w:p>
    <w:p w:rsidR="00F22811" w:rsidRPr="00E6698D" w:rsidRDefault="00F22811" w:rsidP="00F22811">
      <w:pPr>
        <w:autoSpaceDE w:val="0"/>
        <w:autoSpaceDN w:val="0"/>
        <w:adjustRightInd w:val="0"/>
        <w:ind w:right="-16" w:firstLine="540"/>
        <w:jc w:val="both"/>
      </w:pPr>
      <w:r w:rsidRPr="00E6698D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E6698D">
          <w:t>правилам и нормативам</w:t>
        </w:r>
      </w:hyperlink>
      <w:r w:rsidRPr="00E6698D"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>Вход и выход из помещений оборудуются соответствующими указателями.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2.12.2. Требования к местам ожидания.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Места ожидания должны быть оборудованы стульями, кресельными секциями, скамьями.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2.12.3. Требования к местам приема заявителей.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Прием заявителей осуществляется в специально выделенных для этих целей помещениях.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2.12.4. Требования к информационным стендам.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текст настоящего административного регламента;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информация о порядке исполнения муниципальной услуги;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перечень документов, необходимых для предоставления муниципальной услуги;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формы и образцы документов для заполнения;</w:t>
      </w:r>
    </w:p>
    <w:p w:rsidR="00F22811" w:rsidRPr="00E6698D" w:rsidRDefault="00F22811" w:rsidP="00F228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8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right="-16" w:firstLine="540"/>
        <w:jc w:val="both"/>
      </w:pPr>
      <w:r w:rsidRPr="00E6698D">
        <w:t>справочные телефоны;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right="-16" w:firstLine="540"/>
        <w:jc w:val="both"/>
      </w:pPr>
      <w:r w:rsidRPr="00E6698D">
        <w:t>адреса электронной почты и адреса Интернет-сайтов;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right="-16" w:firstLine="540"/>
        <w:jc w:val="both"/>
      </w:pPr>
      <w:r w:rsidRPr="00E6698D">
        <w:t>информация о месте личного приема, а также об установленных для личного приема днях и часах.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E6698D">
          <w:rPr>
            <w:rStyle w:val="af4"/>
          </w:rPr>
          <w:t>www.gosuslugi.ru</w:t>
        </w:r>
      </w:hyperlink>
      <w:r w:rsidRPr="00E6698D">
        <w:t xml:space="preserve">). </w:t>
      </w:r>
    </w:p>
    <w:p w:rsidR="00F22811" w:rsidRPr="00E6698D" w:rsidRDefault="00F22811" w:rsidP="00F22811">
      <w:pPr>
        <w:pStyle w:val="ConsPlusNormal"/>
        <w:ind w:firstLine="540"/>
        <w:jc w:val="both"/>
      </w:pPr>
      <w:r w:rsidRPr="00E6698D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22811" w:rsidRPr="00E6698D" w:rsidRDefault="00F22811" w:rsidP="00F22811">
      <w:pPr>
        <w:pStyle w:val="ConsPlusNormal"/>
        <w:ind w:firstLine="708"/>
        <w:jc w:val="both"/>
      </w:pPr>
      <w:r w:rsidRPr="00E6698D">
        <w:t>2.12.5. Требования к обеспечению доступности предоставления муниципальной услуги для инвалидов.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В целях обеспечения условий доступности для инвалидов муниципальной услуги должно быть обеспечено: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беспрепятственный вход инвалидов в помещение и выход из него;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 xml:space="preserve">- допуск </w:t>
      </w:r>
      <w:proofErr w:type="spellStart"/>
      <w:r w:rsidRPr="00E6698D">
        <w:t>сурдопереводчика</w:t>
      </w:r>
      <w:proofErr w:type="spellEnd"/>
      <w:r w:rsidRPr="00E6698D">
        <w:t xml:space="preserve"> и </w:t>
      </w:r>
      <w:proofErr w:type="spellStart"/>
      <w:r w:rsidRPr="00E6698D">
        <w:t>тифлосурдопереводчика</w:t>
      </w:r>
      <w:proofErr w:type="spellEnd"/>
      <w:r w:rsidRPr="00E6698D">
        <w:t>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предоставление при необходимости услуги по месту жительства инвалида или в дистанционном режиме;</w:t>
      </w:r>
    </w:p>
    <w:p w:rsidR="00F22811" w:rsidRPr="00E6698D" w:rsidRDefault="00F22811" w:rsidP="00F22811">
      <w:pPr>
        <w:autoSpaceDE w:val="0"/>
        <w:autoSpaceDN w:val="0"/>
        <w:adjustRightInd w:val="0"/>
        <w:ind w:firstLine="708"/>
        <w:jc w:val="both"/>
      </w:pPr>
      <w:r w:rsidRPr="00E6698D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F22811" w:rsidRPr="00E6698D" w:rsidRDefault="00F22811" w:rsidP="00F22811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8D"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6698D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E6698D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E669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6698D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E669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F22811" w:rsidRPr="00E6698D" w:rsidRDefault="00F22811" w:rsidP="00F22811">
      <w:pPr>
        <w:autoSpaceDE w:val="0"/>
        <w:autoSpaceDN w:val="0"/>
        <w:adjustRightInd w:val="0"/>
        <w:ind w:left="900" w:right="771"/>
        <w:jc w:val="both"/>
        <w:outlineLvl w:val="0"/>
        <w:rPr>
          <w:b/>
        </w:rPr>
      </w:pPr>
    </w:p>
    <w:p w:rsidR="00F22811" w:rsidRPr="00E6698D" w:rsidRDefault="00F22811" w:rsidP="00F22811">
      <w:pPr>
        <w:autoSpaceDE w:val="0"/>
        <w:autoSpaceDN w:val="0"/>
        <w:adjustRightInd w:val="0"/>
        <w:ind w:left="600" w:right="771"/>
        <w:jc w:val="center"/>
        <w:outlineLvl w:val="0"/>
        <w:rPr>
          <w:b/>
        </w:rPr>
      </w:pPr>
      <w:r w:rsidRPr="00E6698D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Предоставление муниципальной услуги включает в себя следующие административные процедуры: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1) прием и регистрация заявления, в том числе, поступившего в электронной форме и прилагаемых к нему документов;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2) рассмотрение заявления, принятие решения по итогам рассмотрения.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E6698D">
        <w:rPr>
          <w:u w:val="single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F22811" w:rsidRPr="00E6698D" w:rsidRDefault="00F22811" w:rsidP="00F22811">
      <w:pPr>
        <w:autoSpaceDE w:val="0"/>
        <w:ind w:firstLine="540"/>
        <w:jc w:val="both"/>
      </w:pPr>
      <w:r w:rsidRPr="00E6698D"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F22811" w:rsidRPr="00E6698D" w:rsidRDefault="00F22811" w:rsidP="00F22811">
      <w:pPr>
        <w:autoSpaceDE w:val="0"/>
        <w:ind w:firstLine="540"/>
        <w:jc w:val="both"/>
      </w:pPr>
      <w:r w:rsidRPr="00E6698D">
        <w:t>3.1.3.</w:t>
      </w:r>
      <w:r w:rsidRPr="00E6698D">
        <w:rPr>
          <w:i/>
        </w:rPr>
        <w:t xml:space="preserve"> </w:t>
      </w:r>
      <w:r w:rsidRPr="00E6698D"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F22811" w:rsidRPr="00E6698D" w:rsidRDefault="00F22811" w:rsidP="00F22811">
      <w:pPr>
        <w:pStyle w:val="ConsPlusNonformat"/>
        <w:ind w:right="-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98D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22811" w:rsidRPr="00E6698D" w:rsidRDefault="00F22811" w:rsidP="00F22811">
      <w:pPr>
        <w:autoSpaceDE w:val="0"/>
        <w:ind w:firstLine="540"/>
        <w:jc w:val="both"/>
      </w:pPr>
      <w:r w:rsidRPr="00E6698D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F22811" w:rsidRPr="00E6698D" w:rsidRDefault="00F22811" w:rsidP="00F22811">
      <w:pPr>
        <w:autoSpaceDE w:val="0"/>
        <w:autoSpaceDN w:val="0"/>
        <w:adjustRightInd w:val="0"/>
        <w:jc w:val="both"/>
      </w:pPr>
      <w:r w:rsidRPr="00E6698D">
        <w:t xml:space="preserve">        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6" w:history="1">
        <w:r w:rsidRPr="00E6698D">
          <w:t>статье 11</w:t>
        </w:r>
      </w:hyperlink>
      <w:r w:rsidRPr="00E6698D">
        <w:t xml:space="preserve"> Федерального закона "Об электронной подписи".</w:t>
      </w:r>
    </w:p>
    <w:p w:rsidR="00F22811" w:rsidRPr="00E6698D" w:rsidRDefault="00F22811" w:rsidP="00F22811">
      <w:pPr>
        <w:autoSpaceDE w:val="0"/>
        <w:ind w:firstLine="540"/>
        <w:jc w:val="both"/>
      </w:pPr>
      <w:r w:rsidRPr="00E6698D"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E6698D">
          <w:t>статьи 11</w:t>
        </w:r>
      </w:hyperlink>
      <w:r w:rsidRPr="00E6698D"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8" w:history="1">
        <w:r w:rsidRPr="00E6698D">
          <w:t>системе</w:t>
        </w:r>
      </w:hyperlink>
      <w:r w:rsidRPr="00E6698D">
        <w:t xml:space="preserve"> «Единый портал государственных и муниципальных услуг (функций)». </w:t>
      </w:r>
    </w:p>
    <w:p w:rsidR="00F22811" w:rsidRPr="00E6698D" w:rsidRDefault="00F22811" w:rsidP="00F22811">
      <w:pPr>
        <w:autoSpaceDE w:val="0"/>
        <w:autoSpaceDN w:val="0"/>
        <w:adjustRightInd w:val="0"/>
        <w:jc w:val="both"/>
      </w:pPr>
      <w:r w:rsidRPr="00E6698D">
        <w:t xml:space="preserve">        3.1.6. Максимальный срок исполнения административной процедуры:</w:t>
      </w:r>
    </w:p>
    <w:p w:rsidR="00F22811" w:rsidRPr="00E6698D" w:rsidRDefault="00F22811" w:rsidP="00F22811">
      <w:pPr>
        <w:pStyle w:val="affff2"/>
        <w:ind w:firstLine="600"/>
        <w:jc w:val="both"/>
        <w:rPr>
          <w:sz w:val="24"/>
          <w:szCs w:val="24"/>
        </w:rPr>
      </w:pPr>
      <w:r w:rsidRPr="00E6698D">
        <w:rPr>
          <w:sz w:val="24"/>
          <w:szCs w:val="24"/>
        </w:rPr>
        <w:t>Прием и регистрация документов осуществляется:</w:t>
      </w:r>
    </w:p>
    <w:p w:rsidR="00F22811" w:rsidRPr="00E6698D" w:rsidRDefault="00F22811" w:rsidP="00F22811">
      <w:pPr>
        <w:pStyle w:val="affff2"/>
        <w:ind w:firstLine="600"/>
        <w:jc w:val="both"/>
        <w:rPr>
          <w:sz w:val="24"/>
          <w:szCs w:val="24"/>
        </w:rPr>
      </w:pPr>
      <w:r w:rsidRPr="00E6698D">
        <w:rPr>
          <w:sz w:val="24"/>
          <w:szCs w:val="24"/>
        </w:rPr>
        <w:t>- на личном приеме граждан – не более 20 минут;</w:t>
      </w:r>
    </w:p>
    <w:p w:rsidR="00F22811" w:rsidRPr="00E6698D" w:rsidRDefault="00F22811" w:rsidP="00F22811">
      <w:pPr>
        <w:pStyle w:val="affff2"/>
        <w:ind w:firstLine="600"/>
        <w:jc w:val="both"/>
        <w:rPr>
          <w:sz w:val="24"/>
          <w:szCs w:val="24"/>
        </w:rPr>
      </w:pPr>
      <w:r w:rsidRPr="00E6698D">
        <w:rPr>
          <w:sz w:val="24"/>
          <w:szCs w:val="24"/>
        </w:rPr>
        <w:t>- при поступлении заявления и документов по почте или через МФЦ – не более дней со дня поступления в уполномоченный орган;</w:t>
      </w:r>
    </w:p>
    <w:p w:rsidR="00F22811" w:rsidRPr="00E6698D" w:rsidRDefault="00F22811" w:rsidP="00F22811">
      <w:pPr>
        <w:pStyle w:val="affff2"/>
        <w:ind w:firstLine="600"/>
        <w:jc w:val="both"/>
        <w:rPr>
          <w:sz w:val="24"/>
          <w:szCs w:val="24"/>
        </w:rPr>
      </w:pPr>
      <w:r w:rsidRPr="00E6698D">
        <w:rPr>
          <w:sz w:val="24"/>
          <w:szCs w:val="24"/>
        </w:rPr>
        <w:t>- при поступлении заявления в электронной форме – 1 рабочий день.</w:t>
      </w:r>
    </w:p>
    <w:p w:rsidR="00F22811" w:rsidRPr="00E6698D" w:rsidRDefault="00F22811" w:rsidP="00F22811">
      <w:pPr>
        <w:ind w:firstLine="540"/>
        <w:jc w:val="both"/>
        <w:rPr>
          <w:iCs/>
        </w:rPr>
      </w:pPr>
      <w:r w:rsidRPr="00E6698D">
        <w:rPr>
          <w:iCs/>
        </w:rPr>
        <w:t xml:space="preserve">Уведомление </w:t>
      </w:r>
      <w:r w:rsidRPr="00E6698D"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E6698D">
        <w:rPr>
          <w:iCs/>
        </w:rPr>
        <w:t xml:space="preserve">направляется в течение 3 дней со дня </w:t>
      </w:r>
      <w:r w:rsidRPr="00E6698D">
        <w:t xml:space="preserve">завершения проведения такой проверки.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3.1.7. Результатом исполнения административной процедуры является: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F22811" w:rsidRPr="00E6698D" w:rsidRDefault="00F22811" w:rsidP="00F22811">
      <w:pPr>
        <w:ind w:firstLine="540"/>
        <w:jc w:val="both"/>
      </w:pPr>
      <w:r w:rsidRPr="00E6698D">
        <w:t xml:space="preserve">- направление </w:t>
      </w:r>
      <w:r w:rsidRPr="00E6698D">
        <w:rPr>
          <w:iCs/>
        </w:rPr>
        <w:t xml:space="preserve">уведомления </w:t>
      </w:r>
      <w:r w:rsidRPr="00E6698D">
        <w:t>об отказе в приеме к рассмотрению заявления.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E6698D">
        <w:rPr>
          <w:u w:val="single"/>
        </w:rPr>
        <w:t xml:space="preserve">3.2. Рассмотрение заявления, принятие решения по итогам рассмотрения.  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6698D">
        <w:rPr>
          <w:bCs/>
        </w:rPr>
        <w:t>и выявляет наличие (отсутствие) о</w:t>
      </w:r>
      <w:r w:rsidRPr="00E6698D">
        <w:t xml:space="preserve">снования для отказа в предоставлении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>,</w:t>
      </w:r>
      <w:r w:rsidRPr="00E6698D">
        <w:t xml:space="preserve"> предусмотренного пунктом 2.8 настоящего административного регламента. 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 xml:space="preserve">В случае непредставления </w:t>
      </w:r>
      <w:r w:rsidRPr="00E6698D">
        <w:rPr>
          <w:rFonts w:eastAsia="Calibri"/>
          <w:lang w:eastAsia="en-US"/>
        </w:rPr>
        <w:t xml:space="preserve">документа, удостоверяющего полномочия представителя заявителя, если с заявлением обращается представитель заявителя, </w:t>
      </w:r>
      <w:r w:rsidRPr="00E6698D">
        <w:t xml:space="preserve">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698D">
        <w:t xml:space="preserve"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6698D">
        <w:rPr>
          <w:bCs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E6698D">
        <w:t xml:space="preserve">реестре муниципального имущества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bCs/>
        </w:rPr>
        <w:t xml:space="preserve"> (далее – </w:t>
      </w:r>
      <w:r w:rsidRPr="00E6698D">
        <w:t>реестр муниципального имущества).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jc w:val="both"/>
      </w:pPr>
      <w:r w:rsidRPr="00E6698D">
        <w:t xml:space="preserve">        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jc w:val="both"/>
      </w:pPr>
      <w:r w:rsidRPr="00E6698D">
        <w:t xml:space="preserve">        В случае отсутствия в реестре объекта, в отношении которого заявитель обратился за </w:t>
      </w:r>
      <w:r w:rsidRPr="00E6698D">
        <w:lastRenderedPageBreak/>
        <w:t>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F22811" w:rsidRPr="00E6698D" w:rsidRDefault="00F22811" w:rsidP="00F22811">
      <w:pPr>
        <w:tabs>
          <w:tab w:val="left" w:pos="567"/>
        </w:tabs>
        <w:ind w:firstLine="500"/>
        <w:jc w:val="both"/>
      </w:pPr>
      <w:r w:rsidRPr="00E6698D"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</w:t>
      </w:r>
      <w:r w:rsidRPr="00E6698D">
        <w:rPr>
          <w:kern w:val="2"/>
          <w:lang w:eastAsia="ar-SA"/>
        </w:rPr>
        <w:t>.</w:t>
      </w:r>
    </w:p>
    <w:p w:rsidR="00F22811" w:rsidRPr="00E6698D" w:rsidRDefault="00F22811" w:rsidP="00F22811">
      <w:pPr>
        <w:tabs>
          <w:tab w:val="left" w:pos="-100"/>
        </w:tabs>
        <w:ind w:firstLine="500"/>
        <w:jc w:val="both"/>
      </w:pPr>
      <w:r w:rsidRPr="00E6698D"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F22811" w:rsidRPr="00E6698D" w:rsidRDefault="00F22811" w:rsidP="00F22811">
      <w:pPr>
        <w:autoSpaceDE w:val="0"/>
        <w:autoSpaceDN w:val="0"/>
        <w:adjustRightInd w:val="0"/>
        <w:ind w:firstLine="500"/>
        <w:jc w:val="both"/>
      </w:pPr>
      <w:r w:rsidRPr="00E6698D"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F22811" w:rsidRPr="00E6698D" w:rsidRDefault="00F22811" w:rsidP="00BA1D86">
      <w:pPr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</w:pPr>
      <w:r w:rsidRPr="00E6698D"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22811" w:rsidRPr="00E6698D" w:rsidRDefault="00F22811" w:rsidP="00BA1D86">
      <w:pPr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</w:pPr>
      <w:r w:rsidRPr="00E6698D">
        <w:t>в форме документа на бумажном носителе в МФЦ;</w:t>
      </w:r>
    </w:p>
    <w:p w:rsidR="00F22811" w:rsidRPr="00E6698D" w:rsidRDefault="00F22811" w:rsidP="00BA1D86">
      <w:pPr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</w:pPr>
      <w:r w:rsidRPr="00E6698D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F22811" w:rsidRPr="00E6698D" w:rsidRDefault="00F22811" w:rsidP="00F22811">
      <w:pPr>
        <w:autoSpaceDE w:val="0"/>
        <w:autoSpaceDN w:val="0"/>
        <w:adjustRightInd w:val="0"/>
        <w:jc w:val="both"/>
      </w:pPr>
      <w:r w:rsidRPr="00E6698D">
        <w:t>3.2.7. Максимальный срок исполнения административной процедуры - 7дней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F22811" w:rsidRPr="00E6698D" w:rsidRDefault="00F22811" w:rsidP="00F22811">
      <w:pPr>
        <w:autoSpaceDE w:val="0"/>
        <w:autoSpaceDN w:val="0"/>
        <w:adjustRightInd w:val="0"/>
        <w:ind w:firstLine="500"/>
        <w:jc w:val="both"/>
      </w:pPr>
      <w:r w:rsidRPr="00E6698D">
        <w:t>3.2.8. Результатом исполнения административной процедуры является: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- направление (вручение) заявителю письма об отказе в предоставлении выписки (информации);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  <w:r w:rsidRPr="00E6698D">
        <w:t>- направление (вручение) заявителю письма об отсутствии сведений о заявленном объекте в реестре муниципального имущества.</w:t>
      </w:r>
    </w:p>
    <w:p w:rsidR="00F22811" w:rsidRPr="00E6698D" w:rsidRDefault="00F22811" w:rsidP="00F22811">
      <w:pPr>
        <w:widowControl w:val="0"/>
        <w:autoSpaceDE w:val="0"/>
        <w:autoSpaceDN w:val="0"/>
        <w:adjustRightInd w:val="0"/>
        <w:ind w:firstLine="540"/>
        <w:jc w:val="both"/>
      </w:pPr>
    </w:p>
    <w:p w:rsidR="00F22811" w:rsidRPr="00E6698D" w:rsidRDefault="00F22811" w:rsidP="00F22811">
      <w:pPr>
        <w:widowControl w:val="0"/>
        <w:autoSpaceDE w:val="0"/>
        <w:ind w:right="-16"/>
        <w:jc w:val="center"/>
      </w:pPr>
      <w:r w:rsidRPr="00E6698D">
        <w:rPr>
          <w:b/>
        </w:rPr>
        <w:t>4. Формы контроля за исполнением административного регламента</w:t>
      </w:r>
    </w:p>
    <w:p w:rsidR="00F22811" w:rsidRPr="00E6698D" w:rsidRDefault="00F22811" w:rsidP="00F22811">
      <w:pPr>
        <w:widowControl w:val="0"/>
        <w:autoSpaceDE w:val="0"/>
        <w:ind w:right="-16"/>
        <w:jc w:val="both"/>
      </w:pP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4.1. Контроль за соблюдением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должностными лицами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специально уполномоченными на осуществление данного контроля, руководителем администрации 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на основании распоряжения руководителя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>4.2. Проверка полноты и качества предоставления муниципальной услуги осуществляется путем проведения: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4.2.1. Плановых проверок соблюдения и исполнения должностными лицами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  <w:u w:val="single"/>
        </w:rPr>
        <w:t xml:space="preserve"> </w:t>
      </w:r>
      <w:r w:rsidRPr="00E6698D"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lastRenderedPageBreak/>
        <w:t xml:space="preserve">4.2.2. Внеплановых проверок соблюдения и исполнения должностными лицами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 xml:space="preserve"> </w:t>
      </w:r>
      <w:r w:rsidRPr="00E6698D"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 xml:space="preserve">4.5. Должностные лица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  <w:u w:val="single"/>
        </w:rPr>
        <w:t xml:space="preserve"> </w:t>
      </w:r>
      <w:r w:rsidRPr="00E6698D"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Федерации.</w:t>
      </w:r>
    </w:p>
    <w:p w:rsidR="00F22811" w:rsidRPr="00E6698D" w:rsidRDefault="00F22811" w:rsidP="00F22811">
      <w:pPr>
        <w:autoSpaceDE w:val="0"/>
        <w:ind w:right="-16" w:firstLine="567"/>
        <w:jc w:val="both"/>
        <w:rPr>
          <w:b/>
        </w:rPr>
      </w:pPr>
      <w:r w:rsidRPr="00E6698D"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</w:p>
    <w:p w:rsidR="00F22811" w:rsidRPr="00E6698D" w:rsidRDefault="00F22811" w:rsidP="00F22811">
      <w:pPr>
        <w:autoSpaceDE w:val="0"/>
        <w:ind w:right="-16"/>
        <w:jc w:val="center"/>
        <w:rPr>
          <w:b/>
        </w:rPr>
      </w:pPr>
    </w:p>
    <w:p w:rsidR="00F22811" w:rsidRPr="00E6698D" w:rsidRDefault="00F22811" w:rsidP="00F2281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6698D">
        <w:rPr>
          <w:b/>
        </w:rPr>
        <w:t xml:space="preserve">5. Досудебный (внесудебный) порядок обжалования решений </w:t>
      </w:r>
    </w:p>
    <w:p w:rsidR="00F22811" w:rsidRPr="00E6698D" w:rsidRDefault="00F22811" w:rsidP="00F2281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6698D">
        <w:rPr>
          <w:b/>
        </w:rPr>
        <w:t xml:space="preserve">и действий (бездействия) администрации </w:t>
      </w:r>
      <w:proofErr w:type="spellStart"/>
      <w:r w:rsidRPr="00E6698D">
        <w:rPr>
          <w:b/>
        </w:rPr>
        <w:t>Хатажукайского</w:t>
      </w:r>
      <w:proofErr w:type="spellEnd"/>
      <w:r w:rsidRPr="00E6698D">
        <w:rPr>
          <w:b/>
        </w:rPr>
        <w:t xml:space="preserve"> сельского поселения, МФЦ, </w:t>
      </w:r>
      <w:r w:rsidRPr="00E6698D">
        <w:rPr>
          <w:b/>
          <w:bCs/>
        </w:rPr>
        <w:t xml:space="preserve">организаций, указанных в </w:t>
      </w:r>
      <w:hyperlink r:id="rId19" w:history="1">
        <w:r w:rsidRPr="00E6698D">
          <w:rPr>
            <w:b/>
            <w:bCs/>
          </w:rPr>
          <w:t>части 1.1 статьи 16</w:t>
        </w:r>
      </w:hyperlink>
      <w:r w:rsidRPr="00E6698D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F22811" w:rsidRPr="00E6698D" w:rsidRDefault="00F22811" w:rsidP="00F22811">
      <w:pPr>
        <w:pStyle w:val="ConsPlusNormal"/>
        <w:ind w:right="-16" w:firstLine="567"/>
        <w:jc w:val="both"/>
      </w:pP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5.1. Заявитель может обратиться с жалобой на решения и действия (бездействие)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 xml:space="preserve"> </w:t>
      </w:r>
      <w:r w:rsidRPr="00E6698D">
        <w:t xml:space="preserve">МФЦ, </w:t>
      </w:r>
      <w:r w:rsidRPr="00E6698D">
        <w:rPr>
          <w:bCs/>
        </w:rPr>
        <w:t xml:space="preserve">организаций, указанных в </w:t>
      </w:r>
      <w:hyperlink r:id="rId20" w:history="1">
        <w:r w:rsidRPr="00E6698D">
          <w:rPr>
            <w:bCs/>
          </w:rPr>
          <w:t>части 1.1 статьи 16</w:t>
        </w:r>
      </w:hyperlink>
      <w:r w:rsidRPr="00E6698D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E6698D">
        <w:t>, в том числе в следующих случаях: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E6698D">
          <w:t>статье 15.1</w:t>
        </w:r>
      </w:hyperlink>
      <w:r w:rsidRPr="00E6698D">
        <w:t xml:space="preserve"> Федерального закона </w:t>
      </w:r>
      <w:r w:rsidRPr="00E6698D">
        <w:rPr>
          <w:bCs/>
        </w:rPr>
        <w:t>от 27.07.2010 № 210-ФЗ "Об организации предоставления государственных и муниципальных услуг" (далее – Федеральный закон  № 210-ФЗ)</w:t>
      </w:r>
      <w:r w:rsidRPr="00E6698D">
        <w:t>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E6698D">
          <w:t>частью 1.3 статьи 16</w:t>
        </w:r>
      </w:hyperlink>
      <w:r w:rsidRPr="00E6698D">
        <w:t xml:space="preserve"> </w:t>
      </w:r>
      <w:r w:rsidRPr="00E6698D">
        <w:rPr>
          <w:bCs/>
        </w:rPr>
        <w:t>Федерального закона № 210-ФЗ</w:t>
      </w:r>
      <w:r w:rsidRPr="00E6698D">
        <w:t>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F22811" w:rsidRPr="00E6698D" w:rsidRDefault="00F22811" w:rsidP="00F22811">
      <w:pPr>
        <w:autoSpaceDE w:val="0"/>
        <w:ind w:firstLine="567"/>
        <w:jc w:val="both"/>
      </w:pPr>
      <w:r w:rsidRPr="00E6698D">
        <w:lastRenderedPageBreak/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  для предоставления муниципальной услуги, у заявителя;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proofErr w:type="gramStart"/>
      <w:r w:rsidRPr="00E6698D">
        <w:t xml:space="preserve">Федерации,   </w:t>
      </w:r>
      <w:proofErr w:type="gramEnd"/>
      <w:r w:rsidRPr="00E6698D">
        <w:t xml:space="preserve"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E6698D">
          <w:t>частью 1.3 статьи 16</w:t>
        </w:r>
      </w:hyperlink>
      <w:r w:rsidRPr="00E6698D">
        <w:t xml:space="preserve"> </w:t>
      </w:r>
      <w:r w:rsidRPr="00E6698D">
        <w:rPr>
          <w:bCs/>
        </w:rPr>
        <w:t>Федерального закона № 210-ФЗ</w:t>
      </w:r>
      <w:r w:rsidRPr="00E6698D">
        <w:t>;</w:t>
      </w:r>
    </w:p>
    <w:p w:rsidR="00F22811" w:rsidRPr="00E6698D" w:rsidRDefault="00F22811" w:rsidP="00F22811">
      <w:pPr>
        <w:autoSpaceDE w:val="0"/>
        <w:ind w:firstLine="567"/>
        <w:jc w:val="both"/>
      </w:pPr>
      <w:r w:rsidRPr="00E6698D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proofErr w:type="gramStart"/>
      <w:r w:rsidRPr="00E6698D">
        <w:t>Федерации,  муниципальными</w:t>
      </w:r>
      <w:proofErr w:type="gramEnd"/>
      <w:r w:rsidRPr="00E6698D">
        <w:t xml:space="preserve"> правовыми актами;</w:t>
      </w:r>
    </w:p>
    <w:p w:rsidR="00F22811" w:rsidRPr="00E6698D" w:rsidRDefault="00F22811" w:rsidP="00F22811">
      <w:pPr>
        <w:pStyle w:val="ConsPlusNormal"/>
        <w:ind w:firstLine="567"/>
        <w:jc w:val="both"/>
      </w:pPr>
      <w:r w:rsidRPr="00E6698D">
        <w:t xml:space="preserve">7) отказ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должностного лица администрации </w:t>
      </w:r>
      <w:proofErr w:type="spellStart"/>
      <w:r w:rsidRPr="00E6698D">
        <w:t>Хаьажукайского</w:t>
      </w:r>
      <w:proofErr w:type="spellEnd"/>
      <w:r w:rsidRPr="00E6698D">
        <w:t xml:space="preserve"> сельского поселения многофункционального центра, работника многофункционального центра, организаций, предусмотренных </w:t>
      </w:r>
      <w:hyperlink r:id="rId24" w:history="1">
        <w:r w:rsidRPr="00E6698D">
          <w:t>частью 1.1 статьи 16</w:t>
        </w:r>
      </w:hyperlink>
      <w:r w:rsidRPr="00E6698D"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E6698D">
          <w:t>частью 1.3 статьи 16</w:t>
        </w:r>
      </w:hyperlink>
      <w:r w:rsidRPr="00E6698D">
        <w:t xml:space="preserve"> Федерального закона № 210-ФЗ;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8) нарушение срока или порядка выдачи документов по результатам предоставления муниципальной услуги;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E6698D">
          <w:t>частью 1.3 статьи 16</w:t>
        </w:r>
      </w:hyperlink>
      <w:r w:rsidRPr="00E6698D">
        <w:t xml:space="preserve"> Федерального закона № 210-ФЗ.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МФЦ, 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Жалоба на решения и действия (бездействие)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должностного лица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 xml:space="preserve"> </w:t>
      </w:r>
      <w:r w:rsidRPr="00E6698D">
        <w:t xml:space="preserve">муниципального служащего, руководителя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</w:t>
      </w:r>
      <w:r w:rsidRPr="00E6698D"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Жалоба на решения и действия (бездействие) организаций, предусмотренных </w:t>
      </w:r>
      <w:hyperlink r:id="rId27" w:history="1">
        <w:r w:rsidRPr="00E6698D">
          <w:t>частью 1.1 статьи 16</w:t>
        </w:r>
      </w:hyperlink>
      <w:r w:rsidRPr="00E6698D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67"/>
        <w:jc w:val="both"/>
      </w:pPr>
      <w:r w:rsidRPr="00E6698D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5.4. Жалоба должна содержать: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1) наименование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должностного лица</w:t>
      </w:r>
      <w:r w:rsidRPr="00E6698D">
        <w:rPr>
          <w:bCs/>
          <w:i/>
        </w:rPr>
        <w:t xml:space="preserve"> </w:t>
      </w:r>
      <w:r w:rsidRPr="00E6698D">
        <w:t xml:space="preserve">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или муниципального служащего, МФЦ, его руководителя и (или) работника, организаций, предусмотренных </w:t>
      </w:r>
      <w:hyperlink r:id="rId28" w:history="1">
        <w:r w:rsidRPr="00E6698D">
          <w:t>частью 1.1 статьи 16</w:t>
        </w:r>
      </w:hyperlink>
      <w:r w:rsidRPr="00E6698D"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 xml:space="preserve">3) сведения об обжалуемых решениях и действиях (бездействии)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должностного лица,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  <w:u w:val="single"/>
        </w:rPr>
        <w:t xml:space="preserve"> </w:t>
      </w:r>
      <w:r w:rsidRPr="00E6698D">
        <w:t xml:space="preserve">либо муниципального служащего, МФЦ, работника МФЦ, организаций, предусмотренных </w:t>
      </w:r>
      <w:hyperlink r:id="rId29" w:history="1">
        <w:r w:rsidRPr="00E6698D">
          <w:t>частью 1.1 статьи 16</w:t>
        </w:r>
      </w:hyperlink>
      <w:r w:rsidRPr="00E6698D">
        <w:t xml:space="preserve"> Федерального закона № 210-ФЗ, их работников;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должностного лица</w:t>
      </w:r>
      <w:r w:rsidRPr="00E6698D">
        <w:rPr>
          <w:bCs/>
        </w:rPr>
        <w:t xml:space="preserve"> </w:t>
      </w:r>
      <w:r w:rsidRPr="00E6698D">
        <w:t xml:space="preserve">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или муниципального служащего, МФЦ, работника МФЦ, организаций, предусмотренных </w:t>
      </w:r>
      <w:hyperlink r:id="rId30" w:history="1">
        <w:r w:rsidRPr="00E6698D">
          <w:t>частью 1.1 статьи 16</w:t>
        </w:r>
      </w:hyperlink>
      <w:r w:rsidRPr="00E6698D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Заявитель имеет право на получение информации и документов, необходимых для обоснования и рассмотрения жалобы.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работниками МФЦ, организаций, предусмотренных </w:t>
      </w:r>
      <w:hyperlink r:id="rId31" w:history="1">
        <w:r w:rsidRPr="00E6698D">
          <w:t>частью 1.1 статьи 16</w:t>
        </w:r>
      </w:hyperlink>
      <w:r w:rsidRPr="00E6698D">
        <w:t xml:space="preserve"> Федерального закона № 210-ФЗ. в течение трех дней со дня ее поступления.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Жалоба, поступившая в администрацию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поселения, МФЦ, учредителю МФЦ, в организации, предусмотренные </w:t>
      </w:r>
      <w:hyperlink r:id="rId32" w:history="1">
        <w:r w:rsidRPr="00E6698D">
          <w:t>частью 1.1 статьи 16</w:t>
        </w:r>
      </w:hyperlink>
      <w:r w:rsidRPr="00E6698D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поселения,</w:t>
      </w:r>
      <w:r w:rsidRPr="00E6698D">
        <w:rPr>
          <w:i/>
        </w:rPr>
        <w:t xml:space="preserve"> </w:t>
      </w:r>
      <w:r w:rsidRPr="00E6698D">
        <w:t xml:space="preserve">МФЦ, организаций, предусмотренных </w:t>
      </w:r>
      <w:hyperlink r:id="rId33" w:history="1">
        <w:r w:rsidRPr="00E6698D">
          <w:t>частью 1.1 статьи 16</w:t>
        </w:r>
      </w:hyperlink>
      <w:r w:rsidRPr="00E6698D">
        <w:t xml:space="preserve"> настоящего Федерального закона № 210-ФЗ, в приеме документов у заявителя либо в исправлении </w:t>
      </w:r>
      <w:r w:rsidRPr="00E6698D"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2811" w:rsidRPr="00E6698D" w:rsidRDefault="00F22811" w:rsidP="00F22811">
      <w:pPr>
        <w:ind w:firstLine="540"/>
        <w:jc w:val="both"/>
      </w:pPr>
      <w:r w:rsidRPr="00E6698D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22811" w:rsidRPr="00E6698D" w:rsidRDefault="00F22811" w:rsidP="00F22811">
      <w:pPr>
        <w:ind w:firstLine="540"/>
        <w:jc w:val="both"/>
      </w:pPr>
      <w:r w:rsidRPr="00E6698D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22811" w:rsidRPr="00E6698D" w:rsidRDefault="00F22811" w:rsidP="00F22811">
      <w:pPr>
        <w:ind w:firstLine="540"/>
        <w:jc w:val="both"/>
      </w:pPr>
      <w:r w:rsidRPr="00E6698D"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E6698D">
          <w:t>пунктом</w:t>
        </w:r>
      </w:hyperlink>
      <w:r w:rsidRPr="00E6698D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22811" w:rsidRPr="00E6698D" w:rsidRDefault="00F22811" w:rsidP="00F22811">
      <w:pPr>
        <w:ind w:firstLine="540"/>
        <w:jc w:val="both"/>
      </w:pPr>
      <w:r w:rsidRPr="00E6698D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22811" w:rsidRPr="00E6698D" w:rsidRDefault="00F22811" w:rsidP="00F22811">
      <w:pPr>
        <w:ind w:firstLine="540"/>
        <w:jc w:val="both"/>
      </w:pPr>
      <w:r w:rsidRPr="00E6698D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E6698D">
          <w:t>законом</w:t>
        </w:r>
      </w:hyperlink>
      <w:r w:rsidRPr="00E6698D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22811" w:rsidRPr="00E6698D" w:rsidRDefault="00F22811" w:rsidP="00F22811">
      <w:pPr>
        <w:ind w:firstLine="540"/>
        <w:jc w:val="both"/>
        <w:rPr>
          <w:bCs/>
        </w:rPr>
      </w:pPr>
      <w:r w:rsidRPr="00E6698D">
        <w:rPr>
          <w:bCs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22811" w:rsidRPr="00E6698D" w:rsidRDefault="00F22811" w:rsidP="00F22811">
      <w:pPr>
        <w:ind w:firstLine="540"/>
        <w:jc w:val="both"/>
      </w:pPr>
      <w:r w:rsidRPr="00E6698D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E6698D">
          <w:t>пунктом</w:t>
        </w:r>
      </w:hyperlink>
      <w:r w:rsidRPr="00E6698D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5.7. По результатам рассмотрения жалобы принимается одно из следующих решений: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E6698D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proofErr w:type="gramStart"/>
      <w:r w:rsidRPr="00E6698D">
        <w:t>Федерации,  муниципальными</w:t>
      </w:r>
      <w:proofErr w:type="gramEnd"/>
      <w:r w:rsidRPr="00E6698D">
        <w:t xml:space="preserve"> правовыми актами; 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2) в удовлетворении жалобы отказывается.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67"/>
        <w:jc w:val="both"/>
      </w:pPr>
      <w:r w:rsidRPr="00E6698D">
        <w:t>5.8. Основаниями для отказа в удовлетворении жалобы являются:</w:t>
      </w:r>
    </w:p>
    <w:p w:rsidR="00F22811" w:rsidRPr="00E6698D" w:rsidRDefault="00F22811" w:rsidP="00F22811">
      <w:pPr>
        <w:autoSpaceDE w:val="0"/>
        <w:autoSpaceDN w:val="0"/>
        <w:adjustRightInd w:val="0"/>
        <w:ind w:firstLine="567"/>
        <w:jc w:val="both"/>
      </w:pPr>
      <w:r w:rsidRPr="00E6698D">
        <w:t xml:space="preserve">1) признание правомерными решения и (или) действий (бездействия)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должностных лиц, муниципальных служащих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22811" w:rsidRPr="00E6698D" w:rsidRDefault="00F22811" w:rsidP="00F22811">
      <w:pPr>
        <w:autoSpaceDE w:val="0"/>
        <w:autoSpaceDN w:val="0"/>
        <w:adjustRightInd w:val="0"/>
        <w:ind w:firstLine="567"/>
        <w:jc w:val="both"/>
      </w:pPr>
      <w:r w:rsidRPr="00E6698D">
        <w:t>2) наличие вступившего в законную силу решения суда по жалобе о том же предмете и по тем же основаниям;</w:t>
      </w:r>
    </w:p>
    <w:p w:rsidR="00F22811" w:rsidRPr="00E6698D" w:rsidRDefault="00F22811" w:rsidP="00F22811">
      <w:pPr>
        <w:autoSpaceDE w:val="0"/>
        <w:autoSpaceDN w:val="0"/>
        <w:adjustRightInd w:val="0"/>
        <w:ind w:firstLine="567"/>
        <w:jc w:val="both"/>
      </w:pPr>
      <w:r w:rsidRPr="00E6698D">
        <w:lastRenderedPageBreak/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</w:t>
      </w:r>
      <w:hyperlink r:id="rId37" w:history="1">
        <w:r w:rsidRPr="00E6698D">
          <w:t>частью 1.1 статьи 16</w:t>
        </w:r>
      </w:hyperlink>
      <w:r w:rsidRPr="00E6698D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</w:pPr>
      <w:r w:rsidRPr="00E6698D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2811" w:rsidRPr="00E6698D" w:rsidRDefault="00F22811" w:rsidP="00F228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698D"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 работник наделенные </w:t>
      </w:r>
      <w:r w:rsidRPr="00E6698D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администрацией </w:t>
      </w:r>
      <w:proofErr w:type="spellStart"/>
      <w:r w:rsidRPr="00E6698D">
        <w:t>Хатажукайского</w:t>
      </w:r>
      <w:proofErr w:type="spellEnd"/>
      <w:r w:rsidRPr="00E6698D">
        <w:t xml:space="preserve"> сельского поселения</w:t>
      </w:r>
      <w:r w:rsidRPr="00E6698D">
        <w:rPr>
          <w:i/>
        </w:rPr>
        <w:t xml:space="preserve"> </w:t>
      </w:r>
      <w:r w:rsidRPr="00E6698D">
        <w:t xml:space="preserve">должностных лиц МФЦ, работников организаций, предусмотренных </w:t>
      </w:r>
      <w:hyperlink r:id="rId38" w:history="1">
        <w:r w:rsidRPr="00E6698D">
          <w:t>частью 1.1 статьи 16</w:t>
        </w:r>
      </w:hyperlink>
      <w:r w:rsidRPr="00E6698D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F22811" w:rsidRPr="00E6698D" w:rsidRDefault="00F22811" w:rsidP="00F22811">
      <w:pPr>
        <w:autoSpaceDE w:val="0"/>
        <w:ind w:right="-16" w:firstLine="567"/>
        <w:jc w:val="both"/>
      </w:pPr>
      <w:r w:rsidRPr="00E6698D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22811" w:rsidRPr="00E6698D" w:rsidRDefault="00F22811" w:rsidP="00F22811"/>
    <w:p w:rsidR="00F22811" w:rsidRDefault="00F22811" w:rsidP="00F22811">
      <w:r>
        <w:br w:type="page"/>
      </w:r>
    </w:p>
    <w:p w:rsidR="00832F98" w:rsidRDefault="00832F98"/>
    <w:sectPr w:rsidR="0083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1118B5"/>
    <w:rsid w:val="001140A9"/>
    <w:rsid w:val="00287608"/>
    <w:rsid w:val="00497DF9"/>
    <w:rsid w:val="00561DBD"/>
    <w:rsid w:val="0081355C"/>
    <w:rsid w:val="00832F98"/>
    <w:rsid w:val="008D6181"/>
    <w:rsid w:val="009C6896"/>
    <w:rsid w:val="00B37EE9"/>
    <w:rsid w:val="00BA1D86"/>
    <w:rsid w:val="00C365F3"/>
    <w:rsid w:val="00ED6599"/>
    <w:rsid w:val="00F11E02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BBD7A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urbij@yandex.ru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8F6EFCEBD78D73945BB09737A027B4142E3B091AC632F502F77E0E3DD8F195EB1B53B1CE58D9EF8DC8o2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32E052C7F660C0D2955ED946BEB15CD6A2E993A228703891CA27D778902C3B71A18274E8EB00B52Eh2i4L" TargetMode="External"/><Relationship Id="rId12" Type="http://schemas.openxmlformats.org/officeDocument/2006/relationships/hyperlink" Target="consultantplus://offline/ref=F6363110F9D2FBDCEEAD3A939DAA4173ACC1EE5D5669DA2762E75D6989V3A6N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A83E6380CB1E7A0A2B4C7E9FB9D37F13B0C2F50534219791DC43C0DDA6Cs7M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9A83E6380CB1E7A0A2B4C7E9FB9D37F13B0C2F50504619791DC43C0DDA6Cs7M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2020-01-16T13:46:00Z</dcterms:created>
  <dcterms:modified xsi:type="dcterms:W3CDTF">2020-01-20T09:27:00Z</dcterms:modified>
</cp:coreProperties>
</file>