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4A44CC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ПОСТАНОВЛЕНе</w:t>
      </w:r>
      <w:r w:rsid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pPr w:leftFromText="180" w:rightFromText="180" w:bottomFromText="160" w:vertAnchor="page" w:horzAnchor="margin" w:tblpXSpec="center" w:tblpY="841"/>
        <w:tblW w:w="10140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10"/>
        <w:gridCol w:w="1887"/>
        <w:gridCol w:w="3843"/>
      </w:tblGrid>
      <w:tr w:rsidR="00FE6836" w:rsidTr="005335FD">
        <w:trPr>
          <w:trHeight w:val="574"/>
        </w:trPr>
        <w:tc>
          <w:tcPr>
            <w:tcW w:w="44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E6836" w:rsidRDefault="00FE6836" w:rsidP="00FE6836">
            <w:pPr>
              <w:pStyle w:val="5"/>
              <w:spacing w:before="0"/>
              <w:ind w:left="-1134" w:firstLine="519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РЕСПУБЛИКА АДЫГЕЯ</w:t>
            </w:r>
          </w:p>
          <w:p w:rsidR="00FE6836" w:rsidRDefault="00FE6836" w:rsidP="00FE6836">
            <w:pPr>
              <w:spacing w:after="0" w:line="240" w:lineRule="auto"/>
              <w:ind w:left="-42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Муниципальное образование</w:t>
            </w:r>
          </w:p>
          <w:p w:rsidR="00FE6836" w:rsidRDefault="00FE6836" w:rsidP="00FE6836">
            <w:pPr>
              <w:pStyle w:val="2"/>
              <w:spacing w:line="256" w:lineRule="auto"/>
              <w:jc w:val="center"/>
              <w:rPr>
                <w:b w:val="0"/>
                <w:i/>
                <w:iCs/>
                <w:sz w:val="24"/>
                <w:szCs w:val="24"/>
                <w:lang w:eastAsia="en-US"/>
              </w:rPr>
            </w:pPr>
            <w:r>
              <w:rPr>
                <w:b w:val="0"/>
                <w:i/>
                <w:iCs/>
                <w:sz w:val="24"/>
                <w:szCs w:val="24"/>
                <w:lang w:eastAsia="en-US"/>
              </w:rPr>
              <w:t>«Хатажукайское сельское поселение»</w:t>
            </w:r>
          </w:p>
          <w:p w:rsidR="00FE6836" w:rsidRDefault="00FE6836" w:rsidP="00FE6836">
            <w:pPr>
              <w:spacing w:after="0" w:line="240" w:lineRule="auto"/>
              <w:ind w:left="-42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385462, а. Пшичо, ул. Ленина, 51</w:t>
            </w:r>
          </w:p>
          <w:p w:rsidR="00FE6836" w:rsidRDefault="00FE6836" w:rsidP="00FE6836">
            <w:pPr>
              <w:spacing w:after="0" w:line="240" w:lineRule="auto"/>
              <w:ind w:left="-42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тел. 9-31-36,</w:t>
            </w:r>
          </w:p>
          <w:p w:rsidR="00FE6836" w:rsidRDefault="00FE6836" w:rsidP="00FE68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тел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Факс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 (87773) 9-31-36</w:t>
            </w:r>
          </w:p>
          <w:p w:rsidR="00FE6836" w:rsidRDefault="00FE6836" w:rsidP="00FE68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e-mail: dnurbij @ yandex.ru</w:t>
            </w: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:rsidR="00FE6836" w:rsidRDefault="00FE6836" w:rsidP="00FE6836">
            <w:pPr>
              <w:spacing w:after="0" w:line="240" w:lineRule="auto"/>
              <w:ind w:left="130" w:right="-7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</w:p>
          <w:p w:rsidR="00FE6836" w:rsidRDefault="00FE6836" w:rsidP="00FE6836">
            <w:pPr>
              <w:spacing w:after="0" w:line="240" w:lineRule="auto"/>
              <w:ind w:left="-822" w:firstLine="66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object w:dxaOrig="1665" w:dyaOrig="168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3.2pt;height:84.15pt" o:ole="" fillcolor="window">
                  <v:imagedata r:id="rId6" o:title=""/>
                </v:shape>
                <o:OLEObject Type="Embed" ProgID="MSDraw" ShapeID="_x0000_i1025" DrawAspect="Content" ObjectID="_1720863420" r:id="rId7"/>
              </w:object>
            </w:r>
          </w:p>
        </w:tc>
        <w:tc>
          <w:tcPr>
            <w:tcW w:w="38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E6836" w:rsidRDefault="00FE6836" w:rsidP="00FE6836">
            <w:pPr>
              <w:pStyle w:val="5"/>
              <w:spacing w:before="0"/>
              <w:ind w:left="-26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АДЫГЭ РЕСПУБЛИК</w:t>
            </w:r>
          </w:p>
          <w:p w:rsidR="00FE6836" w:rsidRDefault="00FE6836" w:rsidP="00FE6836">
            <w:pPr>
              <w:pStyle w:val="a4"/>
              <w:spacing w:line="256" w:lineRule="auto"/>
              <w:ind w:left="-93" w:hanging="173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Хьатыгъужъкъое муниципальнэ къоджэ псэуп</w:t>
            </w:r>
            <w:r>
              <w:rPr>
                <w:sz w:val="24"/>
                <w:szCs w:val="24"/>
                <w:lang w:val="en-US" w:eastAsia="en-US"/>
              </w:rPr>
              <w:t>I</w:t>
            </w:r>
            <w:r>
              <w:rPr>
                <w:sz w:val="24"/>
                <w:szCs w:val="24"/>
                <w:lang w:eastAsia="en-US"/>
              </w:rPr>
              <w:t>э ч</w:t>
            </w:r>
            <w:r>
              <w:rPr>
                <w:sz w:val="24"/>
                <w:szCs w:val="24"/>
                <w:lang w:val="en-US" w:eastAsia="en-US"/>
              </w:rPr>
              <w:t>I</w:t>
            </w:r>
            <w:r>
              <w:rPr>
                <w:sz w:val="24"/>
                <w:szCs w:val="24"/>
                <w:lang w:eastAsia="en-US"/>
              </w:rPr>
              <w:t>ып</w:t>
            </w:r>
            <w:r>
              <w:rPr>
                <w:sz w:val="24"/>
                <w:szCs w:val="24"/>
                <w:lang w:val="en-US" w:eastAsia="en-US"/>
              </w:rPr>
              <w:t>I</w:t>
            </w:r>
            <w:r>
              <w:rPr>
                <w:sz w:val="24"/>
                <w:szCs w:val="24"/>
                <w:lang w:eastAsia="en-US"/>
              </w:rPr>
              <w:t>эм изэхэщап</w:t>
            </w:r>
            <w:r>
              <w:rPr>
                <w:sz w:val="24"/>
                <w:szCs w:val="24"/>
                <w:lang w:val="en-US" w:eastAsia="en-US"/>
              </w:rPr>
              <w:t>I</w:t>
            </w:r>
          </w:p>
          <w:p w:rsidR="00FE6836" w:rsidRDefault="00FE6836" w:rsidP="00FE6836">
            <w:pPr>
              <w:tabs>
                <w:tab w:val="left" w:pos="1080"/>
              </w:tabs>
              <w:spacing w:after="0" w:line="240" w:lineRule="auto"/>
              <w:ind w:left="-26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385462, къ. Пщычэу,</w:t>
            </w:r>
          </w:p>
          <w:p w:rsidR="00FE6836" w:rsidRDefault="00FE6836" w:rsidP="00FE6836">
            <w:pPr>
              <w:tabs>
                <w:tab w:val="left" w:pos="1080"/>
              </w:tabs>
              <w:spacing w:after="0" w:line="240" w:lineRule="auto"/>
              <w:ind w:left="-26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ур. Лениным ыц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, 51</w:t>
            </w:r>
          </w:p>
          <w:p w:rsidR="00FE6836" w:rsidRDefault="00FE6836" w:rsidP="00FE6836">
            <w:pPr>
              <w:spacing w:after="0" w:line="240" w:lineRule="auto"/>
              <w:ind w:left="-26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тел. 9-31-36,</w:t>
            </w:r>
          </w:p>
          <w:p w:rsidR="00FE6836" w:rsidRDefault="00FE6836" w:rsidP="00FE6836">
            <w:pPr>
              <w:spacing w:after="0" w:line="240" w:lineRule="auto"/>
              <w:ind w:left="-26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тел. Факс (87773) 9-31-36</w:t>
            </w:r>
          </w:p>
          <w:p w:rsidR="00FE6836" w:rsidRDefault="00FE6836" w:rsidP="00FE6836">
            <w:pPr>
              <w:spacing w:after="0" w:line="240" w:lineRule="auto"/>
              <w:ind w:left="-26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e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mail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dnurbij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@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yandex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ru</w:t>
            </w:r>
          </w:p>
        </w:tc>
      </w:tr>
      <w:tr w:rsidR="00FE6836" w:rsidTr="005335FD">
        <w:trPr>
          <w:trHeight w:val="58"/>
        </w:trPr>
        <w:tc>
          <w:tcPr>
            <w:tcW w:w="440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E6836" w:rsidRDefault="00FE6836" w:rsidP="005335FD">
            <w:pPr>
              <w:rPr>
                <w:lang w:eastAsia="ru-RU"/>
              </w:rPr>
            </w:pPr>
          </w:p>
        </w:tc>
        <w:tc>
          <w:tcPr>
            <w:tcW w:w="1886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E6836" w:rsidRDefault="00FE6836" w:rsidP="005335FD">
            <w:pPr>
              <w:spacing w:after="0" w:line="20" w:lineRule="atLeast"/>
              <w:ind w:right="-70"/>
              <w:rPr>
                <w:b/>
                <w:sz w:val="32"/>
                <w:szCs w:val="24"/>
              </w:rPr>
            </w:pPr>
          </w:p>
        </w:tc>
        <w:tc>
          <w:tcPr>
            <w:tcW w:w="384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E6836" w:rsidRDefault="00FE6836" w:rsidP="005335FD">
            <w:pPr>
              <w:pStyle w:val="5"/>
              <w:spacing w:before="0"/>
              <w:rPr>
                <w:sz w:val="24"/>
                <w:lang w:eastAsia="en-US"/>
              </w:rPr>
            </w:pPr>
          </w:p>
        </w:tc>
      </w:tr>
    </w:tbl>
    <w:p w:rsidR="004A44CC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4A44CC" w:rsidRPr="004A44C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17</w:t>
      </w:r>
      <w:r w:rsidRPr="004A44C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»_</w:t>
      </w:r>
      <w:r w:rsidR="004A44CC" w:rsidRPr="004A44C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03</w:t>
      </w:r>
      <w:r w:rsidRPr="004A44C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</w:t>
      </w:r>
      <w:r w:rsidR="004A44CC" w:rsidRPr="004A44C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22</w:t>
      </w:r>
      <w:r w:rsidRPr="004A44C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           </w:t>
      </w:r>
      <w:r w:rsidR="004A4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№3</w:t>
      </w:r>
    </w:p>
    <w:p w:rsidR="00FE6836" w:rsidRPr="00FE6836" w:rsidRDefault="00FE6836" w:rsidP="004A44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а. Пшичо</w:t>
      </w:r>
      <w:bookmarkEnd w:id="0"/>
    </w:p>
    <w:p w:rsidR="00FE6836" w:rsidRP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утверждении муниципальной Программы «Организация и осуществление мероприятий по работе с детьми и молодёжью в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Хатажукайском </w:t>
      </w: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сельском поселении на 2022 - 2024 годы»</w:t>
      </w:r>
    </w:p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 В соответствии с Федеральным законом от 06.10.2003 № 131-ФЗ «Об общих принципах организации местного самоуправления в Российской Федерации», с Бюджетным кодексом Российской Федерации, Уставом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Хатажукайского </w:t>
      </w: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сельского поселения, в целях реализации молодёжной политики в сельском поселении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Хатажукайского </w:t>
      </w: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сельского поселения</w:t>
      </w:r>
    </w:p>
    <w:p w:rsidR="00FE6836" w:rsidRP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                      </w:t>
      </w: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                </w:t>
      </w: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ПОСТАНОВЛЯЕТ</w:t>
      </w: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FE6836" w:rsidRP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1.Утвердить муниципальную Программу «Организация и осуществление мероприятий по работе с детьми и молодёжью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Хатажукайском </w:t>
      </w: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сельском поселении на 2022 - 2024 годы»    согласно приложению.</w:t>
      </w:r>
    </w:p>
    <w:p w:rsidR="00FE6836" w:rsidRPr="00FE6836" w:rsidRDefault="00FE6836" w:rsidP="00FE683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2. Настоящее постановление обнародовать в установленном порядке.            </w:t>
      </w:r>
    </w:p>
    <w:p w:rsidR="00FE6836" w:rsidRPr="00FE6836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 3.</w:t>
      </w:r>
      <w:proofErr w:type="gramStart"/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выполнением настоящего  постановления  оставляю за собой.</w:t>
      </w:r>
    </w:p>
    <w:p w:rsidR="00FE6836" w:rsidRPr="00FE6836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администрации</w:t>
      </w:r>
    </w:p>
    <w:p w:rsidR="00FE6836" w:rsidRP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 «Хатажукайское с/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К.А. Карабетов </w:t>
      </w:r>
    </w:p>
    <w:p w:rsidR="00FE6836" w:rsidRP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p w:rsidR="00FE6836" w:rsidRDefault="00FE6836" w:rsidP="00FE683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6836" w:rsidRPr="00FE6836" w:rsidRDefault="00FE6836" w:rsidP="00FE683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                  </w:t>
      </w:r>
    </w:p>
    <w:p w:rsidR="00FE6836" w:rsidRPr="00FE6836" w:rsidRDefault="00FE6836" w:rsidP="00FE683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FE68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УТВЕРЖДЕНА</w:t>
      </w:r>
    </w:p>
    <w:p w:rsidR="00FE6836" w:rsidRPr="00FE6836" w:rsidRDefault="00FE6836" w:rsidP="00FE683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                                      постановлением администрации</w:t>
      </w:r>
    </w:p>
    <w:p w:rsidR="00FE6836" w:rsidRPr="00FE6836" w:rsidRDefault="00FE6836" w:rsidP="00FE683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                                                                    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Хатажукайского </w:t>
      </w:r>
      <w:r w:rsidRPr="00FE68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  поселения</w:t>
      </w:r>
    </w:p>
    <w:p w:rsidR="00FE6836" w:rsidRPr="00FE6836" w:rsidRDefault="00FE6836" w:rsidP="00FE683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«___»</w:t>
      </w:r>
      <w:r w:rsidRPr="00FE68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</w:t>
      </w:r>
      <w:r w:rsidRPr="00FE68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__г.  №___</w:t>
      </w:r>
      <w:r w:rsidRPr="00FE68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 </w:t>
      </w:r>
    </w:p>
    <w:p w:rsidR="00FE6836" w:rsidRPr="00FE6836" w:rsidRDefault="00FE6836" w:rsidP="00FE6836">
      <w:pPr>
        <w:spacing w:after="0" w:line="240" w:lineRule="auto"/>
        <w:ind w:firstLine="59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ind w:left="360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Муниципальная программа </w:t>
      </w:r>
    </w:p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«Организация и осуществление мероприятий по работе с детьми и молодежью в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Хатажукайском </w:t>
      </w: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сельском поселении на 2021– 2024 годы»</w:t>
      </w:r>
    </w:p>
    <w:p w:rsidR="00FE6836" w:rsidRPr="00FE6836" w:rsidRDefault="00FE6836" w:rsidP="00FE6836">
      <w:pPr>
        <w:spacing w:after="0" w:line="240" w:lineRule="auto"/>
        <w:ind w:left="720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ind w:left="720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                  </w:t>
      </w: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ПАСПОРТ</w:t>
      </w:r>
    </w:p>
    <w:p w:rsidR="00FE6836" w:rsidRPr="00FE6836" w:rsidRDefault="00FE6836" w:rsidP="00FE6836">
      <w:pPr>
        <w:spacing w:after="0" w:line="240" w:lineRule="auto"/>
        <w:ind w:left="720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                              </w:t>
      </w:r>
      <w:r w:rsidRPr="00FE683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Муниципальной программы </w:t>
      </w:r>
    </w:p>
    <w:tbl>
      <w:tblPr>
        <w:tblW w:w="0" w:type="auto"/>
        <w:tblCellSpacing w:w="0" w:type="dxa"/>
        <w:tblInd w:w="77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3180"/>
        <w:gridCol w:w="6334"/>
      </w:tblGrid>
      <w:tr w:rsidR="00FE6836" w:rsidRPr="00FE6836" w:rsidTr="00FE6836">
        <w:trPr>
          <w:trHeight w:val="435"/>
          <w:tblCellSpacing w:w="0" w:type="dxa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numPr>
                <w:ilvl w:val="0"/>
                <w:numId w:val="6"/>
              </w:numPr>
              <w:spacing w:before="280" w:after="0" w:line="240" w:lineRule="auto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7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Муниципальная программа «Организация и осуществление мероприятий по работе с детьми и молодежью в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Хатажукайском 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сельском поселении на 2022– 2024 годы» (далее - Программа)</w:t>
            </w:r>
          </w:p>
        </w:tc>
      </w:tr>
      <w:tr w:rsidR="00FE6836" w:rsidRPr="00FE6836" w:rsidTr="00FE6836">
        <w:trPr>
          <w:trHeight w:val="435"/>
          <w:tblCellSpacing w:w="0" w:type="dxa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numPr>
                <w:ilvl w:val="0"/>
                <w:numId w:val="7"/>
              </w:numPr>
              <w:spacing w:before="280" w:after="0" w:line="240" w:lineRule="auto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Основание разработки Программы</w:t>
            </w:r>
          </w:p>
        </w:tc>
        <w:tc>
          <w:tcPr>
            <w:tcW w:w="7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Федеральный закон от 06.10.2003 № 131-ФЗ «Об общих принципах организации местного самоуправления в Российской Федерации», </w:t>
            </w:r>
            <w:r w:rsidRPr="00FE6836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> 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Бюджетный кодекс Российской Федерации, Федеральный закон от 28.06.1995г. №98-ФЗ «О государственной поддержке молодёжных и детских общественных объединений», Устав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Хатажукайского 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сельского поселения</w:t>
            </w:r>
          </w:p>
        </w:tc>
      </w:tr>
      <w:tr w:rsidR="00FE6836" w:rsidRPr="00FE6836" w:rsidTr="00FE6836">
        <w:trPr>
          <w:trHeight w:val="435"/>
          <w:tblCellSpacing w:w="0" w:type="dxa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numPr>
                <w:ilvl w:val="0"/>
                <w:numId w:val="8"/>
              </w:numPr>
              <w:spacing w:before="280" w:after="0" w:line="240" w:lineRule="auto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Заказчик Программы</w:t>
            </w:r>
          </w:p>
        </w:tc>
        <w:tc>
          <w:tcPr>
            <w:tcW w:w="7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Хатажукайского 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сельского поселения </w:t>
            </w:r>
          </w:p>
        </w:tc>
      </w:tr>
      <w:tr w:rsidR="00FE6836" w:rsidRPr="00FE6836" w:rsidTr="00FE6836">
        <w:trPr>
          <w:trHeight w:val="435"/>
          <w:tblCellSpacing w:w="0" w:type="dxa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numPr>
                <w:ilvl w:val="0"/>
                <w:numId w:val="9"/>
              </w:numPr>
              <w:spacing w:before="280" w:after="0" w:line="240" w:lineRule="auto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Разработчик Программы</w:t>
            </w:r>
          </w:p>
        </w:tc>
        <w:tc>
          <w:tcPr>
            <w:tcW w:w="7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Хатажукайского 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сельского поселения</w:t>
            </w:r>
          </w:p>
        </w:tc>
      </w:tr>
      <w:tr w:rsidR="00FE6836" w:rsidRPr="00FE6836" w:rsidTr="00FE6836">
        <w:trPr>
          <w:trHeight w:val="435"/>
          <w:tblCellSpacing w:w="0" w:type="dxa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numPr>
                <w:ilvl w:val="0"/>
                <w:numId w:val="10"/>
              </w:numPr>
              <w:spacing w:before="280" w:after="0" w:line="240" w:lineRule="auto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Цели Программы</w:t>
            </w:r>
          </w:p>
        </w:tc>
        <w:tc>
          <w:tcPr>
            <w:tcW w:w="7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Организация и осуществление мероприятий по работе с детьми и молодежью в поселении; создание правовых, организационных, социально-экономических, культурных, информационных условий для гражданского становления, социальной адаптации и интеграции детей и молодёжи в экономическую, культурную и политическую жизнь современной России.</w:t>
            </w:r>
          </w:p>
        </w:tc>
      </w:tr>
      <w:tr w:rsidR="00FE6836" w:rsidRPr="00FE6836" w:rsidTr="00FE6836">
        <w:trPr>
          <w:trHeight w:val="435"/>
          <w:tblCellSpacing w:w="0" w:type="dxa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numPr>
                <w:ilvl w:val="0"/>
                <w:numId w:val="11"/>
              </w:numPr>
              <w:spacing w:before="280" w:after="0" w:line="240" w:lineRule="auto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Основные задачи Программы</w:t>
            </w:r>
          </w:p>
        </w:tc>
        <w:tc>
          <w:tcPr>
            <w:tcW w:w="7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Создание системы выявления и продвижения инициативной и талантливой молодежи;</w:t>
            </w:r>
          </w:p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популяризация здорового образа жизни среди молодёжи;</w:t>
            </w:r>
          </w:p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 вовлечение молодежи в социальную активную 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деятельность, развитие детских и молодежных общественных организаций и объединений;</w:t>
            </w:r>
          </w:p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формирование механизмов поддержки и реабилитации детей и молодежи, находящейся в трудной жизненной ситуации;</w:t>
            </w:r>
          </w:p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создание условий для развития гражданск</w:t>
            </w:r>
            <w:proofErr w:type="gramStart"/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о-</w:t>
            </w:r>
            <w:proofErr w:type="gramEnd"/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военно-патриотических качеств молодежи, формирование политико-правовой культуры молодых людей  и  повышение качества подготовки  допризывной молодежи;</w:t>
            </w:r>
          </w:p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решение вопросов занятости молодёжи, профессионального самоопределения, организация досуга;</w:t>
            </w:r>
          </w:p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 - совершенствование взаимодействия органов местного самоуправления, правоохранительных органов, учреждений социальной сферы, общественных объединений и граждан в решении задач предупреждения правонарушений.</w:t>
            </w:r>
          </w:p>
        </w:tc>
      </w:tr>
      <w:tr w:rsidR="00FE6836" w:rsidRPr="00FE6836" w:rsidTr="00FE6836">
        <w:trPr>
          <w:trHeight w:val="435"/>
          <w:tblCellSpacing w:w="0" w:type="dxa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Сроки реализации Программы</w:t>
            </w:r>
          </w:p>
        </w:tc>
        <w:tc>
          <w:tcPr>
            <w:tcW w:w="7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2022 -2024 годы</w:t>
            </w:r>
          </w:p>
        </w:tc>
      </w:tr>
      <w:tr w:rsidR="00FE6836" w:rsidRPr="00FE6836" w:rsidTr="00FE6836">
        <w:trPr>
          <w:trHeight w:val="435"/>
          <w:tblCellSpacing w:w="0" w:type="dxa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Объем и источники финансирования</w:t>
            </w:r>
          </w:p>
        </w:tc>
        <w:tc>
          <w:tcPr>
            <w:tcW w:w="7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 счет средств бюджета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Хатажукайского 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сельского поселения </w:t>
            </w:r>
          </w:p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6836" w:rsidRPr="00FE6836" w:rsidTr="00FE6836">
        <w:trPr>
          <w:trHeight w:val="435"/>
          <w:tblCellSpacing w:w="0" w:type="dxa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Ожидаемые конечные результаты Программы</w:t>
            </w:r>
          </w:p>
        </w:tc>
        <w:tc>
          <w:tcPr>
            <w:tcW w:w="7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-Повышение уровня духовно-нравственного, гражданского и военно-патриотического воспитания молодежи, увеличение проводимых мероприятий и участников проектов (программ);</w:t>
            </w:r>
          </w:p>
          <w:p w:rsidR="00FE6836" w:rsidRPr="00FE6836" w:rsidRDefault="00FE6836" w:rsidP="00FE683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организация позитивных, социально-значимых форм досуга;</w:t>
            </w:r>
          </w:p>
          <w:p w:rsidR="00FE6836" w:rsidRPr="00FE6836" w:rsidRDefault="00FE6836" w:rsidP="00FE683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поддержка молодежных общественных инициатив;</w:t>
            </w:r>
          </w:p>
          <w:p w:rsidR="00FE6836" w:rsidRPr="00FE6836" w:rsidRDefault="00FE6836" w:rsidP="00FE683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совершенствование системы работы с подростками и молодежью по месту жительства, обеспечение функционирования подростково-молодежных клубов;</w:t>
            </w:r>
          </w:p>
          <w:p w:rsidR="00FE6836" w:rsidRPr="00FE6836" w:rsidRDefault="00FE6836" w:rsidP="00FE683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повышение эффективности информационного обеспечения молодежи;</w:t>
            </w:r>
          </w:p>
          <w:p w:rsidR="00FE6836" w:rsidRPr="00FE6836" w:rsidRDefault="00FE6836" w:rsidP="00FE683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приобщение молодежи к участию в общественных и социально-экономических преобразованиях;</w:t>
            </w:r>
          </w:p>
          <w:p w:rsidR="00FE6836" w:rsidRPr="00FE6836" w:rsidRDefault="00FE6836" w:rsidP="00FE683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повышение социальной активности подростков и молодежи;</w:t>
            </w:r>
          </w:p>
          <w:p w:rsidR="00FE6836" w:rsidRPr="00FE6836" w:rsidRDefault="00FE6836" w:rsidP="00FE683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создание условий для интеллектуального, творческого развития молодежи, поддержки талантливой молодежи;</w:t>
            </w:r>
          </w:p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- повышение уровня самоорганизации и самоуправления молодежи в жизни общества, увеличение числа молодых людей, участвующих в выборах органов власти всех уровней.                                                  </w:t>
            </w:r>
          </w:p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 снижение уровня правонарушений и преступлений, совершаемых на улицах и в общественных местах; </w:t>
            </w:r>
          </w:p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снижение уровня безнадзорности среди детей и подростков.</w:t>
            </w:r>
          </w:p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 укрепление общественного порядка. </w:t>
            </w:r>
          </w:p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6836" w:rsidRPr="00FE6836" w:rsidTr="00FE6836">
        <w:trPr>
          <w:trHeight w:val="435"/>
          <w:tblCellSpacing w:w="0" w:type="dxa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Организация контроля за реализацией программы</w:t>
            </w:r>
          </w:p>
        </w:tc>
        <w:tc>
          <w:tcPr>
            <w:tcW w:w="7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за реализацией Программы осуществляет</w:t>
            </w:r>
            <w:r w:rsidRPr="00FE6836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> 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Глава МО 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Хатажукайского 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сельского поселения.</w:t>
            </w:r>
          </w:p>
        </w:tc>
      </w:tr>
    </w:tbl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 Содержание проблемы и обоснование необходимости ее решения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Программа направлена на увеличение вклада молодого поколения в социально-экономическое, политическое, культурное развитие поселения.</w:t>
      </w:r>
    </w:p>
    <w:p w:rsidR="00FE6836" w:rsidRPr="00FE6836" w:rsidRDefault="00FE6836" w:rsidP="00FE683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вышеперечисленных задач невозможно без активного участия молодежи. Степень эффективности этого участия определяется тем, насколько молодежь знает и разделяет цели государственного, муниципального и общественного развития, связывает с ними свои жизненные перспективы, обладает необходимыми физическими и нравственными, образовательными и профессиональными качествами, имеет достаточные возможности для активного участия в развитии поселения.</w:t>
      </w:r>
    </w:p>
    <w:p w:rsidR="00FE6836" w:rsidRPr="00FE6836" w:rsidRDefault="00FE6836" w:rsidP="00FE683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позитивным тенденциям, требующим целенаправленного развития в молодежной среде, можно отнести:</w:t>
      </w:r>
    </w:p>
    <w:p w:rsidR="00FE6836" w:rsidRPr="00FE6836" w:rsidRDefault="00FE6836" w:rsidP="00FE683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восприимчивость к новому, рост определенной активности;</w:t>
      </w:r>
    </w:p>
    <w:p w:rsidR="00FE6836" w:rsidRPr="00FE6836" w:rsidRDefault="00FE6836" w:rsidP="00FE683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-рост самостоятельности, практичности и мобильности, ответственности за свою судьбу;</w:t>
      </w:r>
    </w:p>
    <w:p w:rsidR="00FE6836" w:rsidRPr="00FE6836" w:rsidRDefault="00FE6836" w:rsidP="00FE683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-повышение престижности качественного образования и профессиональной подготовки;</w:t>
      </w:r>
    </w:p>
    <w:p w:rsidR="00FE6836" w:rsidRPr="00FE6836" w:rsidRDefault="00FE6836" w:rsidP="00FE683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рост заинтересованности в сохранении своего здоровья.</w:t>
      </w:r>
    </w:p>
    <w:p w:rsidR="00FE6836" w:rsidRPr="00FE6836" w:rsidRDefault="00FE6836" w:rsidP="00FE683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негативным тенденциям, требующим целенаправленного снижения в молодежной среде, следует отнести:</w:t>
      </w:r>
    </w:p>
    <w:p w:rsidR="00FE6836" w:rsidRPr="00FE6836" w:rsidRDefault="00FE6836" w:rsidP="00FE683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-отчуждение молодежи от активного участия в событиях политической, экономической и культурной жизни;</w:t>
      </w:r>
    </w:p>
    <w:p w:rsidR="00FE6836" w:rsidRPr="00FE6836" w:rsidRDefault="00FE6836" w:rsidP="00FE683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снижение роли молодой семьи в процессе социального воспроизводства;</w:t>
      </w:r>
    </w:p>
    <w:p w:rsidR="00FE6836" w:rsidRPr="00FE6836" w:rsidRDefault="00FE6836" w:rsidP="00FE683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криминализацию молодежной среды, ее наркоманизацию;</w:t>
      </w:r>
    </w:p>
    <w:p w:rsidR="00FE6836" w:rsidRPr="00FE6836" w:rsidRDefault="00FE6836" w:rsidP="00FE683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рост влияния негативных информационных потоков в молодежной среде.</w:t>
      </w:r>
    </w:p>
    <w:p w:rsidR="00FE6836" w:rsidRPr="00FE6836" w:rsidRDefault="00FE6836" w:rsidP="00FE683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Реализация данной Программы даст возможность оказать  поддержку молодежи, проживающей в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Хатажукайском </w:t>
      </w: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сельском поселении, поможет становлению институтов гражданского общества в молодежной среде. </w:t>
      </w:r>
    </w:p>
    <w:p w:rsidR="00FE6836" w:rsidRPr="00FE6836" w:rsidRDefault="00FE6836" w:rsidP="00FE683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Итогом реализации Программы станет возможность самореализации для каждого молодого человека в социально-экономической, политической и культурной жизни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Хатажукайского </w:t>
      </w: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сельского поселения.</w:t>
      </w:r>
    </w:p>
    <w:p w:rsidR="00FE6836" w:rsidRPr="00FE6836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 Цель и задачи Программы</w:t>
      </w:r>
    </w:p>
    <w:p w:rsidR="00FE6836" w:rsidRPr="00FE6836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Цель Программы - создание условий для гражданского становления, социальной адаптации и интеграции молодежи в экономическую, культурную и политическую жизнь современной России. 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Идеология Программы базируется на принципах инициативы и самореализации молодого поколения. 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Учитывая специфику переходного положения молодежи в структуре общества (от детства к полноценной взрослой жизни), содержание Программы в соответствии с указанными выше принципами ее реализации определяется необходимостью обеспечения: </w:t>
      </w:r>
    </w:p>
    <w:p w:rsidR="00FE6836" w:rsidRPr="00FE6836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 - преемственности поколений, сохранения и развития национальной культуры, воспитания у молодежи бережного отношения к историческому и культурному наследию народов России; </w:t>
      </w:r>
    </w:p>
    <w:p w:rsidR="00FE6836" w:rsidRPr="00FE6836" w:rsidRDefault="00FE6836" w:rsidP="00FE6836">
      <w:pPr>
        <w:spacing w:after="200" w:line="240" w:lineRule="auto"/>
        <w:ind w:firstLine="34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-воспитания патриотов России, граждан правового, демократического государства, способных к адаптации в условиях гражданского общества, уважающих права и свободы личности, использующих возможности правовой системы, проявляющих национальную и религиозную терпимость, уважительно относящихся к языкам, традициям и культуре других народов, толерантных к духовному мнению, умеющих искать и находить содержательные компромиссы; </w:t>
      </w:r>
    </w:p>
    <w:p w:rsidR="00FE6836" w:rsidRPr="00FE6836" w:rsidRDefault="00FE6836" w:rsidP="00FE6836">
      <w:pPr>
        <w:spacing w:after="0" w:line="240" w:lineRule="auto"/>
        <w:ind w:firstLine="34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разностороннего развития молодежи, ее творческих способностей, навыков самоорганизации, самореализации личности, умения отстаивать свои права, участвовать в деятельности общественных объединений; </w:t>
      </w:r>
    </w:p>
    <w:p w:rsidR="00FE6836" w:rsidRPr="00FE6836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 - развития у молодежи положительной трудовой мотивации, высокой деловой активности, успешного владения основными принципами и навыками эффективного поведения в сфере труда и профессионального обучения; </w:t>
      </w:r>
    </w:p>
    <w:p w:rsidR="00FE6836" w:rsidRPr="00FE6836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 -освоения молодежью разнообразных социальных навыков и ролей, ответственности за собственное благосостояние и состояние общества, развития культуры социального поведения с учетом открытости общества, его информатизации, роста динамичности изменений.  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Задачи Программы: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1.Создание системы выявления и продвижения инициативной и талантливой молодежи. 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Планируется разработать комплекс мероприятий, направленных на: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поддержку детского творчества и творчества различных категорий молодежи; 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содействие развитию форм творческого самовыражения молодежи;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популяризацию здорового образа жизни среди молодежи. </w:t>
      </w:r>
    </w:p>
    <w:p w:rsidR="00FE6836" w:rsidRPr="00FE6836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 </w:t>
      </w: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Основным механизмом работы  по данному направлению станет разработка системы мероприятий, направленных на профилактику </w:t>
      </w:r>
    </w:p>
    <w:p w:rsidR="00FE6836" w:rsidRPr="00FE6836" w:rsidRDefault="00FE6836" w:rsidP="00FE6836">
      <w:pPr>
        <w:spacing w:after="20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табакокурения, </w:t>
      </w:r>
    </w:p>
    <w:p w:rsidR="00FE6836" w:rsidRPr="00FE6836" w:rsidRDefault="00FE6836" w:rsidP="00FE6836">
      <w:pPr>
        <w:spacing w:after="20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употребления алкогольных напитков, </w:t>
      </w:r>
    </w:p>
    <w:p w:rsidR="00FE6836" w:rsidRPr="00FE6836" w:rsidRDefault="00FE6836" w:rsidP="00FE6836">
      <w:pPr>
        <w:spacing w:after="20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наркотических средств, </w:t>
      </w:r>
    </w:p>
    <w:p w:rsidR="00FE6836" w:rsidRPr="00FE6836" w:rsidRDefault="00FE6836" w:rsidP="00FE6836">
      <w:pPr>
        <w:spacing w:after="20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инфекционных заболеваний; </w:t>
      </w:r>
    </w:p>
    <w:p w:rsidR="00FE6836" w:rsidRPr="00FE6836" w:rsidRDefault="00FE6836" w:rsidP="00FE6836">
      <w:pPr>
        <w:spacing w:after="20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создание условий для занятия молодежью спортом;</w:t>
      </w:r>
    </w:p>
    <w:p w:rsidR="00FE6836" w:rsidRPr="00FE6836" w:rsidRDefault="00FE6836" w:rsidP="00FE6836">
      <w:pPr>
        <w:spacing w:after="20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создание комплексного информирования молодежи о реализуемых   </w:t>
      </w:r>
    </w:p>
    <w:p w:rsidR="00FE6836" w:rsidRPr="00FE6836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мероприятиях, повышение привлекательности таких мероприятий в   молодежной среде. 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Обеспечение эффективной социализации и вовлечения молодежи в активную общественную деятельность. 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решения задачи планируется разработать комплекс мероприятий, направленных на:</w:t>
      </w:r>
    </w:p>
    <w:p w:rsidR="00FE6836" w:rsidRPr="00FE6836" w:rsidRDefault="00FE6836" w:rsidP="00FE6836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-вовлечение молодежи в общественно-политическую жизнь общества; </w:t>
      </w:r>
    </w:p>
    <w:p w:rsidR="00FE6836" w:rsidRPr="00FE6836" w:rsidRDefault="00FE6836" w:rsidP="00FE6836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-развитие волонтерского движения, поддержку общественных инициатив;</w:t>
      </w:r>
    </w:p>
    <w:p w:rsidR="00FE6836" w:rsidRPr="00FE6836" w:rsidRDefault="00FE6836" w:rsidP="00FE6836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-популяризацию здорового образа жизни, расширение участия молодежи в   спортивных мероприятиях; 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-стимулирование интереса молодежи к объектам историко-культурного   </w:t>
      </w:r>
    </w:p>
    <w:p w:rsidR="00FE6836" w:rsidRPr="00FE6836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наследия; 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Основными механизмами работы по данному направлению станут: </w:t>
      </w:r>
    </w:p>
    <w:p w:rsidR="00FE6836" w:rsidRPr="00FE6836" w:rsidRDefault="00FE6836" w:rsidP="00FE6836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-создание системы сбора, хранения и актуализации информации о молодежи, активно участвующей в жизни общества (волонтерах, молодежных организациях, молодых  предпринимателях и т.д.); 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-создание системы комплексного и индивидуального информирования молодых людей об имеющихся возможностях (реализуемых программах, акциях, мероприятиях); </w:t>
      </w:r>
    </w:p>
    <w:p w:rsidR="00FE6836" w:rsidRPr="00FE6836" w:rsidRDefault="00FE6836" w:rsidP="00FE6836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-организация конкурсов, проектов по вовлечению молодежи в жизнь общества. 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3.Формирование механизмов поддержки и реабилитации детей и молодежи, находящейся в трудной жизненной ситуации.</w:t>
      </w:r>
      <w:r w:rsidRPr="00FE683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Задача реализуется посредством проведения мероприятий социального, </w:t>
      </w:r>
    </w:p>
    <w:p w:rsidR="00FE6836" w:rsidRPr="00FE6836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педагогического, культурного и иного характера направленных на: </w:t>
      </w:r>
    </w:p>
    <w:p w:rsidR="00FE6836" w:rsidRPr="00FE6836" w:rsidRDefault="00FE6836" w:rsidP="00FE6836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-профилактику социально негативных явлений в молодежной и детской среде (экстремизм, правонарушения, алко- и наркозависимость); </w:t>
      </w:r>
    </w:p>
    <w:p w:rsidR="00FE6836" w:rsidRPr="00FE6836" w:rsidRDefault="00FE6836" w:rsidP="00FE6836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-повышения уровня социализации  молодежи, находящейся </w:t>
      </w:r>
      <w:proofErr w:type="gramStart"/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трудной </w:t>
      </w:r>
    </w:p>
    <w:p w:rsidR="00FE6836" w:rsidRPr="00FE6836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жизненной ситуации.</w:t>
      </w:r>
    </w:p>
    <w:p w:rsidR="00FE6836" w:rsidRPr="00FE6836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      4. Создание системных механизмов воспитания у молодежи чувства патриотизма и гражданской ответственности, формирование российской идентичности. 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решения  задачи планируется разработать комплекс мероприятий, </w:t>
      </w:r>
    </w:p>
    <w:p w:rsidR="00FE6836" w:rsidRPr="00FE6836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направленных на: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поддержку развития молодежных общественных инициатив, направленных на формирование у молодежи российской идентичности (россияне); 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-формирование у молодежи толерантности и уважения к представителям других народов, культур, религий, их традициям и духовно-нравственным ценностям; </w:t>
      </w:r>
    </w:p>
    <w:p w:rsidR="00FE6836" w:rsidRPr="00FE6836" w:rsidRDefault="00FE6836" w:rsidP="00FE6836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Основными механизмами работы по данному направлению станут:</w:t>
      </w:r>
    </w:p>
    <w:p w:rsidR="00FE6836" w:rsidRPr="00FE6836" w:rsidRDefault="00FE6836" w:rsidP="00FE6836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-создание системы комплексного информирования молодежи о </w:t>
      </w:r>
    </w:p>
    <w:p w:rsidR="00FE6836" w:rsidRPr="00FE6836" w:rsidRDefault="00FE6836" w:rsidP="00FE68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реализуемых мероприятиях патриотической и гражданственной тематики, повышение привлекательности таких мероприятий для молодых людей;   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-создание и внедрение программ по воспитанию у молодежи чувства патриотизма и формированию гражданской позиции. 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Решение вопросов занятости молодежи, профессионального самоопределения, организации досуга. 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решения задачи планируется разработать комплекс мероприятий, направленных на вовлечение молодежи в трудовую сферу жизнедеятельности общества ее профобучения и профориентации. </w:t>
      </w:r>
    </w:p>
    <w:p w:rsidR="00FE6836" w:rsidRPr="00FE6836" w:rsidRDefault="00FE6836" w:rsidP="00FE6836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Основными механизмами работы по данному направлению станут: </w:t>
      </w:r>
    </w:p>
    <w:p w:rsidR="00FE6836" w:rsidRPr="00FE6836" w:rsidRDefault="00FE6836" w:rsidP="00FE6836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-создание системы информирования молодежи о реализуемых программах по трудоустройству на постоянные и временные рабочие места;   </w:t>
      </w:r>
    </w:p>
    <w:p w:rsidR="00FE6836" w:rsidRPr="00FE6836" w:rsidRDefault="00FE6836" w:rsidP="00FE683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-создание комплекса мероприятий, направленных на привлечение молодежи к востребованным в поселении профессиям.</w:t>
      </w:r>
    </w:p>
    <w:p w:rsidR="00FE6836" w:rsidRP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 Сроки реализации программы</w:t>
      </w:r>
    </w:p>
    <w:p w:rsidR="00FE6836" w:rsidRPr="00FE6836" w:rsidRDefault="00FE6836" w:rsidP="00FE683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Сроки реализации программы - 2022 - 2024 годы.</w:t>
      </w:r>
    </w:p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 Ресурсное обеспечение Программы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Мероприятия Программы, указанные в приложении, реализуются за счет средств местного бюджета.</w:t>
      </w:r>
    </w:p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  </w:t>
      </w:r>
    </w:p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5. Оценка эффективности и прогноз ожидаемых</w:t>
      </w:r>
    </w:p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социально-экономических результатов от реализации Программы</w:t>
      </w:r>
    </w:p>
    <w:p w:rsidR="00FE6836" w:rsidRPr="00FE6836" w:rsidRDefault="00FE6836" w:rsidP="00FE683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Реализация основных направлений Программы должна привести к следующим результатам:</w:t>
      </w:r>
    </w:p>
    <w:p w:rsidR="00FE6836" w:rsidRPr="00FE6836" w:rsidRDefault="00FE6836" w:rsidP="00FE683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формирование гражданской и общественной активности и ответственности;</w:t>
      </w:r>
    </w:p>
    <w:p w:rsidR="00FE6836" w:rsidRPr="00FE6836" w:rsidRDefault="00FE6836" w:rsidP="00FE683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снижение уровня безработицы и обеспечение максимально возможной занятости молодежи;</w:t>
      </w:r>
    </w:p>
    <w:p w:rsidR="00FE6836" w:rsidRPr="00FE6836" w:rsidRDefault="00FE6836" w:rsidP="00FE683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снижение уровня наркомании и вредных привычек среди молодежи;</w:t>
      </w:r>
    </w:p>
    <w:p w:rsidR="00FE6836" w:rsidRPr="00FE6836" w:rsidRDefault="00FE6836" w:rsidP="00FE683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рост деловой активности молодежи;</w:t>
      </w:r>
    </w:p>
    <w:p w:rsidR="00FE6836" w:rsidRPr="00FE6836" w:rsidRDefault="00FE6836" w:rsidP="00FE683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улучшение физического и нравственного здоровья молодого поколения;</w:t>
      </w:r>
    </w:p>
    <w:p w:rsidR="00FE6836" w:rsidRPr="00FE6836" w:rsidRDefault="00FE6836" w:rsidP="00FE683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повышение интеллектуального и творческого потенциала молодежи.</w:t>
      </w:r>
    </w:p>
    <w:p w:rsidR="00FE6836" w:rsidRPr="00FE6836" w:rsidRDefault="00FE6836" w:rsidP="00FE683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6. Система контроля за реализацией Программы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Исполнители мероприятий несут ответственность за качественное и своевременное их выполнение, целевое и рациональное использование финансовых средств, предусмотренных Программой, своевременное информирование координирующего органа о проведенной работе и ее результатах.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Администрация ежегодно, с учетом выделяемых на реализацию Программы финансовых средств, уточняет целевые показатели и затраты по программным мероприятиям, механизм реализации Программы и состав ее исполнителей.</w:t>
      </w:r>
    </w:p>
    <w:p w:rsidR="00FE6836" w:rsidRPr="00FE6836" w:rsidRDefault="00FE6836" w:rsidP="00FE6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</w:t>
      </w: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Default="00FE6836" w:rsidP="00FE683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6836" w:rsidRPr="00FE6836" w:rsidRDefault="00FE6836" w:rsidP="00FE683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Приложение №1 </w:t>
      </w:r>
    </w:p>
    <w:p w:rsidR="00FE6836" w:rsidRPr="00FE6836" w:rsidRDefault="00FE6836" w:rsidP="00FE683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муниципальной программе </w:t>
      </w:r>
    </w:p>
    <w:p w:rsidR="00FE6836" w:rsidRPr="00FE6836" w:rsidRDefault="00FE6836" w:rsidP="00FE683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Мероприятия</w:t>
      </w:r>
    </w:p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муниципальной программы </w:t>
      </w:r>
    </w:p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«Организация и осуществление мероприятий по работе с детьми и молодежью в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Хатажукайском </w:t>
      </w:r>
      <w:r w:rsidRPr="00FE68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сельском поселении на 2021– 2024 годы»</w:t>
      </w:r>
    </w:p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CellSpacing w:w="0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551"/>
        <w:gridCol w:w="2464"/>
        <w:gridCol w:w="1328"/>
        <w:gridCol w:w="687"/>
        <w:gridCol w:w="33"/>
        <w:gridCol w:w="580"/>
        <w:gridCol w:w="141"/>
        <w:gridCol w:w="679"/>
        <w:gridCol w:w="14"/>
        <w:gridCol w:w="17"/>
        <w:gridCol w:w="798"/>
        <w:gridCol w:w="17"/>
        <w:gridCol w:w="350"/>
        <w:gridCol w:w="901"/>
        <w:gridCol w:w="1144"/>
      </w:tblGrid>
      <w:tr w:rsidR="00FE6836" w:rsidRPr="00FE6836" w:rsidTr="00FE6836">
        <w:trPr>
          <w:tblCellSpacing w:w="0" w:type="dxa"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6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9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 испол-нения</w:t>
            </w:r>
          </w:p>
        </w:tc>
        <w:tc>
          <w:tcPr>
            <w:tcW w:w="357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Финансовые затраты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(тыс. рублей)</w:t>
            </w:r>
          </w:p>
        </w:tc>
        <w:tc>
          <w:tcPr>
            <w:tcW w:w="2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Исполнитель</w:t>
            </w:r>
          </w:p>
        </w:tc>
      </w:tr>
      <w:tr w:rsidR="00FE6836" w:rsidRPr="00FE6836" w:rsidTr="00FE6836">
        <w:trPr>
          <w:tblCellSpacing w:w="0" w:type="dxa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7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7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6836" w:rsidRPr="00FE6836" w:rsidTr="00FE6836">
        <w:trPr>
          <w:tblCellSpacing w:w="0" w:type="dxa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6836" w:rsidRPr="00FE6836" w:rsidTr="00FE6836">
        <w:trPr>
          <w:tblCellSpacing w:w="0" w:type="dxa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Создание банка данных  талантливой молодежи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Хатажукайского 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сельского поселения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  годы</w:t>
            </w:r>
          </w:p>
        </w:tc>
        <w:tc>
          <w:tcPr>
            <w:tcW w:w="357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 требует финансирования</w:t>
            </w:r>
          </w:p>
        </w:tc>
        <w:tc>
          <w:tcPr>
            <w:tcW w:w="2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Администрация,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Хатажукайского 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6836" w:rsidRPr="00FE6836" w:rsidTr="00FE6836">
        <w:trPr>
          <w:tblCellSpacing w:w="0" w:type="dxa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Информирование предпринимателей из числа молодежи, начинающих собственное дело, о формах государственной поддержки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  годы</w:t>
            </w:r>
          </w:p>
        </w:tc>
        <w:tc>
          <w:tcPr>
            <w:tcW w:w="357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 требует финансирования</w:t>
            </w:r>
          </w:p>
        </w:tc>
        <w:tc>
          <w:tcPr>
            <w:tcW w:w="2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</w:p>
        </w:tc>
      </w:tr>
      <w:tr w:rsidR="00FE6836" w:rsidRPr="00FE6836" w:rsidTr="00FE6836">
        <w:trPr>
          <w:tblCellSpacing w:w="0" w:type="dxa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рейдов по выявлению и обследованию семей, находящихся в социально опасном положении, проведение с ними профилактической работы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  годы</w:t>
            </w:r>
          </w:p>
        </w:tc>
        <w:tc>
          <w:tcPr>
            <w:tcW w:w="357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 требует финансирования</w:t>
            </w:r>
          </w:p>
        </w:tc>
        <w:tc>
          <w:tcPr>
            <w:tcW w:w="2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</w:p>
        </w:tc>
      </w:tr>
      <w:tr w:rsidR="00FE6836" w:rsidRPr="00FE6836" w:rsidTr="00FE6836">
        <w:trPr>
          <w:trHeight w:val="1002"/>
          <w:tblCellSpacing w:w="0" w:type="dxa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профилактических, воспитательных, пропагандистских бесед, направленных на предупреждение национальной или религиозной розни, равенства всех граждан не зависимо от вероисповедования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  годы</w:t>
            </w:r>
          </w:p>
        </w:tc>
        <w:tc>
          <w:tcPr>
            <w:tcW w:w="357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 требует финансирования</w:t>
            </w:r>
          </w:p>
        </w:tc>
        <w:tc>
          <w:tcPr>
            <w:tcW w:w="2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Администрация,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Хатажукайского 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6836" w:rsidRPr="00FE6836" w:rsidTr="00FE6836">
        <w:trPr>
          <w:tblCellSpacing w:w="0" w:type="dxa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Планирование и реализация 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мероприятий, направленных на повышение политической активности молодежи в период подготовки проведения выборов на территории поселения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2022-2024  годы</w:t>
            </w:r>
          </w:p>
        </w:tc>
        <w:tc>
          <w:tcPr>
            <w:tcW w:w="357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 требует  финансирования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6836" w:rsidRPr="00FE6836" w:rsidTr="00FE6836">
        <w:trPr>
          <w:tblCellSpacing w:w="0" w:type="dxa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профилактической работы с подростками и молодёжью по предупреждению табачной, наркотической и иных видов зависимости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  годы</w:t>
            </w:r>
          </w:p>
        </w:tc>
        <w:tc>
          <w:tcPr>
            <w:tcW w:w="357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 требует  финансирования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Администрация,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Хатажукайского 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6836" w:rsidRPr="00FE6836" w:rsidTr="00FE6836">
        <w:trPr>
          <w:tblCellSpacing w:w="0" w:type="dxa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ежегодных конкурсов, викторин, спартакиад, туристических слетов популяризирующих здоровый образ жизни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  годы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Администрация,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Хатажукайского 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</w:t>
            </w:r>
          </w:p>
        </w:tc>
      </w:tr>
      <w:tr w:rsidR="00FE6836" w:rsidRPr="00FE6836" w:rsidTr="00FE6836">
        <w:trPr>
          <w:tblCellSpacing w:w="0" w:type="dxa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Содействие в участии делегаций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Хатажукайского 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сельского поселения в районных, краевых фестивалях, конкурсах, соревнованиях, слетах, конференциях, акциях и других мероприятиях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  годы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Администрация,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Хатажукайского 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6836" w:rsidRPr="00FE6836" w:rsidTr="00FE6836">
        <w:trPr>
          <w:tblCellSpacing w:w="0" w:type="dxa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культурно массовых, спортивных мероприятий, мероприятий патриотической направленности для детей и молодежи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  годы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Администрация,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Хатажукайского 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6836" w:rsidRPr="00FE6836" w:rsidTr="00FE6836">
        <w:trPr>
          <w:tblCellSpacing w:w="0" w:type="dxa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Привлечение 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молодежи в участие в охране общественного порядка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2022-</w:t>
            </w: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2024  годы</w:t>
            </w:r>
          </w:p>
        </w:tc>
        <w:tc>
          <w:tcPr>
            <w:tcW w:w="357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не требует  финансирования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Администрация</w:t>
            </w:r>
          </w:p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  <w:tr w:rsidR="00FE6836" w:rsidRPr="00FE6836" w:rsidTr="00FE6836">
        <w:trPr>
          <w:tblCellSpacing w:w="0" w:type="dxa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FE6836" w:rsidRPr="00FE6836" w:rsidRDefault="00FE6836" w:rsidP="00FE68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FE6836" w:rsidRPr="00FE6836" w:rsidRDefault="00FE6836" w:rsidP="00FE68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68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62518" w:rsidRDefault="004A44CC"/>
    <w:sectPr w:rsidR="00F625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36299"/>
    <w:multiLevelType w:val="multilevel"/>
    <w:tmpl w:val="AC9A0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E1E445B"/>
    <w:multiLevelType w:val="multilevel"/>
    <w:tmpl w:val="1C0E8E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3163323"/>
    <w:multiLevelType w:val="multilevel"/>
    <w:tmpl w:val="067864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9462F1A"/>
    <w:multiLevelType w:val="multilevel"/>
    <w:tmpl w:val="62B64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33B1418"/>
    <w:multiLevelType w:val="multilevel"/>
    <w:tmpl w:val="0BDA2C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E55ACF"/>
    <w:multiLevelType w:val="multilevel"/>
    <w:tmpl w:val="1C3475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EE736B8"/>
    <w:multiLevelType w:val="multilevel"/>
    <w:tmpl w:val="FBD6E1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7011A55"/>
    <w:multiLevelType w:val="multilevel"/>
    <w:tmpl w:val="E10C1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D985195"/>
    <w:multiLevelType w:val="multilevel"/>
    <w:tmpl w:val="1A4C5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E1935A4"/>
    <w:multiLevelType w:val="multilevel"/>
    <w:tmpl w:val="33665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FD9260A"/>
    <w:multiLevelType w:val="multilevel"/>
    <w:tmpl w:val="0E30A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3"/>
  </w:num>
  <w:num w:numId="3">
    <w:abstractNumId w:val="8"/>
  </w:num>
  <w:num w:numId="4">
    <w:abstractNumId w:val="6"/>
  </w:num>
  <w:num w:numId="5">
    <w:abstractNumId w:val="4"/>
  </w:num>
  <w:num w:numId="6">
    <w:abstractNumId w:val="10"/>
  </w:num>
  <w:num w:numId="7">
    <w:abstractNumId w:val="5"/>
  </w:num>
  <w:num w:numId="8">
    <w:abstractNumId w:val="2"/>
  </w:num>
  <w:num w:numId="9">
    <w:abstractNumId w:val="0"/>
  </w:num>
  <w:num w:numId="10">
    <w:abstractNumId w:val="9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6836"/>
    <w:rsid w:val="000177EE"/>
    <w:rsid w:val="001118B5"/>
    <w:rsid w:val="004A44CC"/>
    <w:rsid w:val="00F54CE2"/>
    <w:rsid w:val="00FE6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FE683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link w:val="40"/>
    <w:uiPriority w:val="9"/>
    <w:qFormat/>
    <w:rsid w:val="00FE683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FE6836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E683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E683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FE683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FE68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 Indent"/>
    <w:basedOn w:val="a"/>
    <w:link w:val="a5"/>
    <w:semiHidden/>
    <w:unhideWhenUsed/>
    <w:rsid w:val="00FE6836"/>
    <w:pPr>
      <w:tabs>
        <w:tab w:val="left" w:pos="1080"/>
      </w:tabs>
      <w:spacing w:after="0" w:line="240" w:lineRule="auto"/>
      <w:ind w:left="176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semiHidden/>
    <w:rsid w:val="00FE6836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E68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E683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FE683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link w:val="40"/>
    <w:uiPriority w:val="9"/>
    <w:qFormat/>
    <w:rsid w:val="00FE683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FE6836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E683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E683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FE683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FE68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 Indent"/>
    <w:basedOn w:val="a"/>
    <w:link w:val="a5"/>
    <w:semiHidden/>
    <w:unhideWhenUsed/>
    <w:rsid w:val="00FE6836"/>
    <w:pPr>
      <w:tabs>
        <w:tab w:val="left" w:pos="1080"/>
      </w:tabs>
      <w:spacing w:after="0" w:line="240" w:lineRule="auto"/>
      <w:ind w:left="176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semiHidden/>
    <w:rsid w:val="00FE6836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E68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E68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35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2503</Words>
  <Characters>14270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01</cp:lastModifiedBy>
  <cp:revision>3</cp:revision>
  <cp:lastPrinted>2022-03-09T13:16:00Z</cp:lastPrinted>
  <dcterms:created xsi:type="dcterms:W3CDTF">2022-03-09T13:09:00Z</dcterms:created>
  <dcterms:modified xsi:type="dcterms:W3CDTF">2022-08-01T09:51:00Z</dcterms:modified>
</cp:coreProperties>
</file>