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C" w:rsidRPr="0026431E" w:rsidRDefault="006A78CC" w:rsidP="006A78CC">
      <w:pPr>
        <w:pStyle w:val="ConsPlusNormal"/>
        <w:jc w:val="center"/>
        <w:rPr>
          <w:b/>
          <w:bCs/>
          <w:sz w:val="14"/>
          <w:szCs w:val="14"/>
        </w:rPr>
      </w:pPr>
      <w:r w:rsidRPr="0026431E">
        <w:rPr>
          <w:b/>
          <w:bCs/>
          <w:sz w:val="14"/>
          <w:szCs w:val="14"/>
        </w:rPr>
        <w:t>Реестр описаний процедур, включенных в исчерпывающий перечень процедур в сфере жилищного строительства, утвержденный</w:t>
      </w:r>
    </w:p>
    <w:p w:rsidR="006A78CC" w:rsidRPr="0026431E" w:rsidRDefault="006A78CC" w:rsidP="006A78CC">
      <w:pPr>
        <w:pStyle w:val="ConsPlusNormal"/>
        <w:jc w:val="center"/>
        <w:rPr>
          <w:b/>
          <w:bCs/>
          <w:sz w:val="14"/>
          <w:szCs w:val="14"/>
        </w:rPr>
      </w:pPr>
      <w:r w:rsidRPr="0026431E">
        <w:rPr>
          <w:b/>
          <w:bCs/>
          <w:sz w:val="14"/>
          <w:szCs w:val="14"/>
        </w:rPr>
        <w:t>постановлением Правительства Российской Федерации от 30 апреля 2014 года N 403</w:t>
      </w:r>
    </w:p>
    <w:p w:rsidR="006A78CC" w:rsidRPr="0026431E" w:rsidRDefault="006A78CC" w:rsidP="006A78CC">
      <w:pPr>
        <w:pStyle w:val="ConsPlusNormal"/>
        <w:jc w:val="both"/>
        <w:rPr>
          <w:b/>
          <w:sz w:val="14"/>
          <w:szCs w:val="14"/>
        </w:rPr>
      </w:pPr>
      <w:bookmarkStart w:id="0" w:name="Par40"/>
      <w:bookmarkEnd w:id="0"/>
    </w:p>
    <w:tbl>
      <w:tblPr>
        <w:tblW w:w="1601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1559"/>
        <w:gridCol w:w="1417"/>
        <w:gridCol w:w="1134"/>
        <w:gridCol w:w="1418"/>
        <w:gridCol w:w="1606"/>
        <w:gridCol w:w="1371"/>
        <w:gridCol w:w="1417"/>
        <w:gridCol w:w="1134"/>
        <w:gridCol w:w="1134"/>
        <w:gridCol w:w="1276"/>
        <w:gridCol w:w="360"/>
        <w:gridCol w:w="916"/>
      </w:tblGrid>
      <w:tr w:rsidR="006A78CC" w:rsidRPr="0026431E" w:rsidTr="00CA25E6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right"/>
              <w:outlineLvl w:val="1"/>
              <w:rPr>
                <w:b/>
                <w:sz w:val="14"/>
                <w:szCs w:val="14"/>
              </w:rPr>
            </w:pPr>
            <w:bookmarkStart w:id="1" w:name="Par67"/>
            <w:bookmarkEnd w:id="1"/>
            <w:r w:rsidRPr="0026431E">
              <w:rPr>
                <w:b/>
                <w:sz w:val="14"/>
                <w:szCs w:val="14"/>
              </w:rPr>
              <w:t xml:space="preserve">Раздел II перечня процедур </w:t>
            </w:r>
            <w:proofErr w:type="gramStart"/>
            <w:r w:rsidRPr="0026431E">
              <w:rPr>
                <w:b/>
                <w:sz w:val="14"/>
                <w:szCs w:val="14"/>
              </w:rPr>
              <w:t>для</w:t>
            </w:r>
            <w:proofErr w:type="gramEnd"/>
          </w:p>
        </w:tc>
        <w:tc>
          <w:tcPr>
            <w:tcW w:w="971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МО «</w:t>
            </w:r>
            <w:proofErr w:type="spellStart"/>
            <w:r w:rsidRPr="0026431E">
              <w:rPr>
                <w:b/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b/>
                <w:sz w:val="14"/>
                <w:szCs w:val="14"/>
              </w:rPr>
              <w:t xml:space="preserve"> сельское поселение»</w:t>
            </w:r>
          </w:p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rPr>
                <w:b/>
                <w:sz w:val="14"/>
                <w:szCs w:val="14"/>
              </w:rPr>
            </w:pPr>
          </w:p>
        </w:tc>
      </w:tr>
      <w:tr w:rsidR="006A78CC" w:rsidRPr="0026431E" w:rsidTr="00CA25E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6A78CC" w:rsidRPr="0026431E" w:rsidTr="00CA25E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431E">
              <w:rPr>
                <w:b/>
                <w:sz w:val="14"/>
                <w:szCs w:val="14"/>
              </w:rPr>
              <w:t>непредоставления</w:t>
            </w:r>
            <w:proofErr w:type="spellEnd"/>
            <w:r w:rsidRPr="0026431E">
              <w:rPr>
                <w:b/>
                <w:sz w:val="14"/>
                <w:szCs w:val="14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8CC" w:rsidRPr="0026431E" w:rsidRDefault="006A78CC" w:rsidP="00CA25E6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26431E">
              <w:rPr>
                <w:b/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6A78CC" w:rsidRPr="0026431E" w:rsidTr="00CA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277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  <w:shd w:val="clear" w:color="auto" w:fill="FFFFFF"/>
              </w:rPr>
              <w:t>Решение совета народных депутатов МО «</w:t>
            </w:r>
            <w:proofErr w:type="spellStart"/>
            <w:r w:rsidRPr="0026431E">
              <w:rPr>
                <w:sz w:val="14"/>
                <w:szCs w:val="14"/>
                <w:shd w:val="clear" w:color="auto" w:fill="FFFFFF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  <w:shd w:val="clear" w:color="auto" w:fill="FFFFFF"/>
              </w:rPr>
              <w:t xml:space="preserve">  сельское поселение» №108 от 29.06.2012г. «Об утверждении Правил благоустройства на территории МО «</w:t>
            </w:r>
            <w:proofErr w:type="spellStart"/>
            <w:r w:rsidRPr="0026431E">
              <w:rPr>
                <w:sz w:val="14"/>
                <w:szCs w:val="14"/>
                <w:shd w:val="clear" w:color="auto" w:fill="FFFFFF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Постановление главы администрации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От 16.07.2015 года № 86 « Об утверждении административного регламента предоставления муниципальной услуги «Предоставление порубочного билета </w:t>
            </w:r>
            <w:proofErr w:type="gramStart"/>
            <w:r w:rsidRPr="0026431E">
              <w:rPr>
                <w:sz w:val="14"/>
                <w:szCs w:val="14"/>
              </w:rPr>
              <w:t xml:space="preserve">( </w:t>
            </w:r>
            <w:proofErr w:type="gramEnd"/>
            <w:r w:rsidRPr="0026431E">
              <w:rPr>
                <w:sz w:val="14"/>
                <w:szCs w:val="14"/>
              </w:rPr>
              <w:t xml:space="preserve">или) разрешение на пересадку деревьев и кустарников) </w:t>
            </w:r>
          </w:p>
        </w:tc>
        <w:tc>
          <w:tcPr>
            <w:tcW w:w="1134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При получении порубочного билета или разрешения на пересадку деревьев и кустарников</w:t>
            </w:r>
          </w:p>
        </w:tc>
        <w:tc>
          <w:tcPr>
            <w:tcW w:w="1418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1)Заявление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2)план-схема расположение деревьев </w:t>
            </w:r>
          </w:p>
        </w:tc>
        <w:tc>
          <w:tcPr>
            <w:tcW w:w="1606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Порубочный билет или разрешение на пересадку деревьев и кустарников</w:t>
            </w:r>
          </w:p>
        </w:tc>
        <w:tc>
          <w:tcPr>
            <w:tcW w:w="1371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-тексты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ФИО физических лиц, адреса из места жительства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-в документах не должно быть подчисток, прописок, зачеркнутых слов и иных, не оговоренных исправлений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-документы </w:t>
            </w:r>
            <w:proofErr w:type="gramStart"/>
            <w:r w:rsidRPr="0026431E">
              <w:rPr>
                <w:sz w:val="14"/>
                <w:szCs w:val="14"/>
              </w:rPr>
              <w:t>не допустимо исполнять</w:t>
            </w:r>
            <w:proofErr w:type="gramEnd"/>
            <w:r w:rsidRPr="0026431E">
              <w:rPr>
                <w:sz w:val="14"/>
                <w:szCs w:val="14"/>
              </w:rPr>
              <w:t xml:space="preserve"> карандашом 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- документы не должны иметь серьезных повреждений, наличие которых не позволяет однозначно истолковать их содержимое.</w:t>
            </w:r>
          </w:p>
        </w:tc>
        <w:tc>
          <w:tcPr>
            <w:tcW w:w="1417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-отсутствие  права на объект недвижимости в пределах территории, на которой предполагается вырубка деревьев, кустарников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- отсутствие основания на вырубку деревьев, кустарников</w:t>
            </w:r>
          </w:p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- подача заявления на порубочный билет (или) разрешение на пересадку деревьев и кустарников с нарушением установленных требований или заявления, содержащего недостоверные сведения. </w:t>
            </w:r>
          </w:p>
        </w:tc>
        <w:tc>
          <w:tcPr>
            <w:tcW w:w="1134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30 дней.</w:t>
            </w:r>
          </w:p>
        </w:tc>
        <w:tc>
          <w:tcPr>
            <w:tcW w:w="1134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Платность проведения процедуры не установлена</w:t>
            </w:r>
          </w:p>
        </w:tc>
        <w:tc>
          <w:tcPr>
            <w:tcW w:w="1276" w:type="dxa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Администрация МО «</w:t>
            </w:r>
            <w:proofErr w:type="spellStart"/>
            <w:r w:rsidRPr="0026431E">
              <w:rPr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sz w:val="14"/>
                <w:szCs w:val="14"/>
              </w:rPr>
              <w:t>»</w:t>
            </w:r>
          </w:p>
        </w:tc>
      </w:tr>
      <w:tr w:rsidR="006A78CC" w:rsidRPr="0026431E" w:rsidTr="00CA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132.Предоставление </w:t>
            </w:r>
            <w:r w:rsidRPr="0026431E">
              <w:rPr>
                <w:sz w:val="14"/>
                <w:szCs w:val="14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  <w:shd w:val="clear" w:color="auto" w:fill="FCFDFD"/>
              </w:rPr>
            </w:pPr>
            <w:r w:rsidRPr="0026431E">
              <w:rPr>
                <w:sz w:val="14"/>
                <w:szCs w:val="14"/>
                <w:shd w:val="clear" w:color="auto" w:fill="FCFDFD"/>
              </w:rPr>
              <w:lastRenderedPageBreak/>
              <w:t xml:space="preserve">Приказ </w:t>
            </w:r>
            <w:proofErr w:type="spellStart"/>
            <w:r w:rsidRPr="0026431E">
              <w:rPr>
                <w:sz w:val="14"/>
                <w:szCs w:val="14"/>
                <w:shd w:val="clear" w:color="auto" w:fill="FCFDFD"/>
              </w:rPr>
              <w:t>Минрегиона</w:t>
            </w:r>
            <w:proofErr w:type="spellEnd"/>
            <w:r w:rsidRPr="0026431E">
              <w:rPr>
                <w:sz w:val="14"/>
                <w:szCs w:val="14"/>
                <w:shd w:val="clear" w:color="auto" w:fill="FCFDFD"/>
              </w:rPr>
              <w:t xml:space="preserve"> РФ от</w:t>
            </w:r>
            <w:r w:rsidRPr="00D51AB4">
              <w:rPr>
                <w:sz w:val="14"/>
                <w:szCs w:val="14"/>
                <w:shd w:val="clear" w:color="auto" w:fill="FCFDFD"/>
              </w:rPr>
              <w:t xml:space="preserve"> </w:t>
            </w:r>
            <w:r w:rsidRPr="0026431E">
              <w:rPr>
                <w:sz w:val="14"/>
                <w:szCs w:val="14"/>
                <w:shd w:val="clear" w:color="auto" w:fill="FCFDFD"/>
              </w:rPr>
              <w:t xml:space="preserve">27.12.2011г. </w:t>
            </w:r>
            <w:r w:rsidRPr="0026431E">
              <w:rPr>
                <w:sz w:val="14"/>
                <w:szCs w:val="14"/>
                <w:shd w:val="clear" w:color="auto" w:fill="FCFDFD"/>
              </w:rPr>
              <w:lastRenderedPageBreak/>
              <w:t xml:space="preserve">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26431E">
              <w:rPr>
                <w:sz w:val="14"/>
                <w:szCs w:val="14"/>
                <w:shd w:val="clear" w:color="auto" w:fill="FCFDFD"/>
              </w:rPr>
              <w:t>мун</w:t>
            </w:r>
            <w:proofErr w:type="gramStart"/>
            <w:r w:rsidRPr="0026431E">
              <w:rPr>
                <w:sz w:val="14"/>
                <w:szCs w:val="14"/>
                <w:shd w:val="clear" w:color="auto" w:fill="FCFDFD"/>
              </w:rPr>
              <w:t>.о</w:t>
            </w:r>
            <w:proofErr w:type="gramEnd"/>
            <w:r w:rsidRPr="0026431E">
              <w:rPr>
                <w:sz w:val="14"/>
                <w:szCs w:val="14"/>
                <w:shd w:val="clear" w:color="auto" w:fill="FCFDFD"/>
              </w:rPr>
              <w:t>бр</w:t>
            </w:r>
            <w:proofErr w:type="spellEnd"/>
            <w:r w:rsidRPr="0026431E">
              <w:rPr>
                <w:sz w:val="14"/>
                <w:szCs w:val="14"/>
                <w:shd w:val="clear" w:color="auto" w:fill="FCFDFD"/>
              </w:rPr>
              <w:t>.», Решение совета народных депутатов МО «</w:t>
            </w:r>
            <w:proofErr w:type="spellStart"/>
            <w:r w:rsidRPr="0026431E">
              <w:rPr>
                <w:sz w:val="14"/>
                <w:szCs w:val="14"/>
                <w:shd w:val="clear" w:color="auto" w:fill="FCFDFD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  <w:shd w:val="clear" w:color="auto" w:fill="FCFDFD"/>
              </w:rPr>
              <w:t xml:space="preserve">  сельское поселение» №108 от 29.06.2012г. «Об утверждении Правил благоустройства на территории МО «</w:t>
            </w:r>
            <w:proofErr w:type="spellStart"/>
            <w:r w:rsidRPr="0026431E">
              <w:rPr>
                <w:sz w:val="14"/>
                <w:szCs w:val="14"/>
                <w:shd w:val="clear" w:color="auto" w:fill="FCFDFD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  <w:shd w:val="clear" w:color="auto" w:fill="FCFDFD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lastRenderedPageBreak/>
              <w:t xml:space="preserve">Постановление главы </w:t>
            </w:r>
            <w:r w:rsidRPr="0026431E">
              <w:rPr>
                <w:rFonts w:ascii="Arial" w:hAnsi="Arial" w:cs="Arial"/>
                <w:sz w:val="14"/>
                <w:szCs w:val="14"/>
              </w:rPr>
              <w:lastRenderedPageBreak/>
              <w:t>администрации МО «</w:t>
            </w:r>
            <w:proofErr w:type="spellStart"/>
            <w:r w:rsidRPr="0026431E"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rFonts w:ascii="Arial" w:hAnsi="Arial" w:cs="Arial"/>
                <w:sz w:val="14"/>
                <w:szCs w:val="14"/>
              </w:rPr>
              <w:t>» от 16.07.2015 года № 83 « Об утверждении « Положения о производстве земляных работ, временно нарушающих благоустройство территорий населенных пунктов МО «</w:t>
            </w:r>
            <w:proofErr w:type="spellStart"/>
            <w:r w:rsidRPr="0026431E"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rFonts w:ascii="Arial" w:hAnsi="Arial" w:cs="Arial"/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 xml:space="preserve">При проведении </w:t>
            </w:r>
            <w:r w:rsidRPr="0026431E">
              <w:rPr>
                <w:sz w:val="14"/>
                <w:szCs w:val="14"/>
              </w:rPr>
              <w:lastRenderedPageBreak/>
              <w:t>любых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lastRenderedPageBreak/>
              <w:t>1.заявление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 xml:space="preserve">2.схема </w:t>
            </w:r>
            <w:r w:rsidRPr="0026431E">
              <w:rPr>
                <w:rFonts w:ascii="Arial" w:hAnsi="Arial" w:cs="Arial"/>
                <w:sz w:val="14"/>
                <w:szCs w:val="14"/>
              </w:rPr>
              <w:lastRenderedPageBreak/>
              <w:t>производства работ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3. проект организации работ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4.схема ограждения освещения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5. график выполнения работ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 xml:space="preserve">6.разрешеие государственного органа охраны памятников </w:t>
            </w:r>
            <w:proofErr w:type="gramStart"/>
            <w:r w:rsidRPr="0026431E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 w:rsidRPr="0026431E">
              <w:rPr>
                <w:rFonts w:ascii="Arial" w:hAnsi="Arial" w:cs="Arial"/>
                <w:sz w:val="14"/>
                <w:szCs w:val="14"/>
              </w:rPr>
              <w:t>в случае необходимости)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7.гарантийное письмо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 xml:space="preserve">Ордер на производство </w:t>
            </w:r>
            <w:r w:rsidRPr="0026431E">
              <w:rPr>
                <w:sz w:val="14"/>
                <w:szCs w:val="14"/>
              </w:rPr>
              <w:lastRenderedPageBreak/>
              <w:t>земляных работ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26431E">
              <w:rPr>
                <w:sz w:val="14"/>
                <w:szCs w:val="14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 xml:space="preserve">Не представление </w:t>
            </w:r>
            <w:r w:rsidRPr="0026431E">
              <w:rPr>
                <w:rFonts w:ascii="Arial" w:hAnsi="Arial" w:cs="Arial"/>
                <w:sz w:val="14"/>
                <w:szCs w:val="14"/>
              </w:rPr>
              <w:lastRenderedPageBreak/>
              <w:t>производителем работ требуемых документов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>От 24 часов до 2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Платность проведения </w:t>
            </w:r>
            <w:r w:rsidRPr="0026431E">
              <w:rPr>
                <w:sz w:val="14"/>
                <w:szCs w:val="14"/>
              </w:rPr>
              <w:lastRenderedPageBreak/>
              <w:t>процедуры не установлена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 xml:space="preserve">Ограничения по форме подачи </w:t>
            </w:r>
            <w:r w:rsidRPr="0026431E">
              <w:rPr>
                <w:sz w:val="14"/>
                <w:szCs w:val="14"/>
              </w:rPr>
              <w:lastRenderedPageBreak/>
              <w:t>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 xml:space="preserve">Администрация МО </w:t>
            </w:r>
            <w:r w:rsidRPr="0026431E">
              <w:rPr>
                <w:sz w:val="14"/>
                <w:szCs w:val="14"/>
              </w:rPr>
              <w:lastRenderedPageBreak/>
              <w:t>«</w:t>
            </w:r>
            <w:proofErr w:type="spellStart"/>
            <w:r w:rsidRPr="0026431E">
              <w:rPr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sz w:val="14"/>
                <w:szCs w:val="14"/>
              </w:rPr>
              <w:t>»</w:t>
            </w:r>
          </w:p>
        </w:tc>
      </w:tr>
      <w:tr w:rsidR="006A78CC" w:rsidRPr="0026431E" w:rsidTr="00CA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>135.Принятие решение о предоставлении в собственность земельного участка для индивидуального строительства гражданам, имеющим 3 и более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  <w:shd w:val="clear" w:color="auto" w:fill="FCFDFD"/>
              </w:rPr>
            </w:pPr>
            <w:r w:rsidRPr="0026431E">
              <w:rPr>
                <w:sz w:val="14"/>
                <w:szCs w:val="14"/>
                <w:shd w:val="clear" w:color="auto" w:fill="FCFDFD"/>
              </w:rPr>
              <w:t>Закон Республики Адыгея от 28 декабря 2011 г. N 59 "О реализации права граждан, имеющих трех и более детей, на бесплатное приобретение в собственность земельных участков"</w:t>
            </w:r>
            <w:r w:rsidRPr="0026431E">
              <w:rPr>
                <w:rStyle w:val="apple-converted-space"/>
                <w:sz w:val="14"/>
                <w:szCs w:val="14"/>
                <w:shd w:val="clear" w:color="auto" w:fill="FCFDFD"/>
              </w:rPr>
              <w:t> </w:t>
            </w:r>
            <w:r w:rsidRPr="0026431E">
              <w:rPr>
                <w:sz w:val="14"/>
                <w:szCs w:val="14"/>
                <w:shd w:val="clear" w:color="auto" w:fill="FCFDFD"/>
              </w:rPr>
              <w:br/>
            </w:r>
            <w:r w:rsidRPr="0026431E">
              <w:rPr>
                <w:sz w:val="14"/>
                <w:szCs w:val="14"/>
                <w:shd w:val="clear" w:color="auto" w:fill="FCFDFD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6A78C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Постановление главы администрации МО «</w:t>
            </w:r>
            <w:proofErr w:type="spellStart"/>
            <w:r w:rsidRPr="0026431E"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rFonts w:ascii="Arial" w:hAnsi="Arial" w:cs="Arial"/>
                <w:sz w:val="14"/>
                <w:szCs w:val="14"/>
              </w:rPr>
              <w:t xml:space="preserve">» от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26431E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26431E">
              <w:rPr>
                <w:rFonts w:ascii="Arial" w:hAnsi="Arial" w:cs="Arial"/>
                <w:sz w:val="14"/>
                <w:szCs w:val="14"/>
              </w:rPr>
              <w:t>.2015 года №</w:t>
            </w:r>
            <w:r>
              <w:rPr>
                <w:rFonts w:ascii="Arial" w:hAnsi="Arial" w:cs="Arial"/>
                <w:sz w:val="14"/>
                <w:szCs w:val="14"/>
              </w:rPr>
              <w:t>91</w:t>
            </w:r>
            <w:r w:rsidRPr="0026431E">
              <w:rPr>
                <w:rFonts w:ascii="Arial" w:hAnsi="Arial" w:cs="Arial"/>
                <w:sz w:val="14"/>
                <w:szCs w:val="14"/>
              </w:rPr>
              <w:t xml:space="preserve"> « Об утверждении « </w:t>
            </w:r>
            <w:r>
              <w:rPr>
                <w:rFonts w:ascii="Arial" w:hAnsi="Arial" w:cs="Arial"/>
                <w:sz w:val="14"/>
                <w:szCs w:val="14"/>
              </w:rPr>
              <w:t xml:space="preserve">Административного регламента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сельское поселение» по предоставлению муниципальной услуги «Постановка на учет граждан имеющих трех и более детей и других категории граждан в целях предоставления земельных участков в собственность или в аренду бесплатно с порядком предоставления таких земельных участков на территории муниципального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образования «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>При выделении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1)заявление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2) копии паспортов;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3) копии свидетельств о рождении детей;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4) копии свидетельств об усыновлении (удочерении);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26431E">
              <w:rPr>
                <w:rFonts w:ascii="Arial" w:hAnsi="Arial" w:cs="Arial"/>
                <w:sz w:val="14"/>
                <w:szCs w:val="14"/>
              </w:rPr>
              <w:t>) справка о регистрации по месту жительства (форма № 9) или решение суда об установлении факта постоянного проживания не менее пяти лет на3 территории определенного муниципального образования на момент подачи заявления.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Постановление главы администрации о выделении земельного участка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Не </w:t>
            </w:r>
            <w:proofErr w:type="gramStart"/>
            <w:r w:rsidRPr="0026431E">
              <w:rPr>
                <w:sz w:val="14"/>
                <w:szCs w:val="14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1) несоответствие гражданина требованиям, предусмотренным статьей 1 Закона РА от 28.11.2011 г.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№ 59;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2)предоставление недостоверных сведений, неполного комплекта документов, предусмотренных частью 4 настоящей статьи;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3)предоставление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Платность проведения процедуры не установлена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Администрация МО «</w:t>
            </w:r>
            <w:proofErr w:type="spellStart"/>
            <w:r w:rsidRPr="0026431E">
              <w:rPr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sz w:val="14"/>
                <w:szCs w:val="14"/>
              </w:rPr>
              <w:t>»</w:t>
            </w:r>
          </w:p>
        </w:tc>
      </w:tr>
      <w:tr w:rsidR="006A78CC" w:rsidRPr="0026431E" w:rsidTr="00CA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lastRenderedPageBreak/>
              <w:t>136. Принятие решения о бесплатном предоставлении гражданину земельного участка для индивидуа</w:t>
            </w:r>
            <w:r>
              <w:rPr>
                <w:sz w:val="14"/>
                <w:szCs w:val="14"/>
              </w:rPr>
              <w:t xml:space="preserve">льного жилищного строительства </w:t>
            </w:r>
            <w:r w:rsidRPr="0026431E">
              <w:rPr>
                <w:sz w:val="14"/>
                <w:szCs w:val="14"/>
              </w:rPr>
              <w:t>в случаях, предусмотренных законом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  <w:shd w:val="clear" w:color="auto" w:fill="FCFDFD"/>
              </w:rPr>
            </w:pPr>
            <w:r w:rsidRPr="0026431E">
              <w:rPr>
                <w:sz w:val="14"/>
                <w:szCs w:val="14"/>
                <w:shd w:val="clear" w:color="auto" w:fill="FCFDFD"/>
              </w:rPr>
              <w:t>Закон Республики Адыгея от 10.03.2011 года № 422 "О случаях бесплатного предоставления в собственность земельных участков, находящихся в государственной или муниципальной собственности"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6A78C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Постановление главы администрации МО «</w:t>
            </w:r>
            <w:proofErr w:type="spellStart"/>
            <w:r w:rsidRPr="0026431E"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rFonts w:ascii="Arial" w:hAnsi="Arial" w:cs="Arial"/>
                <w:sz w:val="14"/>
                <w:szCs w:val="14"/>
              </w:rPr>
              <w:t xml:space="preserve">» от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26431E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26431E">
              <w:rPr>
                <w:rFonts w:ascii="Arial" w:hAnsi="Arial" w:cs="Arial"/>
                <w:sz w:val="14"/>
                <w:szCs w:val="14"/>
              </w:rPr>
              <w:t>.2015 года №</w:t>
            </w:r>
            <w:r>
              <w:rPr>
                <w:rFonts w:ascii="Arial" w:hAnsi="Arial" w:cs="Arial"/>
                <w:sz w:val="14"/>
                <w:szCs w:val="14"/>
              </w:rPr>
              <w:t>78</w:t>
            </w:r>
            <w:r w:rsidRPr="0026431E">
              <w:rPr>
                <w:rFonts w:ascii="Arial" w:hAnsi="Arial" w:cs="Arial"/>
                <w:sz w:val="14"/>
                <w:szCs w:val="14"/>
              </w:rPr>
              <w:t xml:space="preserve"> « Об утверждении « </w:t>
            </w:r>
            <w:r>
              <w:rPr>
                <w:rFonts w:ascii="Arial" w:hAnsi="Arial" w:cs="Arial"/>
                <w:sz w:val="14"/>
                <w:szCs w:val="14"/>
              </w:rPr>
              <w:t xml:space="preserve">Административного регламента </w:t>
            </w:r>
            <w:r>
              <w:rPr>
                <w:rFonts w:ascii="Arial" w:hAnsi="Arial" w:cs="Arial"/>
                <w:sz w:val="14"/>
                <w:szCs w:val="14"/>
              </w:rPr>
              <w:t xml:space="preserve"> по предоставлению Администрацией муниципального образования «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Хатажукайское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сельское поселение муниципальной услуги «Предоставление юридическим и физическим лицам в постоянное (бессрочное) пользование, 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безвозмезное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пользование, аренду, собственность земельных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участкров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»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При выделении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1)заявление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2) копии паспортов;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6431E">
              <w:rPr>
                <w:rFonts w:ascii="Arial" w:hAnsi="Arial" w:cs="Arial"/>
                <w:sz w:val="14"/>
                <w:szCs w:val="14"/>
              </w:rPr>
              <w:t>) копии свидетельств об усыновлении (удочерении);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26431E">
              <w:rPr>
                <w:rFonts w:ascii="Arial" w:hAnsi="Arial" w:cs="Arial"/>
                <w:sz w:val="14"/>
                <w:szCs w:val="14"/>
              </w:rPr>
              <w:t>) справка о составе семьи;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26431E">
              <w:rPr>
                <w:rFonts w:ascii="Arial" w:hAnsi="Arial" w:cs="Arial"/>
                <w:sz w:val="14"/>
                <w:szCs w:val="14"/>
              </w:rPr>
              <w:t>) справка о регистрации по месту жительства (форма № 9) или решение суда об установлении факта постоянного проживания не менее пяти лет на3 территории определенного муниципального образования на момент подачи заявления.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Постановление главы администрации о выделении земельного участка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 xml:space="preserve">Не </w:t>
            </w:r>
            <w:proofErr w:type="gramStart"/>
            <w:r w:rsidRPr="0026431E">
              <w:rPr>
                <w:sz w:val="14"/>
                <w:szCs w:val="14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1) несоответствие гражданина требованиям, предусмотренным статьей 1 Закона РА от 28.11.2011 г.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№ 59;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2)предоставление недостоверных сведений, неполного комплекта документов, предусмотренных частью 4 настоящей статьи;</w:t>
            </w:r>
          </w:p>
          <w:p w:rsidR="006A78CC" w:rsidRPr="0026431E" w:rsidRDefault="006A78CC" w:rsidP="00CA25E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31E">
              <w:rPr>
                <w:rFonts w:ascii="Arial" w:hAnsi="Arial" w:cs="Arial"/>
                <w:sz w:val="14"/>
                <w:szCs w:val="14"/>
              </w:rPr>
              <w:t>3)предоставление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Платность проведения процедуры не установлена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CC" w:rsidRPr="0026431E" w:rsidRDefault="006A78CC" w:rsidP="00CA25E6">
            <w:pPr>
              <w:pStyle w:val="ConsPlusNormal"/>
              <w:rPr>
                <w:sz w:val="14"/>
                <w:szCs w:val="14"/>
              </w:rPr>
            </w:pPr>
            <w:r w:rsidRPr="0026431E">
              <w:rPr>
                <w:sz w:val="14"/>
                <w:szCs w:val="14"/>
              </w:rPr>
              <w:t>Администрация МО «</w:t>
            </w:r>
            <w:proofErr w:type="spellStart"/>
            <w:r w:rsidRPr="0026431E">
              <w:rPr>
                <w:sz w:val="14"/>
                <w:szCs w:val="14"/>
              </w:rPr>
              <w:t>Хатажукайское</w:t>
            </w:r>
            <w:proofErr w:type="spellEnd"/>
            <w:r w:rsidRPr="0026431E">
              <w:rPr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26431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6431E">
              <w:rPr>
                <w:sz w:val="14"/>
                <w:szCs w:val="14"/>
              </w:rPr>
              <w:t>»</w:t>
            </w:r>
          </w:p>
        </w:tc>
      </w:tr>
    </w:tbl>
    <w:p w:rsidR="006A78CC" w:rsidRPr="0026431E" w:rsidRDefault="006A78CC" w:rsidP="006A78C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A0E26" w:rsidRDefault="006A78CC"/>
    <w:sectPr w:rsidR="00AA0E26" w:rsidSect="00E47A3A">
      <w:headerReference w:type="default" r:id="rId4"/>
      <w:pgSz w:w="16838" w:h="11906" w:orient="landscape"/>
      <w:pgMar w:top="426" w:right="1440" w:bottom="566" w:left="1440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E6B82" w:rsidRPr="004504C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B82" w:rsidRPr="004504C3" w:rsidRDefault="006A78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B82" w:rsidRPr="004504C3" w:rsidRDefault="006A78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B82" w:rsidRPr="004504C3" w:rsidRDefault="006A78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5E6B82" w:rsidRDefault="006A78C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8CC"/>
    <w:rsid w:val="005178B1"/>
    <w:rsid w:val="006A78CC"/>
    <w:rsid w:val="009573ED"/>
    <w:rsid w:val="00EC1FF2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1270</Words>
  <Characters>7245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2016-04-26T09:54:00Z</dcterms:created>
  <dcterms:modified xsi:type="dcterms:W3CDTF">2016-04-26T10:02:00Z</dcterms:modified>
</cp:coreProperties>
</file>